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3F4E37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3042446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59BC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15.9pt" to="275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NoK5DX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351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165F9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F54F5F" w:rsidRPr="00F54F5F" w:rsidRDefault="00F54F5F" w:rsidP="007748AC">
      <w:pPr>
        <w:ind w:firstLine="0"/>
        <w:jc w:val="center"/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>ქალაქ ქუთაისის მუნიციპალიტეტის საკრებულოს ფრაქცია</w:t>
      </w:r>
    </w:p>
    <w:p w:rsidR="00F54F5F" w:rsidRDefault="00F54F5F" w:rsidP="007748AC">
      <w:pPr>
        <w:ind w:firstLine="0"/>
        <w:jc w:val="center"/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 xml:space="preserve">„ქართული ოცნება </w:t>
      </w:r>
      <w:r>
        <w:rPr>
          <w:rFonts w:eastAsia="Times New Roman"/>
          <w:szCs w:val="18"/>
          <w:lang w:val="ka-GE" w:eastAsia="ru-RU"/>
        </w:rPr>
        <w:t>–</w:t>
      </w:r>
      <w:r w:rsidRPr="00F54F5F">
        <w:rPr>
          <w:rFonts w:eastAsia="Times New Roman"/>
          <w:szCs w:val="18"/>
          <w:lang w:val="ka-GE" w:eastAsia="ru-RU"/>
        </w:rPr>
        <w:t xml:space="preserve"> უკეთესი მომავლისათვის“</w:t>
      </w:r>
      <w:r w:rsidRPr="00F54F5F">
        <w:rPr>
          <w:rFonts w:eastAsia="Times New Roman"/>
          <w:color w:val="FF0000"/>
          <w:szCs w:val="18"/>
          <w:lang w:val="ka-GE" w:eastAsia="ru-RU"/>
        </w:rPr>
        <w:t xml:space="preserve"> </w:t>
      </w:r>
      <w:r w:rsidRPr="00F54F5F">
        <w:rPr>
          <w:rFonts w:eastAsia="Times New Roman"/>
          <w:szCs w:val="18"/>
          <w:lang w:val="ka-GE" w:eastAsia="ru-RU"/>
        </w:rPr>
        <w:t xml:space="preserve">დაფუძნების </w:t>
      </w:r>
    </w:p>
    <w:p w:rsidR="00F54F5F" w:rsidRDefault="00F54F5F" w:rsidP="007748AC">
      <w:pPr>
        <w:ind w:firstLine="0"/>
        <w:jc w:val="center"/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>ცნობად მიღების შ ე ს ა ხ ე ბ</w:t>
      </w:r>
    </w:p>
    <w:p w:rsidR="00F54F5F" w:rsidRPr="00F54F5F" w:rsidRDefault="00F54F5F" w:rsidP="00F54F5F">
      <w:pPr>
        <w:jc w:val="center"/>
        <w:rPr>
          <w:rFonts w:eastAsia="Times New Roman"/>
          <w:szCs w:val="18"/>
          <w:lang w:val="ka-GE" w:eastAsia="ru-RU"/>
        </w:rPr>
      </w:pPr>
    </w:p>
    <w:p w:rsidR="00F54F5F" w:rsidRPr="00F54F5F" w:rsidRDefault="00F54F5F" w:rsidP="00F54F5F">
      <w:pPr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 xml:space="preserve"> საქართველოს ორგანული კანონის „ადგილობრივი თვითმმართველობის კოდექსი“ 30–ე მუხლის, „ქალაქ ქუთაისის მუნიციპალიტეტის საკრებულოს რეგლამე</w:t>
      </w:r>
      <w:bookmarkStart w:id="0" w:name="_GoBack"/>
      <w:bookmarkEnd w:id="0"/>
      <w:r w:rsidRPr="00F54F5F">
        <w:rPr>
          <w:rFonts w:eastAsia="Times New Roman"/>
          <w:szCs w:val="18"/>
          <w:lang w:val="ka-GE" w:eastAsia="ru-RU"/>
        </w:rPr>
        <w:t>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35–ე მუხლისა და ქალაქ ქუთაისის მუნიციპალიტეტის საკრებულოს იურიდიულ საკითხთა კომისიის დასკვნის  საფუძველზე:</w:t>
      </w:r>
    </w:p>
    <w:p w:rsidR="00F54F5F" w:rsidRPr="00F54F5F" w:rsidRDefault="00F54F5F" w:rsidP="00F54F5F">
      <w:pPr>
        <w:spacing w:before="240"/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b/>
          <w:szCs w:val="18"/>
          <w:lang w:val="ka-GE" w:eastAsia="ru-RU"/>
        </w:rPr>
        <w:t xml:space="preserve">მუხლი 1. </w:t>
      </w:r>
      <w:r w:rsidRPr="00F54F5F">
        <w:rPr>
          <w:rFonts w:eastAsia="Times New Roman"/>
          <w:szCs w:val="18"/>
          <w:lang w:val="ka-GE" w:eastAsia="ru-RU"/>
        </w:rPr>
        <w:t>ცნობად იქნეს მიღებული:</w:t>
      </w:r>
    </w:p>
    <w:p w:rsidR="00F54F5F" w:rsidRPr="00F54F5F" w:rsidRDefault="00F54F5F" w:rsidP="00F54F5F">
      <w:pPr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ab/>
        <w:t xml:space="preserve">1. ქალაქ ქუთაისის მუნიციპალიტეტის საკრებულოს იურიდიულ საკითხთა კომისიის დასკვნა ქალაქ ქუთაისის მუნიციპალიტეტის საკრებულოს ფრაქცია </w:t>
      </w:r>
      <w:r w:rsidR="0092031E">
        <w:rPr>
          <w:rFonts w:eastAsia="Times New Roman"/>
          <w:szCs w:val="18"/>
          <w:lang w:val="ka-GE" w:eastAsia="ru-RU"/>
        </w:rPr>
        <w:t>„ქართული ოცნება –</w:t>
      </w:r>
      <w:r w:rsidRPr="00F54F5F">
        <w:rPr>
          <w:rFonts w:eastAsia="Times New Roman"/>
          <w:szCs w:val="18"/>
          <w:lang w:val="ka-GE" w:eastAsia="ru-RU"/>
        </w:rPr>
        <w:t xml:space="preserve"> უკეთესი მომავლისათვის“</w:t>
      </w:r>
      <w:r w:rsidRPr="00F54F5F">
        <w:rPr>
          <w:rFonts w:eastAsia="Times New Roman"/>
          <w:color w:val="FF0000"/>
          <w:szCs w:val="18"/>
          <w:lang w:val="ka-GE" w:eastAsia="ru-RU"/>
        </w:rPr>
        <w:t xml:space="preserve"> </w:t>
      </w:r>
      <w:r w:rsidRPr="00F54F5F">
        <w:rPr>
          <w:rFonts w:eastAsia="Times New Roman"/>
          <w:szCs w:val="18"/>
          <w:lang w:val="ka-GE" w:eastAsia="ru-RU"/>
        </w:rPr>
        <w:t>დაფუძნების თაობაზე;</w:t>
      </w:r>
    </w:p>
    <w:p w:rsidR="00F54F5F" w:rsidRPr="00F54F5F" w:rsidRDefault="00F54F5F" w:rsidP="00F54F5F">
      <w:pPr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ab/>
        <w:t xml:space="preserve">2. ქალაქ ქუთაისის მუნიციპალიტეტის საკრებულოს ფრაქცია </w:t>
      </w:r>
      <w:r w:rsidR="0092031E">
        <w:rPr>
          <w:rFonts w:eastAsia="Times New Roman"/>
          <w:szCs w:val="18"/>
          <w:lang w:val="ka-GE" w:eastAsia="ru-RU"/>
        </w:rPr>
        <w:t>„ქართული ოცნება –</w:t>
      </w:r>
      <w:r w:rsidRPr="00F54F5F">
        <w:rPr>
          <w:rFonts w:eastAsia="Times New Roman"/>
          <w:szCs w:val="18"/>
          <w:lang w:val="ka-GE" w:eastAsia="ru-RU"/>
        </w:rPr>
        <w:t xml:space="preserve"> უკეთესი მომავლისათვის“</w:t>
      </w:r>
      <w:r w:rsidRPr="00F54F5F">
        <w:rPr>
          <w:rFonts w:eastAsia="Times New Roman"/>
          <w:color w:val="FF0000"/>
          <w:szCs w:val="18"/>
          <w:lang w:val="ka-GE" w:eastAsia="ru-RU"/>
        </w:rPr>
        <w:t xml:space="preserve">  </w:t>
      </w:r>
      <w:r w:rsidRPr="00F54F5F">
        <w:rPr>
          <w:rFonts w:eastAsia="Times New Roman"/>
          <w:szCs w:val="18"/>
          <w:lang w:val="ka-GE" w:eastAsia="ru-RU"/>
        </w:rPr>
        <w:t>ამ დროიდან რეგისტრირებულია ქალაქ ქუთაისის მუნიციპალიტეტის საკრებულოში;</w:t>
      </w:r>
    </w:p>
    <w:p w:rsidR="00F54F5F" w:rsidRPr="00F54F5F" w:rsidRDefault="00F54F5F" w:rsidP="00F54F5F">
      <w:pPr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ab/>
        <w:t xml:space="preserve">3. ქალაქ ქუთაისის მუნიციპალიტეტის საკრებულოს ფრაქცია „ქართული ოცნება </w:t>
      </w:r>
      <w:r w:rsidR="0092031E">
        <w:rPr>
          <w:rFonts w:eastAsia="Times New Roman"/>
          <w:szCs w:val="18"/>
          <w:lang w:val="ka-GE" w:eastAsia="ru-RU"/>
        </w:rPr>
        <w:t>–</w:t>
      </w:r>
      <w:r w:rsidRPr="00F54F5F">
        <w:rPr>
          <w:rFonts w:eastAsia="Times New Roman"/>
          <w:szCs w:val="18"/>
          <w:lang w:val="ka-GE" w:eastAsia="ru-RU"/>
        </w:rPr>
        <w:t xml:space="preserve"> უკეთესი მომავლისათვის“</w:t>
      </w:r>
      <w:r w:rsidRPr="00F54F5F">
        <w:rPr>
          <w:rFonts w:eastAsia="Times New Roman"/>
          <w:color w:val="FF0000"/>
          <w:szCs w:val="18"/>
          <w:lang w:val="ka-GE" w:eastAsia="ru-RU"/>
        </w:rPr>
        <w:t xml:space="preserve">  </w:t>
      </w:r>
      <w:r w:rsidRPr="00F54F5F">
        <w:rPr>
          <w:rFonts w:eastAsia="Times New Roman"/>
          <w:szCs w:val="18"/>
          <w:lang w:val="ka-GE" w:eastAsia="ru-RU"/>
        </w:rPr>
        <w:t>შედგება ქალაქ ქუთაისის მუნიციპალიტეტის საკრებულოს შემდეგი წევრებისაგან:</w:t>
      </w:r>
    </w:p>
    <w:p w:rsidR="00F54F5F" w:rsidRPr="00F54F5F" w:rsidRDefault="00F54F5F" w:rsidP="00F54F5F">
      <w:pPr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ab/>
        <w:t>ა. საღინაძე იმედა</w:t>
      </w:r>
      <w:r w:rsidR="0092031E">
        <w:rPr>
          <w:rFonts w:eastAsia="Times New Roman"/>
          <w:szCs w:val="18"/>
          <w:lang w:val="ka-GE" w:eastAsia="ru-RU"/>
        </w:rPr>
        <w:t>;</w:t>
      </w:r>
    </w:p>
    <w:p w:rsidR="00F54F5F" w:rsidRPr="00F54F5F" w:rsidRDefault="00F54F5F" w:rsidP="00F54F5F">
      <w:pPr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ab/>
        <w:t>ბ. სიმონიძე მაია</w:t>
      </w:r>
      <w:r w:rsidR="0092031E">
        <w:rPr>
          <w:rFonts w:eastAsia="Times New Roman"/>
          <w:szCs w:val="18"/>
          <w:lang w:val="ka-GE" w:eastAsia="ru-RU"/>
        </w:rPr>
        <w:t>;</w:t>
      </w:r>
    </w:p>
    <w:p w:rsidR="00F54F5F" w:rsidRPr="00F54F5F" w:rsidRDefault="00F54F5F" w:rsidP="00F54F5F">
      <w:pPr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ab/>
        <w:t>გ. კოპალეიშვილი ამირან</w:t>
      </w:r>
      <w:r w:rsidR="0092031E">
        <w:rPr>
          <w:rFonts w:eastAsia="Times New Roman"/>
          <w:szCs w:val="18"/>
          <w:lang w:val="ka-GE" w:eastAsia="ru-RU"/>
        </w:rPr>
        <w:t>.</w:t>
      </w:r>
    </w:p>
    <w:p w:rsidR="00F54F5F" w:rsidRPr="00F54F5F" w:rsidRDefault="00F54F5F" w:rsidP="00F54F5F">
      <w:pPr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ab/>
        <w:t xml:space="preserve">4. ქალაქ ქუთაისის მუნიციპალიტეტის საკრებულოს ფრაქცია </w:t>
      </w:r>
      <w:r w:rsidR="009A457D">
        <w:rPr>
          <w:rFonts w:eastAsia="Times New Roman"/>
          <w:szCs w:val="18"/>
          <w:lang w:val="ka-GE" w:eastAsia="ru-RU"/>
        </w:rPr>
        <w:t>„ქართული ოცნება –</w:t>
      </w:r>
      <w:r w:rsidRPr="00F54F5F">
        <w:rPr>
          <w:rFonts w:eastAsia="Times New Roman"/>
          <w:szCs w:val="18"/>
          <w:lang w:val="ka-GE" w:eastAsia="ru-RU"/>
        </w:rPr>
        <w:t xml:space="preserve"> უკეთესი მომავლისათვის“</w:t>
      </w:r>
      <w:r w:rsidRPr="00F54F5F">
        <w:rPr>
          <w:rFonts w:eastAsia="Times New Roman"/>
          <w:color w:val="FF0000"/>
          <w:szCs w:val="18"/>
          <w:lang w:val="ka-GE" w:eastAsia="ru-RU"/>
        </w:rPr>
        <w:t xml:space="preserve">  </w:t>
      </w:r>
      <w:r w:rsidRPr="00F54F5F">
        <w:rPr>
          <w:rFonts w:eastAsia="Times New Roman"/>
          <w:szCs w:val="18"/>
          <w:lang w:val="ka-GE" w:eastAsia="ru-RU"/>
        </w:rPr>
        <w:t>თავმჯდომარედ არჩეულია ქალაქ ქუთაისის მუნიციპალიტეტის საკრებულოს წევრი, იმედა საღინაძე, რომლის თანამდებობრივი სარგო განისაზღვრება ქალაქ ქუთაისის მუნიციპალიტეტის საკრებულოს მიერ დამტკიცებული ქალაქ ქუთაისის მუნიციპალიტეტის საკრებულოს ფრაქციის თავმჯდომარისათვის გათვალისწინებული თანამდებობრივი სარგოს განაკვეთის ოდენობით.</w:t>
      </w:r>
    </w:p>
    <w:p w:rsidR="00F54F5F" w:rsidRPr="00F54F5F" w:rsidRDefault="00F54F5F" w:rsidP="00F54F5F">
      <w:pPr>
        <w:rPr>
          <w:rFonts w:eastAsia="Times New Roman"/>
          <w:szCs w:val="18"/>
          <w:lang w:val="ka-GE" w:eastAsia="ru-RU"/>
        </w:rPr>
      </w:pPr>
      <w:r w:rsidRPr="00F54F5F">
        <w:rPr>
          <w:rFonts w:eastAsia="Times New Roman"/>
          <w:szCs w:val="18"/>
          <w:lang w:val="ka-GE" w:eastAsia="ru-RU"/>
        </w:rPr>
        <w:tab/>
        <w:t xml:space="preserve">5. ქალაქ ქუთაისის მუნიციპალიტეტის საკრებულოს ფრაქცია </w:t>
      </w:r>
      <w:r>
        <w:rPr>
          <w:rFonts w:eastAsia="Times New Roman"/>
          <w:szCs w:val="18"/>
          <w:lang w:val="ka-GE" w:eastAsia="ru-RU"/>
        </w:rPr>
        <w:t>„ქართული ოცნება –</w:t>
      </w:r>
      <w:r w:rsidRPr="00F54F5F">
        <w:rPr>
          <w:rFonts w:eastAsia="Times New Roman"/>
          <w:szCs w:val="18"/>
          <w:lang w:val="ka-GE" w:eastAsia="ru-RU"/>
        </w:rPr>
        <w:t xml:space="preserve"> უკეთესი მომავლისათვის“</w:t>
      </w:r>
      <w:r w:rsidRPr="00F54F5F">
        <w:rPr>
          <w:rFonts w:eastAsia="Times New Roman"/>
          <w:color w:val="FF0000"/>
          <w:szCs w:val="18"/>
          <w:lang w:val="ka-GE" w:eastAsia="ru-RU"/>
        </w:rPr>
        <w:t xml:space="preserve">  </w:t>
      </w:r>
      <w:r w:rsidRPr="00F54F5F">
        <w:rPr>
          <w:rFonts w:eastAsia="Times New Roman"/>
          <w:szCs w:val="18"/>
          <w:lang w:val="ka-GE" w:eastAsia="ru-RU"/>
        </w:rPr>
        <w:t xml:space="preserve">თავმჯდომარის მოადგილედ არჩეულია ქალაქ ქუთაისის მუნიციპალიტეტის საკრებულოს წევრი, ამირან  კოპალეიშვილი, რომლის თანამდებობრივი სარგო განისაზღვრება ქალაქ ქუთაისის მუნიციპალიტეტის საკრებულოს </w:t>
      </w:r>
      <w:r w:rsidRPr="00F54F5F">
        <w:rPr>
          <w:rFonts w:eastAsia="Times New Roman"/>
          <w:szCs w:val="18"/>
          <w:lang w:val="ka-GE" w:eastAsia="ru-RU"/>
        </w:rPr>
        <w:lastRenderedPageBreak/>
        <w:t>მიერ დამტკიცებული ქალაქ ქუთაისის მუნიციპალიტეტის საკრებულოს ფრაქციის თავმჯდომარის მოადგილისათვის გათვალისწინებული თანამდებობრივი სარგოს განაკვეთის ოდენობით.</w:t>
      </w:r>
    </w:p>
    <w:p w:rsidR="00F54F5F" w:rsidRPr="00F54F5F" w:rsidRDefault="00F54F5F" w:rsidP="00F54F5F">
      <w:pPr>
        <w:rPr>
          <w:rFonts w:eastAsia="Times New Roman"/>
          <w:b/>
          <w:szCs w:val="18"/>
          <w:lang w:val="ka-GE" w:eastAsia="ru-RU"/>
        </w:rPr>
      </w:pPr>
      <w:r w:rsidRPr="00F54F5F">
        <w:rPr>
          <w:rFonts w:eastAsia="Times New Roman"/>
          <w:b/>
          <w:szCs w:val="18"/>
          <w:lang w:val="ka-GE" w:eastAsia="ru-RU"/>
        </w:rPr>
        <w:t xml:space="preserve">მუხლი 2. </w:t>
      </w:r>
      <w:r w:rsidRPr="00F54F5F">
        <w:rPr>
          <w:rFonts w:eastAsia="Times New Roman"/>
          <w:color w:val="333333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F54F5F" w:rsidRPr="00F54F5F" w:rsidRDefault="00F54F5F" w:rsidP="00F54F5F">
      <w:pPr>
        <w:spacing w:line="276" w:lineRule="auto"/>
        <w:rPr>
          <w:rFonts w:eastAsia="Times New Roman"/>
          <w:color w:val="333333"/>
          <w:szCs w:val="18"/>
          <w:lang w:val="ka-GE" w:eastAsia="ru-RU"/>
        </w:rPr>
      </w:pPr>
      <w:r w:rsidRPr="00F54F5F">
        <w:rPr>
          <w:rFonts w:eastAsia="Times New Roman"/>
          <w:b/>
          <w:color w:val="333333"/>
          <w:szCs w:val="18"/>
          <w:lang w:val="ka-GE" w:eastAsia="ru-RU"/>
        </w:rPr>
        <w:t xml:space="preserve">მუხლი 3.  </w:t>
      </w:r>
      <w:r w:rsidRPr="00F54F5F">
        <w:rPr>
          <w:rFonts w:eastAsia="Times New Roman"/>
          <w:color w:val="333333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F54F5F">
      <w:headerReference w:type="default" r:id="rId10"/>
      <w:pgSz w:w="12240" w:h="15840"/>
      <w:pgMar w:top="284" w:right="850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05" w:rsidRDefault="00986A05" w:rsidP="004117C9">
      <w:pPr>
        <w:spacing w:line="240" w:lineRule="auto"/>
      </w:pPr>
      <w:r>
        <w:separator/>
      </w:r>
    </w:p>
  </w:endnote>
  <w:endnote w:type="continuationSeparator" w:id="0">
    <w:p w:rsidR="00986A05" w:rsidRDefault="00986A05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05" w:rsidRDefault="00986A05" w:rsidP="004117C9">
      <w:pPr>
        <w:spacing w:line="240" w:lineRule="auto"/>
      </w:pPr>
      <w:r>
        <w:separator/>
      </w:r>
    </w:p>
  </w:footnote>
  <w:footnote w:type="continuationSeparator" w:id="0">
    <w:p w:rsidR="00986A05" w:rsidRDefault="00986A05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8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1E5E1D"/>
    <w:rsid w:val="00210D38"/>
    <w:rsid w:val="00237AD8"/>
    <w:rsid w:val="002540E7"/>
    <w:rsid w:val="002C0B89"/>
    <w:rsid w:val="00363818"/>
    <w:rsid w:val="003A17C0"/>
    <w:rsid w:val="003F4E37"/>
    <w:rsid w:val="0040550F"/>
    <w:rsid w:val="004117C9"/>
    <w:rsid w:val="00587BCE"/>
    <w:rsid w:val="00590917"/>
    <w:rsid w:val="005B4200"/>
    <w:rsid w:val="00604D89"/>
    <w:rsid w:val="006B5C9B"/>
    <w:rsid w:val="007748AC"/>
    <w:rsid w:val="008165F9"/>
    <w:rsid w:val="00885804"/>
    <w:rsid w:val="008F79D8"/>
    <w:rsid w:val="0092031E"/>
    <w:rsid w:val="00986A05"/>
    <w:rsid w:val="009A457D"/>
    <w:rsid w:val="00AA79AC"/>
    <w:rsid w:val="00AB3A81"/>
    <w:rsid w:val="00B62306"/>
    <w:rsid w:val="00B67BFE"/>
    <w:rsid w:val="00B714F7"/>
    <w:rsid w:val="00C1075C"/>
    <w:rsid w:val="00CC76C8"/>
    <w:rsid w:val="00CD3E53"/>
    <w:rsid w:val="00F47138"/>
    <w:rsid w:val="00F5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4147-4EE1-4688-A3CE-833277C1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16</cp:revision>
  <cp:lastPrinted>2021-01-28T08:08:00Z</cp:lastPrinted>
  <dcterms:created xsi:type="dcterms:W3CDTF">2019-12-17T13:13:00Z</dcterms:created>
  <dcterms:modified xsi:type="dcterms:W3CDTF">2021-01-28T08:10:00Z</dcterms:modified>
</cp:coreProperties>
</file>