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681F5C">
        <w:rPr>
          <w:noProof/>
          <w:color w:val="000000"/>
          <w:sz w:val="24"/>
          <w:szCs w:val="24"/>
          <w:lang w:val="ka-GE"/>
        </w:rPr>
        <w:t xml:space="preserve">  325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451549">
        <w:rPr>
          <w:rFonts w:cs="Sylfaen"/>
          <w:noProof/>
          <w:color w:val="000000"/>
          <w:sz w:val="22"/>
          <w:lang w:val="ka-GE"/>
        </w:rPr>
        <w:t>28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451549">
        <w:rPr>
          <w:rFonts w:cs="Sylfaen"/>
          <w:noProof/>
          <w:color w:val="000000"/>
          <w:sz w:val="22"/>
          <w:lang w:val="ka-GE"/>
        </w:rPr>
        <w:t>ოქტომბერი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BA5F7D" w:rsidRPr="00BA5F7D" w:rsidRDefault="00BA5F7D" w:rsidP="00BA5F7D">
      <w:pPr>
        <w:spacing w:after="0" w:line="360" w:lineRule="auto"/>
        <w:jc w:val="center"/>
        <w:rPr>
          <w:szCs w:val="18"/>
        </w:rPr>
      </w:pPr>
      <w:r w:rsidRPr="00BA5F7D">
        <w:rPr>
          <w:szCs w:val="18"/>
        </w:rPr>
        <w:t>„</w:t>
      </w:r>
      <w:r w:rsidRPr="00BA5F7D">
        <w:rPr>
          <w:rFonts w:cs="Sylfaen"/>
          <w:szCs w:val="18"/>
        </w:rPr>
        <w:t>ქალაქ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ქუთაისის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მუნიციპალიტეტის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ქონების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საპრივატიზაციო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</w:t>
      </w:r>
    </w:p>
    <w:p w:rsidR="00BA5F7D" w:rsidRPr="00BA5F7D" w:rsidRDefault="00BA5F7D" w:rsidP="00BA5F7D">
      <w:pPr>
        <w:spacing w:after="0" w:line="360" w:lineRule="auto"/>
        <w:jc w:val="center"/>
        <w:rPr>
          <w:szCs w:val="18"/>
        </w:rPr>
      </w:pPr>
      <w:r w:rsidRPr="00BA5F7D">
        <w:rPr>
          <w:rFonts w:cs="Sylfaen"/>
          <w:szCs w:val="18"/>
        </w:rPr>
        <w:t>სარგებლობაში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გასაცემი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ობიექტების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ნუსხის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დამტკიცების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შესახებ</w:t>
      </w:r>
      <w:r w:rsidRPr="00BA5F7D">
        <w:rPr>
          <w:szCs w:val="18"/>
        </w:rPr>
        <w:t>“</w:t>
      </w:r>
    </w:p>
    <w:p w:rsidR="00BA5F7D" w:rsidRPr="00BA5F7D" w:rsidRDefault="00BA5F7D" w:rsidP="00BA5F7D">
      <w:pPr>
        <w:spacing w:after="0" w:line="360" w:lineRule="auto"/>
        <w:jc w:val="center"/>
        <w:rPr>
          <w:rFonts w:cs="Sylfaen"/>
          <w:szCs w:val="18"/>
        </w:rPr>
      </w:pPr>
      <w:r w:rsidRPr="00BA5F7D">
        <w:rPr>
          <w:rFonts w:cs="Sylfaen"/>
          <w:szCs w:val="18"/>
        </w:rPr>
        <w:t>ქალაქ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ქუთაისის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მუნიციპალიტეტის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საკრებულოს</w:t>
      </w:r>
      <w:r w:rsidRPr="00BA5F7D">
        <w:rPr>
          <w:szCs w:val="18"/>
        </w:rPr>
        <w:t xml:space="preserve"> 2015 </w:t>
      </w:r>
      <w:r w:rsidRPr="00BA5F7D">
        <w:rPr>
          <w:rFonts w:cs="Sylfaen"/>
          <w:szCs w:val="18"/>
        </w:rPr>
        <w:t>წლის</w:t>
      </w:r>
    </w:p>
    <w:p w:rsidR="00BA5F7D" w:rsidRPr="00BA5F7D" w:rsidRDefault="00BA5F7D" w:rsidP="00BA5F7D">
      <w:pPr>
        <w:spacing w:after="0" w:line="360" w:lineRule="auto"/>
        <w:jc w:val="center"/>
        <w:rPr>
          <w:szCs w:val="18"/>
        </w:rPr>
      </w:pPr>
      <w:r w:rsidRPr="00BA5F7D">
        <w:rPr>
          <w:szCs w:val="18"/>
        </w:rPr>
        <w:t xml:space="preserve">25 </w:t>
      </w:r>
      <w:r w:rsidRPr="00BA5F7D">
        <w:rPr>
          <w:rFonts w:cs="Sylfaen"/>
          <w:szCs w:val="18"/>
        </w:rPr>
        <w:t>თებერვლის</w:t>
      </w:r>
      <w:r w:rsidRPr="00BA5F7D">
        <w:rPr>
          <w:szCs w:val="18"/>
        </w:rPr>
        <w:t xml:space="preserve"> №115 </w:t>
      </w:r>
      <w:r w:rsidRPr="00BA5F7D">
        <w:rPr>
          <w:rFonts w:cs="Sylfaen"/>
          <w:szCs w:val="18"/>
        </w:rPr>
        <w:t>განკარგულებაში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ცვლილ</w:t>
      </w:r>
      <w:bookmarkStart w:id="0" w:name="_GoBack"/>
      <w:bookmarkEnd w:id="0"/>
      <w:r w:rsidRPr="00BA5F7D">
        <w:rPr>
          <w:rFonts w:cs="Sylfaen"/>
          <w:szCs w:val="18"/>
        </w:rPr>
        <w:t>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შეტანის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თაობაზე</w:t>
      </w:r>
    </w:p>
    <w:p w:rsidR="00BA5F7D" w:rsidRPr="00BA5F7D" w:rsidRDefault="00BA5F7D" w:rsidP="00BA5F7D">
      <w:pPr>
        <w:spacing w:after="0" w:line="360" w:lineRule="auto"/>
        <w:jc w:val="center"/>
        <w:rPr>
          <w:szCs w:val="18"/>
        </w:rPr>
      </w:pPr>
    </w:p>
    <w:p w:rsidR="00BA5F7D" w:rsidRPr="00BA5F7D" w:rsidRDefault="00BA5F7D" w:rsidP="00BA5F7D">
      <w:pPr>
        <w:spacing w:after="0" w:line="360" w:lineRule="auto"/>
        <w:ind w:firstLine="851"/>
        <w:jc w:val="both"/>
        <w:rPr>
          <w:szCs w:val="18"/>
        </w:rPr>
      </w:pPr>
      <w:r w:rsidRPr="00BA5F7D">
        <w:rPr>
          <w:rFonts w:cs="Sylfaen"/>
          <w:szCs w:val="18"/>
        </w:rPr>
        <w:t>საქართველოს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ორგანული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კანონის</w:t>
      </w:r>
      <w:r w:rsidRPr="00BA5F7D">
        <w:rPr>
          <w:szCs w:val="18"/>
        </w:rPr>
        <w:t xml:space="preserve"> „</w:t>
      </w:r>
      <w:r w:rsidRPr="00BA5F7D">
        <w:rPr>
          <w:rFonts w:cs="Sylfaen"/>
          <w:szCs w:val="18"/>
        </w:rPr>
        <w:t>ადგილობრივი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თვითმმართველობის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კოდექსი</w:t>
      </w:r>
      <w:r w:rsidRPr="00BA5F7D">
        <w:rPr>
          <w:szCs w:val="18"/>
        </w:rPr>
        <w:t>“ 24-</w:t>
      </w:r>
      <w:r w:rsidRPr="00BA5F7D">
        <w:rPr>
          <w:rFonts w:cs="Sylfaen"/>
          <w:szCs w:val="18"/>
        </w:rPr>
        <w:t>ე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მუხლის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პირველი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პუნქტის</w:t>
      </w:r>
      <w:r w:rsidRPr="00BA5F7D">
        <w:rPr>
          <w:szCs w:val="18"/>
        </w:rPr>
        <w:t xml:space="preserve"> „</w:t>
      </w:r>
      <w:r w:rsidRPr="00BA5F7D">
        <w:rPr>
          <w:rFonts w:cs="Sylfaen"/>
          <w:szCs w:val="18"/>
        </w:rPr>
        <w:t>ე</w:t>
      </w:r>
      <w:r w:rsidRPr="00BA5F7D">
        <w:rPr>
          <w:szCs w:val="18"/>
        </w:rPr>
        <w:t xml:space="preserve">“ </w:t>
      </w:r>
      <w:r w:rsidRPr="00BA5F7D">
        <w:rPr>
          <w:rFonts w:cs="Sylfaen"/>
          <w:szCs w:val="18"/>
        </w:rPr>
        <w:t>ქვეპუნქტის</w:t>
      </w:r>
      <w:r w:rsidRPr="00BA5F7D">
        <w:rPr>
          <w:szCs w:val="18"/>
        </w:rPr>
        <w:t xml:space="preserve"> „</w:t>
      </w:r>
      <w:r w:rsidRPr="00BA5F7D">
        <w:rPr>
          <w:rFonts w:cs="Sylfaen"/>
          <w:szCs w:val="18"/>
        </w:rPr>
        <w:t>ე</w:t>
      </w:r>
      <w:r w:rsidRPr="00BA5F7D">
        <w:rPr>
          <w:szCs w:val="18"/>
        </w:rPr>
        <w:t>.</w:t>
      </w:r>
      <w:r w:rsidRPr="00BA5F7D">
        <w:rPr>
          <w:rFonts w:cs="Sylfaen"/>
          <w:szCs w:val="18"/>
        </w:rPr>
        <w:t>დ</w:t>
      </w:r>
      <w:r w:rsidRPr="00BA5F7D">
        <w:rPr>
          <w:szCs w:val="18"/>
        </w:rPr>
        <w:t xml:space="preserve">“ </w:t>
      </w:r>
      <w:r w:rsidRPr="00BA5F7D">
        <w:rPr>
          <w:rFonts w:cs="Sylfaen"/>
          <w:szCs w:val="18"/>
        </w:rPr>
        <w:t>ქვეპუნქტის</w:t>
      </w:r>
      <w:r w:rsidRPr="00BA5F7D">
        <w:rPr>
          <w:szCs w:val="18"/>
        </w:rPr>
        <w:t xml:space="preserve">, </w:t>
      </w:r>
      <w:r w:rsidRPr="00BA5F7D">
        <w:rPr>
          <w:rFonts w:cs="Sylfaen"/>
          <w:szCs w:val="18"/>
        </w:rPr>
        <w:t>საქართველოს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ზოგადი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ადმინისტრაციული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კოდექსის</w:t>
      </w:r>
      <w:r w:rsidRPr="00BA5F7D">
        <w:rPr>
          <w:szCs w:val="18"/>
        </w:rPr>
        <w:t xml:space="preserve"> 63-</w:t>
      </w:r>
      <w:r w:rsidRPr="00BA5F7D">
        <w:rPr>
          <w:rFonts w:cs="Sylfaen"/>
          <w:szCs w:val="18"/>
        </w:rPr>
        <w:t>ე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მუხლისა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</w:t>
      </w:r>
      <w:r w:rsidRPr="00BA5F7D">
        <w:rPr>
          <w:szCs w:val="18"/>
        </w:rPr>
        <w:t xml:space="preserve"> „</w:t>
      </w:r>
      <w:r w:rsidRPr="00BA5F7D">
        <w:rPr>
          <w:rFonts w:cs="Sylfaen"/>
          <w:szCs w:val="18"/>
        </w:rPr>
        <w:t>მუნიციპალიტეტის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ქონების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პრივატიზების</w:t>
      </w:r>
      <w:r w:rsidRPr="00BA5F7D">
        <w:rPr>
          <w:szCs w:val="18"/>
        </w:rPr>
        <w:t xml:space="preserve">, </w:t>
      </w:r>
      <w:r w:rsidRPr="00BA5F7D">
        <w:rPr>
          <w:rFonts w:cs="Sylfaen"/>
          <w:szCs w:val="18"/>
        </w:rPr>
        <w:t>სარგებლობისა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მართვის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უფლებებით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გადაცემის</w:t>
      </w:r>
      <w:r w:rsidRPr="00BA5F7D">
        <w:rPr>
          <w:szCs w:val="18"/>
        </w:rPr>
        <w:t>,</w:t>
      </w:r>
      <w:r w:rsidRPr="00BA5F7D">
        <w:rPr>
          <w:szCs w:val="18"/>
          <w:lang w:val="ka-GE"/>
        </w:rPr>
        <w:t xml:space="preserve"> </w:t>
      </w:r>
      <w:r w:rsidRPr="00BA5F7D">
        <w:rPr>
          <w:rFonts w:cs="Sylfaen"/>
          <w:szCs w:val="18"/>
        </w:rPr>
        <w:t>საპრივატიზებო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საფასურის</w:t>
      </w:r>
      <w:r w:rsidRPr="00BA5F7D">
        <w:rPr>
          <w:szCs w:val="18"/>
        </w:rPr>
        <w:t xml:space="preserve">, </w:t>
      </w:r>
      <w:r w:rsidRPr="00BA5F7D">
        <w:rPr>
          <w:rFonts w:cs="Sylfaen"/>
          <w:szCs w:val="18"/>
        </w:rPr>
        <w:t>საწყისი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საპრივატიზებო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საფასურის</w:t>
      </w:r>
      <w:r w:rsidRPr="00BA5F7D">
        <w:rPr>
          <w:szCs w:val="18"/>
        </w:rPr>
        <w:t xml:space="preserve">, </w:t>
      </w:r>
      <w:r w:rsidRPr="00BA5F7D">
        <w:rPr>
          <w:rFonts w:cs="Sylfaen"/>
          <w:szCs w:val="18"/>
        </w:rPr>
        <w:t>ქირის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საფასურის</w:t>
      </w:r>
      <w:r w:rsidRPr="00BA5F7D">
        <w:rPr>
          <w:szCs w:val="18"/>
        </w:rPr>
        <w:t xml:space="preserve">, </w:t>
      </w:r>
      <w:r w:rsidRPr="00BA5F7D">
        <w:rPr>
          <w:rFonts w:cs="Sylfaen"/>
          <w:szCs w:val="18"/>
        </w:rPr>
        <w:t>ქირის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საწყისი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საფასურის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განსაზღვრისა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ანგარიშსწორების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წესების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დამტკიცების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შესახებ</w:t>
      </w:r>
      <w:r w:rsidRPr="00BA5F7D">
        <w:rPr>
          <w:szCs w:val="18"/>
        </w:rPr>
        <w:t>“</w:t>
      </w:r>
      <w:r w:rsidRPr="00BA5F7D">
        <w:rPr>
          <w:szCs w:val="18"/>
          <w:lang w:val="ka-GE"/>
        </w:rPr>
        <w:t xml:space="preserve"> </w:t>
      </w:r>
      <w:r w:rsidRPr="00BA5F7D">
        <w:rPr>
          <w:rFonts w:cs="Sylfaen"/>
          <w:szCs w:val="18"/>
        </w:rPr>
        <w:t>საქართველოს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მთავრობის</w:t>
      </w:r>
      <w:r w:rsidRPr="00BA5F7D">
        <w:rPr>
          <w:szCs w:val="18"/>
        </w:rPr>
        <w:t xml:space="preserve"> 2014 </w:t>
      </w:r>
      <w:r w:rsidRPr="00BA5F7D">
        <w:rPr>
          <w:rFonts w:cs="Sylfaen"/>
          <w:szCs w:val="18"/>
        </w:rPr>
        <w:t>წლის</w:t>
      </w:r>
      <w:r w:rsidRPr="00BA5F7D">
        <w:rPr>
          <w:szCs w:val="18"/>
        </w:rPr>
        <w:t xml:space="preserve"> 8 </w:t>
      </w:r>
      <w:r w:rsidRPr="00BA5F7D">
        <w:rPr>
          <w:rFonts w:cs="Sylfaen"/>
          <w:szCs w:val="18"/>
        </w:rPr>
        <w:t>დეკემბრის</w:t>
      </w:r>
      <w:r w:rsidRPr="00BA5F7D">
        <w:rPr>
          <w:szCs w:val="18"/>
        </w:rPr>
        <w:t xml:space="preserve"> №669 </w:t>
      </w:r>
      <w:r w:rsidRPr="00BA5F7D">
        <w:rPr>
          <w:rFonts w:cs="Sylfaen"/>
          <w:szCs w:val="18"/>
        </w:rPr>
        <w:t>დადგენილების</w:t>
      </w:r>
      <w:r w:rsidRPr="00BA5F7D">
        <w:rPr>
          <w:szCs w:val="18"/>
        </w:rPr>
        <w:t xml:space="preserve"> 22-</w:t>
      </w:r>
      <w:r w:rsidRPr="00BA5F7D">
        <w:rPr>
          <w:rFonts w:cs="Sylfaen"/>
          <w:szCs w:val="18"/>
        </w:rPr>
        <w:t>ე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მუხლის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მეორე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პუნქტის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შესაბამისად</w:t>
      </w:r>
      <w:r w:rsidRPr="00BA5F7D">
        <w:rPr>
          <w:szCs w:val="18"/>
        </w:rPr>
        <w:t>:</w:t>
      </w:r>
    </w:p>
    <w:p w:rsidR="00BA5F7D" w:rsidRPr="00BA5F7D" w:rsidRDefault="00BA5F7D" w:rsidP="00BA5F7D">
      <w:pPr>
        <w:spacing w:before="240" w:after="0" w:line="360" w:lineRule="auto"/>
        <w:ind w:firstLine="851"/>
        <w:jc w:val="both"/>
        <w:rPr>
          <w:szCs w:val="18"/>
        </w:rPr>
      </w:pPr>
      <w:r w:rsidRPr="00BA5F7D">
        <w:rPr>
          <w:rFonts w:cs="Sylfaen"/>
          <w:b/>
          <w:szCs w:val="18"/>
        </w:rPr>
        <w:t>მუხლი</w:t>
      </w:r>
      <w:r w:rsidRPr="00BA5F7D">
        <w:rPr>
          <w:b/>
          <w:szCs w:val="18"/>
        </w:rPr>
        <w:t xml:space="preserve"> 1.</w:t>
      </w:r>
      <w:r w:rsidRPr="00BA5F7D">
        <w:rPr>
          <w:szCs w:val="18"/>
          <w:lang w:val="ka-GE"/>
        </w:rPr>
        <w:t xml:space="preserve"> </w:t>
      </w:r>
      <w:r w:rsidRPr="00BA5F7D">
        <w:rPr>
          <w:rFonts w:cs="Sylfaen"/>
          <w:szCs w:val="18"/>
        </w:rPr>
        <w:t>შეტანილ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იქნეს</w:t>
      </w:r>
      <w:r w:rsidRPr="00BA5F7D">
        <w:rPr>
          <w:rFonts w:cs="Sylfaen"/>
          <w:szCs w:val="18"/>
          <w:lang w:val="ka-GE"/>
        </w:rPr>
        <w:t xml:space="preserve"> ცვლილება </w:t>
      </w:r>
      <w:r w:rsidRPr="00BA5F7D">
        <w:rPr>
          <w:szCs w:val="18"/>
        </w:rPr>
        <w:t>„</w:t>
      </w:r>
      <w:r w:rsidRPr="00BA5F7D">
        <w:rPr>
          <w:rFonts w:cs="Sylfaen"/>
          <w:szCs w:val="18"/>
        </w:rPr>
        <w:t>ქალაქ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ქუთაისის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მუნიციპალიტეტის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ქონების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საპრივატიზაციო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სარგებლობაში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გასაცემი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ობიექტების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ნუსხის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დამტკიცების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შესახებ</w:t>
      </w:r>
      <w:r w:rsidRPr="00BA5F7D">
        <w:rPr>
          <w:szCs w:val="18"/>
        </w:rPr>
        <w:t xml:space="preserve">“ </w:t>
      </w:r>
      <w:r w:rsidRPr="00BA5F7D">
        <w:rPr>
          <w:rFonts w:cs="Sylfaen"/>
          <w:szCs w:val="18"/>
        </w:rPr>
        <w:t>ქალაქ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ქუთაისის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მუნიციპალიტეტის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საკრებულოს</w:t>
      </w:r>
      <w:r w:rsidRPr="00BA5F7D">
        <w:rPr>
          <w:szCs w:val="18"/>
        </w:rPr>
        <w:t xml:space="preserve"> 2015 </w:t>
      </w:r>
      <w:r w:rsidRPr="00BA5F7D">
        <w:rPr>
          <w:rFonts w:cs="Sylfaen"/>
          <w:szCs w:val="18"/>
        </w:rPr>
        <w:t>წლის</w:t>
      </w:r>
      <w:r w:rsidRPr="00BA5F7D">
        <w:rPr>
          <w:szCs w:val="18"/>
        </w:rPr>
        <w:t xml:space="preserve"> 25 </w:t>
      </w:r>
      <w:r w:rsidRPr="00BA5F7D">
        <w:rPr>
          <w:rFonts w:cs="Sylfaen"/>
          <w:szCs w:val="18"/>
        </w:rPr>
        <w:t>თებერვლის</w:t>
      </w:r>
      <w:r w:rsidRPr="00BA5F7D">
        <w:rPr>
          <w:szCs w:val="18"/>
        </w:rPr>
        <w:t xml:space="preserve"> №115 </w:t>
      </w:r>
      <w:r w:rsidRPr="00BA5F7D">
        <w:rPr>
          <w:rFonts w:cs="Sylfaen"/>
          <w:szCs w:val="18"/>
        </w:rPr>
        <w:t xml:space="preserve">განკარგულებაში, </w:t>
      </w:r>
      <w:r w:rsidRPr="00BA5F7D">
        <w:rPr>
          <w:rFonts w:cs="Sylfaen"/>
          <w:szCs w:val="18"/>
          <w:lang w:val="ka-GE"/>
        </w:rPr>
        <w:t>კერძოდ, ქ</w:t>
      </w:r>
      <w:r w:rsidRPr="00BA5F7D">
        <w:rPr>
          <w:rFonts w:cs="Sylfaen"/>
          <w:szCs w:val="18"/>
        </w:rPr>
        <w:t>ალაქ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ქუთაისის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მუნიციპალიტეტის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ქონების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საპრივატიზაციო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სარგებლობაში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გასაცემი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ობიექტების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ნუსხას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დაემატოს</w:t>
      </w:r>
      <w:r w:rsidRPr="00BA5F7D">
        <w:rPr>
          <w:szCs w:val="18"/>
        </w:rPr>
        <w:t xml:space="preserve"> №</w:t>
      </w:r>
      <w:r w:rsidRPr="00BA5F7D">
        <w:rPr>
          <w:szCs w:val="18"/>
          <w:lang w:val="ka-GE"/>
        </w:rPr>
        <w:t xml:space="preserve">919-№920 </w:t>
      </w:r>
      <w:r w:rsidRPr="00BA5F7D">
        <w:rPr>
          <w:rFonts w:cs="Sylfaen"/>
          <w:szCs w:val="18"/>
        </w:rPr>
        <w:t>პუნქტ</w:t>
      </w:r>
      <w:r w:rsidRPr="00BA5F7D">
        <w:rPr>
          <w:rFonts w:cs="Sylfaen"/>
          <w:szCs w:val="18"/>
          <w:lang w:val="ka-GE"/>
        </w:rPr>
        <w:t xml:space="preserve">ები </w:t>
      </w:r>
      <w:r w:rsidRPr="00BA5F7D">
        <w:rPr>
          <w:rFonts w:cs="Sylfaen"/>
          <w:szCs w:val="18"/>
        </w:rPr>
        <w:t>თანდართული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რედაქციით</w:t>
      </w:r>
      <w:r w:rsidRPr="00BA5F7D">
        <w:rPr>
          <w:szCs w:val="18"/>
        </w:rPr>
        <w:t>.</w:t>
      </w:r>
    </w:p>
    <w:p w:rsidR="00BA5F7D" w:rsidRPr="00BA5F7D" w:rsidRDefault="00BA5F7D" w:rsidP="00BA5F7D">
      <w:pPr>
        <w:spacing w:after="0" w:line="360" w:lineRule="auto"/>
        <w:ind w:firstLine="851"/>
        <w:jc w:val="right"/>
        <w:rPr>
          <w:szCs w:val="18"/>
        </w:rPr>
      </w:pPr>
      <w:r w:rsidRPr="00BA5F7D">
        <w:rPr>
          <w:szCs w:val="18"/>
        </w:rPr>
        <w:t>(</w:t>
      </w:r>
      <w:r w:rsidRPr="00BA5F7D">
        <w:rPr>
          <w:rFonts w:cs="Sylfaen"/>
          <w:szCs w:val="18"/>
        </w:rPr>
        <w:t>დანართი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განკარგულებას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თან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ერთვის</w:t>
      </w:r>
      <w:r w:rsidRPr="00BA5F7D">
        <w:rPr>
          <w:szCs w:val="18"/>
        </w:rPr>
        <w:t xml:space="preserve">) </w:t>
      </w:r>
    </w:p>
    <w:p w:rsidR="00BA5F7D" w:rsidRPr="00BA5F7D" w:rsidRDefault="00BA5F7D" w:rsidP="00BA5F7D">
      <w:pPr>
        <w:spacing w:after="0" w:line="360" w:lineRule="auto"/>
        <w:ind w:firstLine="851"/>
        <w:jc w:val="both"/>
        <w:rPr>
          <w:szCs w:val="18"/>
        </w:rPr>
      </w:pPr>
      <w:r w:rsidRPr="00BA5F7D">
        <w:rPr>
          <w:rFonts w:cs="Sylfaen"/>
          <w:b/>
          <w:szCs w:val="18"/>
        </w:rPr>
        <w:t xml:space="preserve">მუხლი </w:t>
      </w:r>
      <w:r w:rsidRPr="00BA5F7D">
        <w:rPr>
          <w:b/>
          <w:szCs w:val="18"/>
        </w:rPr>
        <w:t>2.</w:t>
      </w:r>
      <w:r w:rsidRPr="00BA5F7D">
        <w:rPr>
          <w:szCs w:val="18"/>
          <w:lang w:val="ka-GE"/>
        </w:rPr>
        <w:t xml:space="preserve"> </w:t>
      </w:r>
      <w:r w:rsidRPr="00BA5F7D">
        <w:rPr>
          <w:rFonts w:cs="Sylfaen"/>
          <w:szCs w:val="18"/>
        </w:rPr>
        <w:t>კონტროლი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განკარგულების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შესრულებაზე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განახორციელოს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ქალაქ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ქუთაისის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მუნიციპალიტეტის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საკრებულოს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ეკონომიკის</w:t>
      </w:r>
      <w:r w:rsidRPr="00BA5F7D">
        <w:rPr>
          <w:szCs w:val="18"/>
        </w:rPr>
        <w:t xml:space="preserve">, </w:t>
      </w:r>
      <w:r w:rsidRPr="00BA5F7D">
        <w:rPr>
          <w:rFonts w:cs="Sylfaen"/>
          <w:szCs w:val="18"/>
        </w:rPr>
        <w:t>ქონების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მართვისა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საქალაქო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მეურნეობის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კომისიამ</w:t>
      </w:r>
      <w:r w:rsidRPr="00BA5F7D">
        <w:rPr>
          <w:szCs w:val="18"/>
        </w:rPr>
        <w:t>.</w:t>
      </w:r>
    </w:p>
    <w:p w:rsidR="00BA5F7D" w:rsidRPr="00BA5F7D" w:rsidRDefault="00BA5F7D" w:rsidP="00BA5F7D">
      <w:pPr>
        <w:spacing w:after="0" w:line="360" w:lineRule="auto"/>
        <w:ind w:firstLine="851"/>
        <w:jc w:val="both"/>
        <w:rPr>
          <w:szCs w:val="18"/>
        </w:rPr>
      </w:pPr>
      <w:r w:rsidRPr="00BA5F7D">
        <w:rPr>
          <w:rFonts w:cs="Sylfaen"/>
          <w:b/>
          <w:szCs w:val="18"/>
        </w:rPr>
        <w:t>მუხლი</w:t>
      </w:r>
      <w:r w:rsidRPr="00BA5F7D">
        <w:rPr>
          <w:b/>
          <w:szCs w:val="18"/>
        </w:rPr>
        <w:t xml:space="preserve"> 3.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განკარგულება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შეიძლება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გასაჩივრდეს</w:t>
      </w:r>
      <w:r w:rsidRPr="00BA5F7D">
        <w:rPr>
          <w:szCs w:val="18"/>
        </w:rPr>
        <w:t xml:space="preserve">, </w:t>
      </w:r>
      <w:r w:rsidRPr="00BA5F7D">
        <w:rPr>
          <w:rFonts w:cs="Sylfaen"/>
          <w:szCs w:val="18"/>
        </w:rPr>
        <w:t>კანონით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დადგენილი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წესით</w:t>
      </w:r>
      <w:r w:rsidRPr="00BA5F7D">
        <w:rPr>
          <w:szCs w:val="18"/>
        </w:rPr>
        <w:t xml:space="preserve">, </w:t>
      </w:r>
      <w:r w:rsidRPr="00BA5F7D">
        <w:rPr>
          <w:rFonts w:cs="Sylfaen"/>
          <w:szCs w:val="18"/>
        </w:rPr>
        <w:t>ქუთაისის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საქალაქო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სასამართლოში</w:t>
      </w:r>
      <w:r w:rsidRPr="00BA5F7D">
        <w:rPr>
          <w:szCs w:val="18"/>
        </w:rPr>
        <w:t xml:space="preserve"> (</w:t>
      </w:r>
      <w:r w:rsidRPr="00BA5F7D">
        <w:rPr>
          <w:rFonts w:cs="Sylfaen"/>
          <w:szCs w:val="18"/>
        </w:rPr>
        <w:t>ვ</w:t>
      </w:r>
      <w:r w:rsidR="00451549">
        <w:rPr>
          <w:szCs w:val="18"/>
        </w:rPr>
        <w:t>.</w:t>
      </w:r>
      <w:r w:rsidRPr="00BA5F7D">
        <w:rPr>
          <w:rFonts w:cs="Sylfaen"/>
          <w:szCs w:val="18"/>
        </w:rPr>
        <w:t>კუპრაძის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ქუჩა</w:t>
      </w:r>
      <w:r w:rsidRPr="00BA5F7D">
        <w:rPr>
          <w:szCs w:val="18"/>
        </w:rPr>
        <w:t xml:space="preserve"> №11), </w:t>
      </w:r>
      <w:r w:rsidRPr="00BA5F7D">
        <w:rPr>
          <w:rFonts w:cs="Sylfaen"/>
          <w:szCs w:val="18"/>
        </w:rPr>
        <w:t>მისი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გაცნობიდან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ერთი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თვის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ვადაში</w:t>
      </w:r>
      <w:r w:rsidRPr="00BA5F7D">
        <w:rPr>
          <w:szCs w:val="18"/>
        </w:rPr>
        <w:t>.</w:t>
      </w:r>
    </w:p>
    <w:p w:rsidR="00BA5F7D" w:rsidRPr="00BA5F7D" w:rsidRDefault="00BA5F7D" w:rsidP="00BA5F7D">
      <w:pPr>
        <w:spacing w:after="0" w:line="360" w:lineRule="auto"/>
        <w:ind w:firstLine="851"/>
        <w:jc w:val="both"/>
        <w:rPr>
          <w:szCs w:val="18"/>
          <w:lang w:val="ka-GE"/>
        </w:rPr>
      </w:pPr>
      <w:r w:rsidRPr="00BA5F7D">
        <w:rPr>
          <w:rFonts w:cs="Sylfaen"/>
          <w:b/>
          <w:szCs w:val="18"/>
        </w:rPr>
        <w:t>მუხლი</w:t>
      </w:r>
      <w:r w:rsidRPr="00BA5F7D">
        <w:rPr>
          <w:b/>
          <w:szCs w:val="18"/>
        </w:rPr>
        <w:t xml:space="preserve"> 4.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განკარგულება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ძალაში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შევიდეს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კანონით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დადგენილი</w:t>
      </w:r>
      <w:r w:rsidRPr="00BA5F7D">
        <w:rPr>
          <w:szCs w:val="18"/>
        </w:rPr>
        <w:t xml:space="preserve"> </w:t>
      </w:r>
      <w:r w:rsidRPr="00BA5F7D">
        <w:rPr>
          <w:rFonts w:cs="Sylfaen"/>
          <w:szCs w:val="18"/>
        </w:rPr>
        <w:t>წესით</w:t>
      </w:r>
      <w:r w:rsidRPr="00BA5F7D">
        <w:rPr>
          <w:szCs w:val="18"/>
        </w:rPr>
        <w:t>.</w:t>
      </w:r>
    </w:p>
    <w:p w:rsidR="001B20ED" w:rsidRPr="00BA5F7D" w:rsidRDefault="001B20ED" w:rsidP="00BA5F7D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4545BC" w:rsidRDefault="004545BC" w:rsidP="00A96906">
      <w:pPr>
        <w:spacing w:after="0" w:line="240" w:lineRule="auto"/>
        <w:ind w:firstLine="709"/>
        <w:jc w:val="both"/>
        <w:rPr>
          <w:szCs w:val="18"/>
          <w:lang w:val="ka-GE"/>
        </w:rPr>
        <w:sectPr w:rsidR="004545BC" w:rsidSect="004545BC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1A3B30" w:rsidRDefault="001A3B30" w:rsidP="004545BC">
      <w:pPr>
        <w:pStyle w:val="NoSpacing"/>
        <w:spacing w:line="276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1A3B30" w:rsidRDefault="001A3B30" w:rsidP="004545BC">
      <w:pPr>
        <w:pStyle w:val="NoSpacing"/>
        <w:spacing w:line="276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4545BC" w:rsidRPr="004545BC" w:rsidRDefault="004545BC" w:rsidP="00812587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en-AU"/>
        </w:rPr>
      </w:pP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</w:p>
    <w:p w:rsidR="004545BC" w:rsidRPr="004545BC" w:rsidRDefault="004545BC" w:rsidP="00812587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საკრებულოს 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>20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20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წლის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="00885B96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28 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ოქტომბრის</w:t>
      </w:r>
    </w:p>
    <w:p w:rsidR="004545BC" w:rsidRDefault="004545BC" w:rsidP="00812587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№</w:t>
      </w:r>
      <w:r w:rsidR="00681F5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325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717B1E" w:rsidRDefault="00717B1E" w:rsidP="004545BC">
      <w:pPr>
        <w:pStyle w:val="NoSpacing"/>
        <w:spacing w:line="276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4545BC" w:rsidRDefault="004545BC" w:rsidP="004545BC">
      <w:pPr>
        <w:pStyle w:val="NoSpacing"/>
        <w:spacing w:line="276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4545BC" w:rsidRPr="004545BC" w:rsidRDefault="004545BC" w:rsidP="00B11393">
      <w:pPr>
        <w:pStyle w:val="NoSpacing"/>
        <w:spacing w:line="360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მუნიციპალიტეტის 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4545B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4545B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საპრივატიზაციო და </w:t>
      </w:r>
    </w:p>
    <w:p w:rsidR="004545BC" w:rsidRDefault="004545BC" w:rsidP="004545BC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  <w:r w:rsidRPr="004545BC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სარგებლობაში გასაცემი ობიექტების</w:t>
      </w:r>
      <w:r w:rsidRPr="004545BC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4545BC">
        <w:rPr>
          <w:rStyle w:val="IntenseEmphasis"/>
          <w:rFonts w:cs="Sylfaen"/>
          <w:b w:val="0"/>
          <w:i w:val="0"/>
          <w:color w:val="auto"/>
          <w:szCs w:val="18"/>
        </w:rPr>
        <w:t>ნ</w:t>
      </w:r>
      <w:r w:rsidRPr="004545BC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4545BC">
        <w:rPr>
          <w:rStyle w:val="IntenseEmphasis"/>
          <w:rFonts w:cs="Sylfaen"/>
          <w:b w:val="0"/>
          <w:i w:val="0"/>
          <w:color w:val="auto"/>
          <w:szCs w:val="18"/>
        </w:rPr>
        <w:t>უ</w:t>
      </w:r>
      <w:r w:rsidRPr="004545BC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4545BC">
        <w:rPr>
          <w:rStyle w:val="IntenseEmphasis"/>
          <w:rFonts w:cs="Sylfaen"/>
          <w:b w:val="0"/>
          <w:i w:val="0"/>
          <w:color w:val="auto"/>
          <w:szCs w:val="18"/>
        </w:rPr>
        <w:t>ს</w:t>
      </w:r>
      <w:r w:rsidRPr="004545BC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4545BC">
        <w:rPr>
          <w:rStyle w:val="IntenseEmphasis"/>
          <w:rFonts w:cs="Sylfaen"/>
          <w:b w:val="0"/>
          <w:i w:val="0"/>
          <w:color w:val="auto"/>
          <w:szCs w:val="18"/>
        </w:rPr>
        <w:t>ხ</w:t>
      </w:r>
      <w:r w:rsidRPr="004545BC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4545BC">
        <w:rPr>
          <w:rStyle w:val="IntenseEmphasis"/>
          <w:rFonts w:cs="Sylfaen"/>
          <w:b w:val="0"/>
          <w:i w:val="0"/>
          <w:color w:val="auto"/>
          <w:szCs w:val="18"/>
        </w:rPr>
        <w:t>ა</w:t>
      </w:r>
    </w:p>
    <w:p w:rsidR="004545BC" w:rsidRDefault="004545BC" w:rsidP="004545BC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14"/>
        <w:gridCol w:w="3276"/>
        <w:gridCol w:w="1701"/>
        <w:gridCol w:w="1701"/>
      </w:tblGrid>
      <w:tr w:rsidR="004545BC" w:rsidRPr="004545BC" w:rsidTr="00D13F31">
        <w:trPr>
          <w:jc w:val="center"/>
        </w:trPr>
        <w:tc>
          <w:tcPr>
            <w:tcW w:w="568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 w:firstLine="75"/>
              <w:jc w:val="center"/>
              <w:rPr>
                <w:szCs w:val="18"/>
                <w:lang w:val="ka-GE"/>
              </w:rPr>
            </w:pPr>
            <w:r w:rsidRPr="004545BC">
              <w:rPr>
                <w:szCs w:val="18"/>
                <w:lang w:val="ka-GE"/>
              </w:rPr>
              <w:t>№</w:t>
            </w:r>
          </w:p>
        </w:tc>
        <w:tc>
          <w:tcPr>
            <w:tcW w:w="2814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rFonts w:cs="Sylfaen"/>
                <w:szCs w:val="18"/>
                <w:lang w:val="ka-GE"/>
              </w:rPr>
              <w:t>ქონების</w:t>
            </w:r>
            <w:r w:rsidRPr="004545BC">
              <w:rPr>
                <w:rFonts w:cs="Geo_Times"/>
                <w:szCs w:val="18"/>
                <w:lang w:val="ka-GE"/>
              </w:rPr>
              <w:t xml:space="preserve"> </w:t>
            </w:r>
            <w:r w:rsidRPr="004545BC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3276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rFonts w:cs="Sylfaen"/>
                <w:szCs w:val="18"/>
                <w:lang w:val="ka-GE"/>
              </w:rPr>
              <w:t>მისამართი</w:t>
            </w:r>
          </w:p>
        </w:tc>
        <w:tc>
          <w:tcPr>
            <w:tcW w:w="1701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pt-BR"/>
              </w:rPr>
            </w:pPr>
            <w:r w:rsidRPr="004545BC">
              <w:rPr>
                <w:rFonts w:cs="Sylfaen"/>
                <w:szCs w:val="18"/>
                <w:lang w:val="ka-GE"/>
              </w:rPr>
              <w:t>ფართობი</w:t>
            </w:r>
            <w:r w:rsidR="009A5CB8">
              <w:rPr>
                <w:rFonts w:cs="Sylfaen"/>
                <w:szCs w:val="18"/>
                <w:lang w:val="ka-GE"/>
              </w:rPr>
              <w:t xml:space="preserve"> </w:t>
            </w:r>
            <w:r w:rsidRPr="004545BC">
              <w:rPr>
                <w:szCs w:val="18"/>
                <w:lang w:val="ka-GE"/>
              </w:rPr>
              <w:t>(</w:t>
            </w:r>
            <w:r w:rsidRPr="004545BC">
              <w:rPr>
                <w:rFonts w:cs="Sylfaen"/>
                <w:szCs w:val="18"/>
                <w:lang w:val="ka-GE"/>
              </w:rPr>
              <w:t>კვ</w:t>
            </w:r>
            <w:r w:rsidRPr="004545BC">
              <w:rPr>
                <w:rFonts w:cs="Geo_Times"/>
                <w:szCs w:val="18"/>
                <w:lang w:val="ka-GE"/>
              </w:rPr>
              <w:t>.</w:t>
            </w:r>
            <w:r w:rsidRPr="004545BC">
              <w:rPr>
                <w:rFonts w:cs="Sylfaen"/>
                <w:szCs w:val="18"/>
                <w:lang w:val="ka-GE"/>
              </w:rPr>
              <w:t>მ</w:t>
            </w:r>
            <w:r w:rsidRPr="004545BC">
              <w:rPr>
                <w:rFonts w:cs="Geo_Times"/>
                <w:szCs w:val="18"/>
                <w:lang w:val="ka-GE"/>
              </w:rPr>
              <w:t>.)</w:t>
            </w:r>
          </w:p>
        </w:tc>
        <w:tc>
          <w:tcPr>
            <w:tcW w:w="1701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rFonts w:cs="Sylfaen"/>
                <w:szCs w:val="18"/>
                <w:lang w:val="ka-GE"/>
              </w:rPr>
              <w:t>სარეგისტრაციო</w:t>
            </w:r>
            <w:r w:rsidRPr="004545BC">
              <w:rPr>
                <w:rFonts w:cs="Geo_Times"/>
                <w:szCs w:val="18"/>
                <w:lang w:val="ka-GE"/>
              </w:rPr>
              <w:t xml:space="preserve"> </w:t>
            </w:r>
            <w:r w:rsidRPr="004545BC">
              <w:rPr>
                <w:rFonts w:cs="Sylfaen"/>
                <w:szCs w:val="18"/>
                <w:lang w:val="ka-GE"/>
              </w:rPr>
              <w:t>ნომერი</w:t>
            </w:r>
          </w:p>
        </w:tc>
      </w:tr>
      <w:tr w:rsidR="004545BC" w:rsidRPr="004545BC" w:rsidTr="00D13F31">
        <w:trPr>
          <w:jc w:val="center"/>
        </w:trPr>
        <w:tc>
          <w:tcPr>
            <w:tcW w:w="568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4545BC">
              <w:rPr>
                <w:rFonts w:cs="Sylfaen"/>
                <w:noProof/>
                <w:szCs w:val="18"/>
                <w:lang w:val="en-AU"/>
              </w:rPr>
              <w:t>1</w:t>
            </w:r>
          </w:p>
        </w:tc>
        <w:tc>
          <w:tcPr>
            <w:tcW w:w="2814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4545BC">
              <w:rPr>
                <w:rFonts w:cs="Sylfaen"/>
                <w:noProof/>
                <w:szCs w:val="18"/>
                <w:lang w:val="en-AU"/>
              </w:rPr>
              <w:t>2</w:t>
            </w:r>
          </w:p>
        </w:tc>
        <w:tc>
          <w:tcPr>
            <w:tcW w:w="3276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4545BC">
              <w:rPr>
                <w:rFonts w:cs="Sylfaen"/>
                <w:noProof/>
                <w:szCs w:val="18"/>
                <w:lang w:val="en-AU"/>
              </w:rPr>
              <w:t>3</w:t>
            </w:r>
          </w:p>
        </w:tc>
        <w:tc>
          <w:tcPr>
            <w:tcW w:w="1701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4545BC">
              <w:rPr>
                <w:rFonts w:cs="Sylfaen"/>
                <w:noProof/>
                <w:szCs w:val="18"/>
                <w:lang w:val="en-AU"/>
              </w:rPr>
              <w:t>4</w:t>
            </w:r>
          </w:p>
        </w:tc>
        <w:tc>
          <w:tcPr>
            <w:tcW w:w="1701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4545BC">
              <w:rPr>
                <w:rFonts w:cs="Sylfaen"/>
                <w:noProof/>
                <w:szCs w:val="18"/>
                <w:lang w:val="en-AU"/>
              </w:rPr>
              <w:t>5</w:t>
            </w:r>
          </w:p>
        </w:tc>
      </w:tr>
      <w:tr w:rsidR="004545BC" w:rsidRPr="004545BC" w:rsidTr="00D13F31">
        <w:trPr>
          <w:jc w:val="center"/>
        </w:trPr>
        <w:tc>
          <w:tcPr>
            <w:tcW w:w="568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noProof/>
                <w:szCs w:val="18"/>
                <w:lang w:val="ka-GE"/>
              </w:rPr>
            </w:pPr>
            <w:r w:rsidRPr="004545BC">
              <w:rPr>
                <w:rFonts w:cs="Sylfaen"/>
                <w:noProof/>
                <w:szCs w:val="18"/>
                <w:lang w:val="ka-GE"/>
              </w:rPr>
              <w:t>919</w:t>
            </w:r>
          </w:p>
        </w:tc>
        <w:tc>
          <w:tcPr>
            <w:tcW w:w="2814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szCs w:val="18"/>
                <w:lang w:val="ka-GE"/>
              </w:rPr>
              <w:t>არასასოფლო</w:t>
            </w:r>
            <w:r w:rsidR="00885B96">
              <w:rPr>
                <w:szCs w:val="18"/>
                <w:lang w:val="ka-GE"/>
              </w:rPr>
              <w:t xml:space="preserve"> – </w:t>
            </w:r>
            <w:r w:rsidRPr="004545BC">
              <w:rPr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276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szCs w:val="18"/>
              </w:rPr>
            </w:pPr>
            <w:r w:rsidRPr="004545BC">
              <w:rPr>
                <w:rFonts w:cs="Sylfaen"/>
                <w:szCs w:val="18"/>
                <w:lang w:val="ka-GE"/>
              </w:rPr>
              <w:t>ქალაქი ქუთაისი, ბუკიას ქუჩა N7-ის მიმდებარედ</w:t>
            </w:r>
          </w:p>
        </w:tc>
        <w:tc>
          <w:tcPr>
            <w:tcW w:w="1701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szCs w:val="18"/>
                <w:lang w:val="ka-GE"/>
              </w:rPr>
              <w:t>24.0 კვ.მ</w:t>
            </w:r>
            <w:r w:rsidR="00885B96">
              <w:rPr>
                <w:szCs w:val="18"/>
                <w:lang w:val="ka-GE"/>
              </w:rPr>
              <w:t>.</w:t>
            </w:r>
          </w:p>
        </w:tc>
        <w:tc>
          <w:tcPr>
            <w:tcW w:w="1701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szCs w:val="18"/>
                <w:lang w:val="ka-GE"/>
              </w:rPr>
              <w:t>03.01.24.938</w:t>
            </w:r>
          </w:p>
        </w:tc>
      </w:tr>
      <w:tr w:rsidR="004545BC" w:rsidRPr="004545BC" w:rsidTr="00D13F31">
        <w:trPr>
          <w:jc w:val="center"/>
        </w:trPr>
        <w:tc>
          <w:tcPr>
            <w:tcW w:w="568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noProof/>
                <w:szCs w:val="18"/>
                <w:lang w:val="ka-GE"/>
              </w:rPr>
            </w:pPr>
            <w:r w:rsidRPr="004545BC">
              <w:rPr>
                <w:rFonts w:cs="Sylfaen"/>
                <w:noProof/>
                <w:szCs w:val="18"/>
                <w:lang w:val="ka-GE"/>
              </w:rPr>
              <w:t>920</w:t>
            </w:r>
          </w:p>
        </w:tc>
        <w:tc>
          <w:tcPr>
            <w:tcW w:w="2814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szCs w:val="18"/>
                <w:lang w:val="ka-GE"/>
              </w:rPr>
              <w:t>არასასოფლო</w:t>
            </w:r>
            <w:r w:rsidR="00885B96">
              <w:rPr>
                <w:szCs w:val="18"/>
                <w:lang w:val="ka-GE"/>
              </w:rPr>
              <w:t xml:space="preserve"> – </w:t>
            </w:r>
            <w:r w:rsidRPr="004545BC">
              <w:rPr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276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rFonts w:cs="Sylfaen"/>
                <w:szCs w:val="18"/>
                <w:lang w:val="ka-GE"/>
              </w:rPr>
            </w:pPr>
            <w:r w:rsidRPr="004545BC">
              <w:rPr>
                <w:rFonts w:cs="Sylfaen"/>
                <w:szCs w:val="18"/>
                <w:lang w:val="ka-GE"/>
              </w:rPr>
              <w:t>ქალაქი ქუთაისი, რევაზ თაბუკაშვილის ქუჩა N100-ის აღმოსავლეთით</w:t>
            </w:r>
          </w:p>
        </w:tc>
        <w:tc>
          <w:tcPr>
            <w:tcW w:w="1701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szCs w:val="18"/>
                <w:lang w:val="ka-GE"/>
              </w:rPr>
              <w:t>786.0 კვ.მ</w:t>
            </w:r>
            <w:r w:rsidR="00885B96">
              <w:rPr>
                <w:szCs w:val="18"/>
                <w:lang w:val="ka-GE"/>
              </w:rPr>
              <w:t>.</w:t>
            </w:r>
          </w:p>
        </w:tc>
        <w:tc>
          <w:tcPr>
            <w:tcW w:w="1701" w:type="dxa"/>
            <w:vAlign w:val="center"/>
          </w:tcPr>
          <w:p w:rsidR="004545BC" w:rsidRPr="004545BC" w:rsidRDefault="004545BC" w:rsidP="007477BD">
            <w:pPr>
              <w:spacing w:after="0" w:line="360" w:lineRule="auto"/>
              <w:ind w:left="57"/>
              <w:jc w:val="center"/>
              <w:rPr>
                <w:szCs w:val="18"/>
                <w:lang w:val="ka-GE"/>
              </w:rPr>
            </w:pPr>
            <w:r w:rsidRPr="004545BC">
              <w:rPr>
                <w:szCs w:val="18"/>
                <w:lang w:val="ka-GE"/>
              </w:rPr>
              <w:t>03.05.23.679</w:t>
            </w:r>
          </w:p>
        </w:tc>
      </w:tr>
    </w:tbl>
    <w:p w:rsidR="004545BC" w:rsidRPr="004545BC" w:rsidRDefault="004545BC" w:rsidP="004545BC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</w:p>
    <w:p w:rsidR="004545BC" w:rsidRPr="004545BC" w:rsidRDefault="004545BC" w:rsidP="004545BC">
      <w:pPr>
        <w:pStyle w:val="NoSpacing"/>
        <w:spacing w:line="276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p w:rsidR="004545BC" w:rsidRDefault="004545BC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CC689D" w:rsidRDefault="00CC689D" w:rsidP="00CC689D">
      <w:pPr>
        <w:spacing w:after="0" w:line="360" w:lineRule="auto"/>
        <w:ind w:left="1440" w:firstLine="720"/>
        <w:jc w:val="both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თავმჯდომარის  მოადგილე,</w:t>
      </w:r>
    </w:p>
    <w:p w:rsidR="00CC689D" w:rsidRDefault="00CC689D" w:rsidP="00CC689D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CC689D" w:rsidRPr="00772EB1" w:rsidRDefault="00CC689D" w:rsidP="00CC689D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CC689D" w:rsidRPr="00772EB1" w:rsidSect="004545BC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7C" w:rsidRDefault="00CA5F7C" w:rsidP="004545BC">
      <w:pPr>
        <w:spacing w:after="0" w:line="240" w:lineRule="auto"/>
      </w:pPr>
      <w:r>
        <w:separator/>
      </w:r>
    </w:p>
  </w:endnote>
  <w:endnote w:type="continuationSeparator" w:id="0">
    <w:p w:rsidR="00CA5F7C" w:rsidRDefault="00CA5F7C" w:rsidP="0045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7C" w:rsidRDefault="00CA5F7C" w:rsidP="004545BC">
      <w:pPr>
        <w:spacing w:after="0" w:line="240" w:lineRule="auto"/>
      </w:pPr>
      <w:r>
        <w:separator/>
      </w:r>
    </w:p>
  </w:footnote>
  <w:footnote w:type="continuationSeparator" w:id="0">
    <w:p w:rsidR="00CA5F7C" w:rsidRDefault="00CA5F7C" w:rsidP="0045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481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45BC" w:rsidRDefault="004545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45BC" w:rsidRDefault="00454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A3B30"/>
    <w:rsid w:val="001B20ED"/>
    <w:rsid w:val="001B5066"/>
    <w:rsid w:val="00211054"/>
    <w:rsid w:val="003B07D3"/>
    <w:rsid w:val="004365E6"/>
    <w:rsid w:val="00451549"/>
    <w:rsid w:val="004545BC"/>
    <w:rsid w:val="005249D8"/>
    <w:rsid w:val="005B47DC"/>
    <w:rsid w:val="00634818"/>
    <w:rsid w:val="00681F5C"/>
    <w:rsid w:val="00717B1E"/>
    <w:rsid w:val="007477BD"/>
    <w:rsid w:val="00772EB1"/>
    <w:rsid w:val="007E2C23"/>
    <w:rsid w:val="00812587"/>
    <w:rsid w:val="008550F5"/>
    <w:rsid w:val="00885B96"/>
    <w:rsid w:val="00901578"/>
    <w:rsid w:val="00957B5E"/>
    <w:rsid w:val="009A5CB8"/>
    <w:rsid w:val="009D3737"/>
    <w:rsid w:val="00A810FC"/>
    <w:rsid w:val="00A96906"/>
    <w:rsid w:val="00AA3031"/>
    <w:rsid w:val="00AC2376"/>
    <w:rsid w:val="00B11393"/>
    <w:rsid w:val="00B54947"/>
    <w:rsid w:val="00B811DA"/>
    <w:rsid w:val="00B90058"/>
    <w:rsid w:val="00BA5F7D"/>
    <w:rsid w:val="00CA5F7C"/>
    <w:rsid w:val="00CB0E18"/>
    <w:rsid w:val="00CC689D"/>
    <w:rsid w:val="00D13F31"/>
    <w:rsid w:val="00E71F7F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C3B5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454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BC"/>
  </w:style>
  <w:style w:type="paragraph" w:styleId="Footer">
    <w:name w:val="footer"/>
    <w:basedOn w:val="Normal"/>
    <w:link w:val="FooterChar"/>
    <w:uiPriority w:val="99"/>
    <w:unhideWhenUsed/>
    <w:rsid w:val="00454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BC"/>
  </w:style>
  <w:style w:type="paragraph" w:styleId="NoSpacing">
    <w:name w:val="No Spacing"/>
    <w:qFormat/>
    <w:rsid w:val="0045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4545BC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39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9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0E0C-63D2-4213-8BEF-9DF0C9D5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23</cp:revision>
  <cp:lastPrinted>2020-10-28T11:35:00Z</cp:lastPrinted>
  <dcterms:created xsi:type="dcterms:W3CDTF">2019-01-17T07:58:00Z</dcterms:created>
  <dcterms:modified xsi:type="dcterms:W3CDTF">2020-10-28T11:35:00Z</dcterms:modified>
</cp:coreProperties>
</file>