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68" w:rsidRDefault="00D51168" w:rsidP="00D51168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8CF3EB5" wp14:editId="01A577CE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3F1C957" wp14:editId="2DC5EE97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168" w:rsidRDefault="00D51168" w:rsidP="00D51168">
      <w:pPr>
        <w:spacing w:line="240" w:lineRule="auto"/>
        <w:jc w:val="center"/>
      </w:pPr>
    </w:p>
    <w:p w:rsidR="00D51168" w:rsidRDefault="00D51168" w:rsidP="00D51168">
      <w:pPr>
        <w:spacing w:line="240" w:lineRule="auto"/>
        <w:jc w:val="center"/>
      </w:pPr>
    </w:p>
    <w:p w:rsidR="00D51168" w:rsidRDefault="00D51168" w:rsidP="00D51168">
      <w:pPr>
        <w:spacing w:line="240" w:lineRule="auto"/>
        <w:jc w:val="center"/>
      </w:pPr>
    </w:p>
    <w:p w:rsidR="00D51168" w:rsidRDefault="00D51168" w:rsidP="00D51168">
      <w:pPr>
        <w:spacing w:line="240" w:lineRule="auto"/>
        <w:jc w:val="center"/>
      </w:pPr>
    </w:p>
    <w:p w:rsidR="00D51168" w:rsidRDefault="00D51168" w:rsidP="00D51168">
      <w:pPr>
        <w:spacing w:line="240" w:lineRule="auto"/>
        <w:jc w:val="center"/>
      </w:pPr>
    </w:p>
    <w:p w:rsidR="00D51168" w:rsidRDefault="00D51168" w:rsidP="00D51168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D51168" w:rsidRPr="005249D8" w:rsidRDefault="00D51168" w:rsidP="00D51168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D51168" w:rsidRPr="00EA255A" w:rsidRDefault="00D51168" w:rsidP="00D51168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D51168" w:rsidRDefault="00D51168" w:rsidP="00D51168">
      <w:pPr>
        <w:spacing w:line="276" w:lineRule="auto"/>
        <w:jc w:val="center"/>
        <w:rPr>
          <w:noProof/>
          <w:color w:val="000000"/>
          <w:sz w:val="22"/>
        </w:rPr>
      </w:pPr>
    </w:p>
    <w:p w:rsidR="00D51168" w:rsidRPr="00724B10" w:rsidRDefault="00D51168" w:rsidP="00D51168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w:sym w:font="Times New Roman" w:char="2116"/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  </w:t>
      </w:r>
      <w:r w:rsidR="00724B10">
        <w:rPr>
          <w:noProof/>
          <w:color w:val="000000"/>
          <w:sz w:val="24"/>
          <w:szCs w:val="24"/>
        </w:rPr>
        <w:t>311</w:t>
      </w:r>
    </w:p>
    <w:p w:rsidR="00D51168" w:rsidRPr="00D93084" w:rsidRDefault="00D51168" w:rsidP="00D51168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EEFF3" wp14:editId="5E27EFA1">
                <wp:simplePos x="0" y="0"/>
                <wp:positionH relativeFrom="column">
                  <wp:posOffset>3079750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7DA9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pt,.1pt" to="278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CTfjwG3AAAAAUBAAAPAAAAAAAAAAAAAAAAAHsEAABkcnMvZG93bnJldi54&#10;bWxQSwUGAAAAAAQABADzAAAAhAUAAAAA&#10;"/>
            </w:pict>
          </mc:Fallback>
        </mc:AlternateContent>
      </w:r>
    </w:p>
    <w:p w:rsidR="00D51168" w:rsidRPr="005249D8" w:rsidRDefault="00D51168" w:rsidP="00D51168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0CFBA" wp14:editId="2ECDDD0D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3B43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60454" wp14:editId="3E00E4BB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53CE5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54A6D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54A6D">
        <w:rPr>
          <w:rFonts w:cs="Sylfaen"/>
          <w:noProof/>
          <w:color w:val="000000"/>
          <w:sz w:val="22"/>
          <w:lang w:val="ka-GE"/>
        </w:rPr>
        <w:t>სექტემბერი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D51168" w:rsidRDefault="00D51168" w:rsidP="00D51168">
      <w:pPr>
        <w:jc w:val="center"/>
        <w:rPr>
          <w:szCs w:val="18"/>
          <w:lang w:val="ka-GE"/>
        </w:rPr>
      </w:pPr>
    </w:p>
    <w:p w:rsidR="00B977CF" w:rsidRPr="00A2337E" w:rsidRDefault="00CE6E33" w:rsidP="00B977CF">
      <w:pPr>
        <w:jc w:val="center"/>
        <w:rPr>
          <w:szCs w:val="18"/>
        </w:rPr>
      </w:pPr>
      <w:proofErr w:type="gramStart"/>
      <w:r w:rsidRPr="00A2337E">
        <w:rPr>
          <w:szCs w:val="18"/>
        </w:rPr>
        <w:t>ქალაქ</w:t>
      </w:r>
      <w:proofErr w:type="gramEnd"/>
      <w:r w:rsidRPr="00A2337E">
        <w:rPr>
          <w:szCs w:val="18"/>
        </w:rPr>
        <w:t xml:space="preserve"> ქუთაისის მუნიციპალიტეტის მერიის პირველადი სტრუქტურული</w:t>
      </w:r>
    </w:p>
    <w:p w:rsidR="00B977CF" w:rsidRPr="00A2337E" w:rsidRDefault="00CE6E33" w:rsidP="00B977CF">
      <w:pPr>
        <w:jc w:val="center"/>
        <w:rPr>
          <w:szCs w:val="18"/>
        </w:rPr>
      </w:pPr>
      <w:proofErr w:type="gramStart"/>
      <w:r w:rsidRPr="00A2337E">
        <w:rPr>
          <w:szCs w:val="18"/>
        </w:rPr>
        <w:t>ერთეულის</w:t>
      </w:r>
      <w:proofErr w:type="gramEnd"/>
      <w:r w:rsidR="00043261" w:rsidRPr="00A2337E">
        <w:rPr>
          <w:szCs w:val="18"/>
        </w:rPr>
        <w:t xml:space="preserve"> –</w:t>
      </w:r>
      <w:r w:rsidR="00223D75" w:rsidRPr="00A2337E">
        <w:rPr>
          <w:szCs w:val="18"/>
        </w:rPr>
        <w:t xml:space="preserve"> </w:t>
      </w:r>
      <w:r w:rsidRPr="00A2337E">
        <w:rPr>
          <w:szCs w:val="18"/>
        </w:rPr>
        <w:t>ინფრასტრუქტურის განვითარების, კეთილმოწყობისა და</w:t>
      </w:r>
    </w:p>
    <w:p w:rsidR="00B977CF" w:rsidRPr="00A2337E" w:rsidRDefault="00CE6E33" w:rsidP="00B977CF">
      <w:pPr>
        <w:jc w:val="center"/>
        <w:rPr>
          <w:szCs w:val="18"/>
        </w:rPr>
      </w:pPr>
      <w:proofErr w:type="gramStart"/>
      <w:r w:rsidRPr="00A2337E">
        <w:rPr>
          <w:szCs w:val="18"/>
        </w:rPr>
        <w:t>დასუფთავების</w:t>
      </w:r>
      <w:proofErr w:type="gramEnd"/>
      <w:r w:rsidRPr="00A2337E">
        <w:rPr>
          <w:szCs w:val="18"/>
        </w:rPr>
        <w:t xml:space="preserve"> სამსახურის ანგარიში 2020 წლის ცხრა თვეში გაწეული</w:t>
      </w:r>
    </w:p>
    <w:p w:rsidR="00CE6E33" w:rsidRPr="00A2337E" w:rsidRDefault="00CE6E33" w:rsidP="00C50425">
      <w:pPr>
        <w:spacing w:line="276" w:lineRule="auto"/>
        <w:jc w:val="center"/>
        <w:rPr>
          <w:szCs w:val="18"/>
        </w:rPr>
      </w:pPr>
      <w:proofErr w:type="gramStart"/>
      <w:r w:rsidRPr="00A2337E">
        <w:rPr>
          <w:szCs w:val="18"/>
        </w:rPr>
        <w:t xml:space="preserve">მუშაობის </w:t>
      </w:r>
      <w:r w:rsidR="00B977CF" w:rsidRPr="00A2337E">
        <w:rPr>
          <w:szCs w:val="18"/>
          <w:lang w:val="ka-GE"/>
        </w:rPr>
        <w:t xml:space="preserve"> </w:t>
      </w:r>
      <w:r w:rsidRPr="00A2337E">
        <w:rPr>
          <w:szCs w:val="18"/>
        </w:rPr>
        <w:t>შ</w:t>
      </w:r>
      <w:proofErr w:type="gramEnd"/>
      <w:r w:rsidRPr="00A2337E">
        <w:rPr>
          <w:szCs w:val="18"/>
        </w:rPr>
        <w:t xml:space="preserve"> ე ს ა ხ ე ბ</w:t>
      </w:r>
    </w:p>
    <w:p w:rsidR="00B977CF" w:rsidRPr="00A2337E" w:rsidRDefault="00B977CF" w:rsidP="00B977CF">
      <w:pPr>
        <w:jc w:val="center"/>
        <w:rPr>
          <w:szCs w:val="18"/>
        </w:rPr>
      </w:pPr>
    </w:p>
    <w:p w:rsidR="00B977CF" w:rsidRPr="00A2337E" w:rsidRDefault="00CE6E33" w:rsidP="00CE6E33">
      <w:pPr>
        <w:rPr>
          <w:szCs w:val="18"/>
        </w:rPr>
      </w:pPr>
      <w:r w:rsidRPr="00A2337E">
        <w:rPr>
          <w:szCs w:val="18"/>
        </w:rPr>
        <w:t xml:space="preserve">ქალაქ ქუთაისის მუნიციპალიტეტის საკრებულო </w:t>
      </w:r>
      <w:proofErr w:type="spellStart"/>
      <w:r w:rsidRPr="00A2337E">
        <w:rPr>
          <w:szCs w:val="18"/>
        </w:rPr>
        <w:t>აღნიშნავს</w:t>
      </w:r>
      <w:proofErr w:type="spellEnd"/>
      <w:r w:rsidRPr="00A2337E">
        <w:rPr>
          <w:szCs w:val="18"/>
        </w:rPr>
        <w:t xml:space="preserve">, რომ მ/წლის 30 </w:t>
      </w:r>
      <w:proofErr w:type="spellStart"/>
      <w:r w:rsidRPr="00A2337E">
        <w:rPr>
          <w:szCs w:val="18"/>
        </w:rPr>
        <w:t>სექტემბერს</w:t>
      </w:r>
      <w:proofErr w:type="spellEnd"/>
      <w:r w:rsidRPr="00A2337E">
        <w:rPr>
          <w:szCs w:val="18"/>
        </w:rPr>
        <w:t>, ქალაქ ქუთაისის საკრებულომ მოისმინა ქალაქ ქუთაისის მუნიციპალიტეტის მერიის პირველადი სტრუქტურული ერთეულის</w:t>
      </w:r>
      <w:r w:rsidR="00043261" w:rsidRPr="00A2337E">
        <w:rPr>
          <w:szCs w:val="18"/>
        </w:rPr>
        <w:t xml:space="preserve"> –</w:t>
      </w:r>
      <w:r w:rsidR="00223D75" w:rsidRPr="00A2337E">
        <w:rPr>
          <w:szCs w:val="18"/>
        </w:rPr>
        <w:t xml:space="preserve"> </w:t>
      </w:r>
      <w:r w:rsidRPr="00A2337E">
        <w:rPr>
          <w:szCs w:val="18"/>
        </w:rPr>
        <w:t>ინფრასტრუქტურის განვითარების, კეთილმოწყობისა და დასუფთავების სამსახურის ანგარიში 2020 წლის ცხრა თვეში გაწეული მუშაობის შესახებ. ზემოაღნიშნულიდან გამომდინარე და საქართველოს ორგანული კანონის „ადგილობრივი თვითმმართველობის კოდექსი“ 24</w:t>
      </w:r>
      <w:r w:rsidR="00043261" w:rsidRPr="00A2337E">
        <w:rPr>
          <w:szCs w:val="18"/>
        </w:rPr>
        <w:t xml:space="preserve"> –</w:t>
      </w:r>
      <w:r w:rsidR="00223D75" w:rsidRPr="00A2337E">
        <w:rPr>
          <w:szCs w:val="18"/>
        </w:rPr>
        <w:t xml:space="preserve"> </w:t>
      </w:r>
      <w:r w:rsidRPr="00A2337E">
        <w:rPr>
          <w:szCs w:val="18"/>
        </w:rPr>
        <w:t>ე მუხლის პირველი პუნქტის „გ“ ქვეპუნქტის „</w:t>
      </w:r>
      <w:proofErr w:type="spellStart"/>
      <w:r w:rsidRPr="00A2337E">
        <w:rPr>
          <w:szCs w:val="18"/>
        </w:rPr>
        <w:t>გ.ა</w:t>
      </w:r>
      <w:proofErr w:type="spellEnd"/>
      <w:r w:rsidRPr="00A2337E">
        <w:rPr>
          <w:szCs w:val="18"/>
        </w:rPr>
        <w:t xml:space="preserve">“ ქვეპუნქტის,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</w:t>
      </w:r>
      <w:proofErr w:type="spellStart"/>
      <w:r w:rsidRPr="00A2337E">
        <w:rPr>
          <w:szCs w:val="18"/>
        </w:rPr>
        <w:t>ივლისის</w:t>
      </w:r>
      <w:proofErr w:type="spellEnd"/>
      <w:r w:rsidRPr="00A2337E">
        <w:rPr>
          <w:szCs w:val="18"/>
        </w:rPr>
        <w:t xml:space="preserve"> </w:t>
      </w:r>
      <w:r w:rsidR="00AC3563">
        <w:rPr>
          <w:szCs w:val="18"/>
        </w:rPr>
        <w:t>№</w:t>
      </w:r>
      <w:r w:rsidRPr="00A2337E">
        <w:rPr>
          <w:szCs w:val="18"/>
        </w:rPr>
        <w:t>1 დადგენილების დანართის მე</w:t>
      </w:r>
      <w:r w:rsidR="00AC0CFB">
        <w:rPr>
          <w:szCs w:val="18"/>
        </w:rPr>
        <w:t>-</w:t>
      </w:r>
      <w:r w:rsidRPr="00A2337E">
        <w:rPr>
          <w:szCs w:val="18"/>
        </w:rPr>
        <w:t>3 მუხლის მე</w:t>
      </w:r>
      <w:r w:rsidR="00AC0CFB">
        <w:rPr>
          <w:szCs w:val="18"/>
        </w:rPr>
        <w:t>-</w:t>
      </w:r>
      <w:r w:rsidRPr="00A2337E">
        <w:rPr>
          <w:szCs w:val="18"/>
        </w:rPr>
        <w:t>4 პუნქტის „ა“ ქვეპუნქტის საფუძველზე</w:t>
      </w:r>
      <w:r w:rsidR="00B977CF" w:rsidRPr="00A2337E">
        <w:rPr>
          <w:szCs w:val="18"/>
        </w:rPr>
        <w:t>:</w:t>
      </w:r>
    </w:p>
    <w:p w:rsidR="00B977CF" w:rsidRPr="00A2337E" w:rsidRDefault="00CE6E33" w:rsidP="00B977CF">
      <w:pPr>
        <w:spacing w:before="240"/>
        <w:rPr>
          <w:szCs w:val="18"/>
        </w:rPr>
      </w:pPr>
      <w:proofErr w:type="gramStart"/>
      <w:r w:rsidRPr="00A2337E">
        <w:rPr>
          <w:b/>
          <w:szCs w:val="18"/>
        </w:rPr>
        <w:t>მუხლი</w:t>
      </w:r>
      <w:proofErr w:type="gramEnd"/>
      <w:r w:rsidRPr="00A2337E">
        <w:rPr>
          <w:b/>
          <w:szCs w:val="18"/>
        </w:rPr>
        <w:t xml:space="preserve"> 1.</w:t>
      </w:r>
      <w:r w:rsidRPr="00A2337E">
        <w:rPr>
          <w:szCs w:val="18"/>
        </w:rPr>
        <w:t xml:space="preserve"> </w:t>
      </w:r>
      <w:proofErr w:type="spellStart"/>
      <w:proofErr w:type="gramStart"/>
      <w:r w:rsidRPr="00A2337E">
        <w:rPr>
          <w:szCs w:val="18"/>
        </w:rPr>
        <w:t>შეფასდეს</w:t>
      </w:r>
      <w:proofErr w:type="spellEnd"/>
      <w:proofErr w:type="gramEnd"/>
      <w:r w:rsidRPr="00A2337E">
        <w:rPr>
          <w:szCs w:val="18"/>
        </w:rPr>
        <w:t xml:space="preserve"> ქალაქ ქუთაისის მუნიციპალიტეტის მერიის პირველადი სტრუქტურული ერთეულის</w:t>
      </w:r>
      <w:r w:rsidR="00043261" w:rsidRPr="00A2337E">
        <w:rPr>
          <w:szCs w:val="18"/>
        </w:rPr>
        <w:t xml:space="preserve"> –</w:t>
      </w:r>
      <w:r w:rsidR="00223D75" w:rsidRPr="00A2337E">
        <w:rPr>
          <w:szCs w:val="18"/>
        </w:rPr>
        <w:t xml:space="preserve"> </w:t>
      </w:r>
      <w:r w:rsidRPr="00A2337E">
        <w:rPr>
          <w:szCs w:val="18"/>
        </w:rPr>
        <w:t>ინფრასტრუქტურის განვითარების, კეთილმოწყობისა და დასუფთავების სამსახურის ანგარიში 2020 წლის ცხრა თვეში გაწეული მუშაობის შესახებ დამაკმაყოფილებლად</w:t>
      </w:r>
      <w:r w:rsidR="00B977CF" w:rsidRPr="00A2337E">
        <w:rPr>
          <w:szCs w:val="18"/>
        </w:rPr>
        <w:t>.</w:t>
      </w:r>
    </w:p>
    <w:p w:rsidR="00B86ECD" w:rsidRPr="00A2337E" w:rsidRDefault="00CE6E33" w:rsidP="00B86ECD">
      <w:pPr>
        <w:spacing w:before="240" w:line="480" w:lineRule="auto"/>
        <w:jc w:val="right"/>
        <w:rPr>
          <w:szCs w:val="18"/>
        </w:rPr>
      </w:pPr>
      <w:r w:rsidRPr="00A2337E">
        <w:rPr>
          <w:szCs w:val="18"/>
        </w:rPr>
        <w:t>(</w:t>
      </w:r>
      <w:proofErr w:type="gramStart"/>
      <w:r w:rsidRPr="00A2337E">
        <w:rPr>
          <w:szCs w:val="18"/>
        </w:rPr>
        <w:t>ანგარიში</w:t>
      </w:r>
      <w:proofErr w:type="gramEnd"/>
      <w:r w:rsidRPr="00A2337E">
        <w:rPr>
          <w:szCs w:val="18"/>
        </w:rPr>
        <w:t xml:space="preserve"> წინამდებარე </w:t>
      </w:r>
      <w:proofErr w:type="spellStart"/>
      <w:r w:rsidRPr="00A2337E">
        <w:rPr>
          <w:szCs w:val="18"/>
        </w:rPr>
        <w:t>განკარგულებ</w:t>
      </w:r>
      <w:proofErr w:type="spellEnd"/>
      <w:r w:rsidR="00454A6D">
        <w:rPr>
          <w:szCs w:val="18"/>
          <w:lang w:val="ka-GE"/>
        </w:rPr>
        <w:t>ა</w:t>
      </w:r>
      <w:r w:rsidRPr="00A2337E">
        <w:rPr>
          <w:szCs w:val="18"/>
        </w:rPr>
        <w:t>ს თან ერთვის</w:t>
      </w:r>
      <w:r w:rsidR="00B86ECD" w:rsidRPr="00A2337E">
        <w:rPr>
          <w:szCs w:val="18"/>
        </w:rPr>
        <w:t>)</w:t>
      </w:r>
    </w:p>
    <w:p w:rsidR="00C50425" w:rsidRPr="00A2337E" w:rsidRDefault="00B86ECD" w:rsidP="00C50425">
      <w:pPr>
        <w:rPr>
          <w:szCs w:val="18"/>
        </w:rPr>
      </w:pPr>
      <w:proofErr w:type="gramStart"/>
      <w:r w:rsidRPr="00A2337E">
        <w:rPr>
          <w:b/>
          <w:szCs w:val="18"/>
        </w:rPr>
        <w:t>მუხ</w:t>
      </w:r>
      <w:r w:rsidR="00CE6E33" w:rsidRPr="00A2337E">
        <w:rPr>
          <w:b/>
          <w:szCs w:val="18"/>
        </w:rPr>
        <w:t>ლი</w:t>
      </w:r>
      <w:proofErr w:type="gramEnd"/>
      <w:r w:rsidR="00CE6E33" w:rsidRPr="00A2337E">
        <w:rPr>
          <w:b/>
          <w:szCs w:val="18"/>
        </w:rPr>
        <w:t xml:space="preserve"> 2.</w:t>
      </w:r>
      <w:r w:rsidR="00CE6E33" w:rsidRPr="00A2337E">
        <w:rPr>
          <w:szCs w:val="18"/>
        </w:rPr>
        <w:t xml:space="preserve"> </w:t>
      </w:r>
      <w:proofErr w:type="gramStart"/>
      <w:r w:rsidR="00C50425" w:rsidRPr="00A2337E">
        <w:rPr>
          <w:szCs w:val="18"/>
        </w:rPr>
        <w:t>განკარგულება</w:t>
      </w:r>
      <w:proofErr w:type="gramEnd"/>
      <w:r w:rsidR="00C50425" w:rsidRPr="00A2337E">
        <w:rPr>
          <w:szCs w:val="18"/>
        </w:rPr>
        <w:t xml:space="preserve">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 </w:t>
      </w:r>
    </w:p>
    <w:p w:rsidR="000675CA" w:rsidRPr="00A2337E" w:rsidRDefault="00C50425" w:rsidP="00C50425">
      <w:pPr>
        <w:rPr>
          <w:szCs w:val="18"/>
          <w:lang w:val="ka-GE"/>
        </w:rPr>
      </w:pPr>
      <w:proofErr w:type="gramStart"/>
      <w:r w:rsidRPr="00A2337E">
        <w:rPr>
          <w:b/>
          <w:szCs w:val="18"/>
        </w:rPr>
        <w:t>მუხლი</w:t>
      </w:r>
      <w:proofErr w:type="gramEnd"/>
      <w:r w:rsidRPr="00A2337E">
        <w:rPr>
          <w:b/>
          <w:szCs w:val="18"/>
        </w:rPr>
        <w:t xml:space="preserve"> 3.</w:t>
      </w:r>
      <w:r w:rsidRPr="00A2337E">
        <w:rPr>
          <w:szCs w:val="18"/>
        </w:rPr>
        <w:t xml:space="preserve"> </w:t>
      </w:r>
      <w:proofErr w:type="gramStart"/>
      <w:r w:rsidRPr="00A2337E">
        <w:rPr>
          <w:szCs w:val="18"/>
        </w:rPr>
        <w:t>განკარგულება</w:t>
      </w:r>
      <w:proofErr w:type="gramEnd"/>
      <w:r w:rsidRPr="00A2337E">
        <w:rPr>
          <w:szCs w:val="18"/>
        </w:rPr>
        <w:t xml:space="preserve"> ძალაში შევიდეს კანონით დადგენილი წესით.</w:t>
      </w:r>
    </w:p>
    <w:p w:rsidR="000675CA" w:rsidRPr="00A2337E" w:rsidRDefault="000675CA" w:rsidP="00CE6E33">
      <w:pPr>
        <w:rPr>
          <w:szCs w:val="18"/>
          <w:lang w:val="ka-GE"/>
        </w:rPr>
      </w:pPr>
    </w:p>
    <w:p w:rsidR="000675CA" w:rsidRPr="00A2337E" w:rsidRDefault="000675CA" w:rsidP="000675CA">
      <w:pPr>
        <w:jc w:val="center"/>
        <w:rPr>
          <w:szCs w:val="18"/>
          <w:lang w:val="ka-GE"/>
        </w:rPr>
      </w:pPr>
    </w:p>
    <w:p w:rsidR="000675CA" w:rsidRPr="00A2337E" w:rsidRDefault="000675CA" w:rsidP="000675CA">
      <w:pPr>
        <w:rPr>
          <w:szCs w:val="18"/>
          <w:lang w:val="ka-GE"/>
        </w:rPr>
      </w:pPr>
      <w:r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ab/>
      </w:r>
      <w:r w:rsidRPr="00A2337E"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Pr="00A2337E" w:rsidRDefault="000675CA" w:rsidP="000675CA">
      <w:pPr>
        <w:rPr>
          <w:szCs w:val="18"/>
          <w:lang w:val="ka-GE"/>
        </w:rPr>
      </w:pPr>
      <w:r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ab/>
      </w:r>
      <w:r w:rsidRPr="00A2337E"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Pr="00A2337E" w:rsidRDefault="000675CA" w:rsidP="000675CA">
      <w:pPr>
        <w:spacing w:line="240" w:lineRule="auto"/>
        <w:rPr>
          <w:szCs w:val="18"/>
          <w:lang w:val="ka-GE"/>
        </w:rPr>
      </w:pPr>
      <w:r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ab/>
      </w:r>
      <w:r w:rsidRPr="00A2337E">
        <w:rPr>
          <w:szCs w:val="18"/>
          <w:lang w:val="ka-GE"/>
        </w:rPr>
        <w:tab/>
      </w:r>
      <w:r w:rsidRPr="00A2337E">
        <w:rPr>
          <w:szCs w:val="18"/>
          <w:lang w:val="ka-GE"/>
        </w:rPr>
        <w:tab/>
      </w:r>
      <w:r w:rsidRPr="00A2337E">
        <w:rPr>
          <w:szCs w:val="18"/>
          <w:lang w:val="ka-GE"/>
        </w:rPr>
        <w:tab/>
        <w:t>შემსრულებელი</w:t>
      </w:r>
      <w:r w:rsidRPr="00A2337E">
        <w:rPr>
          <w:szCs w:val="18"/>
          <w:lang w:val="ka-GE"/>
        </w:rPr>
        <w:tab/>
      </w:r>
      <w:r w:rsidRPr="00A2337E">
        <w:rPr>
          <w:szCs w:val="18"/>
          <w:lang w:val="ka-GE"/>
        </w:rPr>
        <w:tab/>
      </w:r>
      <w:r w:rsidRPr="00A2337E">
        <w:rPr>
          <w:szCs w:val="18"/>
          <w:lang w:val="ka-GE"/>
        </w:rPr>
        <w:tab/>
      </w:r>
      <w:r w:rsidRPr="00A2337E">
        <w:rPr>
          <w:szCs w:val="18"/>
          <w:lang w:val="ka-GE"/>
        </w:rPr>
        <w:tab/>
        <w:t>ირაკლი  შენგელია</w:t>
      </w:r>
    </w:p>
    <w:p w:rsidR="00FB4630" w:rsidRPr="00A2337E" w:rsidRDefault="00FB4630" w:rsidP="000675CA">
      <w:pPr>
        <w:spacing w:line="240" w:lineRule="auto"/>
        <w:rPr>
          <w:szCs w:val="18"/>
          <w:lang w:val="ka-GE"/>
        </w:rPr>
        <w:sectPr w:rsidR="00FB4630" w:rsidRPr="00A2337E" w:rsidSect="00FB4630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9E40F6" w:rsidRPr="00A2337E" w:rsidRDefault="00112645" w:rsidP="00112645">
      <w:pPr>
        <w:jc w:val="right"/>
        <w:rPr>
          <w:szCs w:val="18"/>
          <w:lang w:val="ka-GE"/>
        </w:rPr>
      </w:pPr>
      <w:r w:rsidRPr="00A2337E">
        <w:rPr>
          <w:szCs w:val="18"/>
          <w:lang w:val="ka-GE"/>
        </w:rPr>
        <w:lastRenderedPageBreak/>
        <w:t>ქალაქ ქუთაისის მუნიციპალიტეტის</w:t>
      </w:r>
    </w:p>
    <w:p w:rsidR="00724B10" w:rsidRDefault="00112645" w:rsidP="00112645">
      <w:pPr>
        <w:jc w:val="right"/>
        <w:rPr>
          <w:szCs w:val="18"/>
          <w:lang w:val="ka-GE"/>
        </w:rPr>
      </w:pPr>
      <w:r w:rsidRPr="00A2337E">
        <w:rPr>
          <w:szCs w:val="18"/>
          <w:lang w:val="ka-GE"/>
        </w:rPr>
        <w:t>საკრებულოს 2020 წლის 30 სექტემბრის</w:t>
      </w:r>
    </w:p>
    <w:p w:rsidR="00112645" w:rsidRPr="00A2337E" w:rsidRDefault="00CB14EE" w:rsidP="00CB14EE">
      <w:pPr>
        <w:jc w:val="right"/>
        <w:rPr>
          <w:szCs w:val="18"/>
          <w:lang w:val="ka-GE"/>
        </w:rPr>
      </w:pPr>
      <w:r w:rsidRPr="00A2337E">
        <w:rPr>
          <w:szCs w:val="18"/>
          <w:lang w:val="ka-GE"/>
        </w:rPr>
        <w:t>№</w:t>
      </w:r>
      <w:r w:rsidR="00724B10">
        <w:rPr>
          <w:szCs w:val="18"/>
        </w:rPr>
        <w:t xml:space="preserve"> 311 </w:t>
      </w:r>
      <w:r w:rsidRPr="00A2337E">
        <w:rPr>
          <w:szCs w:val="18"/>
          <w:lang w:val="ka-GE"/>
        </w:rPr>
        <w:t>განკარგულების დანართი</w:t>
      </w:r>
    </w:p>
    <w:p w:rsidR="00112645" w:rsidRPr="00A2337E" w:rsidRDefault="00112645" w:rsidP="00FB4630">
      <w:pPr>
        <w:rPr>
          <w:szCs w:val="18"/>
          <w:lang w:val="ka-GE"/>
        </w:rPr>
      </w:pPr>
    </w:p>
    <w:p w:rsidR="00CB14EE" w:rsidRPr="00A2337E" w:rsidRDefault="009E40F6" w:rsidP="00CB14EE">
      <w:pPr>
        <w:jc w:val="center"/>
        <w:rPr>
          <w:szCs w:val="18"/>
          <w:lang w:val="ka-GE"/>
        </w:rPr>
      </w:pPr>
      <w:r w:rsidRPr="00A2337E">
        <w:rPr>
          <w:szCs w:val="18"/>
          <w:lang w:val="ka-GE"/>
        </w:rPr>
        <w:t>ქალაქ ქუთაისის მუნიციპალიტეტის მერიის პირველადი სტრუქტურული</w:t>
      </w:r>
    </w:p>
    <w:p w:rsidR="00CB14EE" w:rsidRPr="00A2337E" w:rsidRDefault="009E40F6" w:rsidP="00CB14EE">
      <w:pPr>
        <w:jc w:val="center"/>
        <w:rPr>
          <w:szCs w:val="18"/>
          <w:lang w:val="ka-GE"/>
        </w:rPr>
      </w:pPr>
      <w:r w:rsidRPr="00A2337E">
        <w:rPr>
          <w:szCs w:val="18"/>
          <w:lang w:val="ka-GE"/>
        </w:rPr>
        <w:t>ერთეულის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ინფრასტრუქტურის განვითარების, კეთილმოწყობისა და</w:t>
      </w:r>
    </w:p>
    <w:p w:rsidR="00CB14EE" w:rsidRPr="00A2337E" w:rsidRDefault="009E40F6" w:rsidP="00CB14EE">
      <w:pPr>
        <w:jc w:val="center"/>
        <w:rPr>
          <w:szCs w:val="18"/>
          <w:lang w:val="ka-GE"/>
        </w:rPr>
      </w:pPr>
      <w:r w:rsidRPr="00A2337E">
        <w:rPr>
          <w:szCs w:val="18"/>
          <w:lang w:val="ka-GE"/>
        </w:rPr>
        <w:t>დასუფთავების სამსახურის ანგარიში 2020 წლის ცხრა თვეში</w:t>
      </w:r>
    </w:p>
    <w:p w:rsidR="00112645" w:rsidRPr="00A2337E" w:rsidRDefault="009E40F6" w:rsidP="00CB14EE">
      <w:pPr>
        <w:spacing w:line="276" w:lineRule="auto"/>
        <w:jc w:val="center"/>
        <w:rPr>
          <w:szCs w:val="18"/>
          <w:lang w:val="ka-GE"/>
        </w:rPr>
      </w:pPr>
      <w:r w:rsidRPr="00A2337E">
        <w:rPr>
          <w:szCs w:val="18"/>
          <w:lang w:val="ka-GE"/>
        </w:rPr>
        <w:t xml:space="preserve">გაწეული მუშაობის </w:t>
      </w:r>
      <w:r w:rsidR="00CB14EE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შ</w:t>
      </w:r>
      <w:r w:rsidR="00CB14EE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ე</w:t>
      </w:r>
      <w:r w:rsidR="00CB14EE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ს</w:t>
      </w:r>
      <w:r w:rsidR="00CB14EE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ა</w:t>
      </w:r>
      <w:r w:rsidR="00CB14EE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ხ</w:t>
      </w:r>
      <w:r w:rsidR="00CB14EE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ე</w:t>
      </w:r>
      <w:r w:rsidR="00CB14EE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ბ</w:t>
      </w:r>
    </w:p>
    <w:p w:rsidR="00CB14EE" w:rsidRPr="00A2337E" w:rsidRDefault="00CB14EE" w:rsidP="00CB14EE">
      <w:pPr>
        <w:jc w:val="center"/>
        <w:rPr>
          <w:szCs w:val="18"/>
          <w:lang w:val="ka-GE"/>
        </w:rPr>
      </w:pPr>
    </w:p>
    <w:p w:rsidR="00CB14EE" w:rsidRPr="00A2337E" w:rsidRDefault="009E40F6" w:rsidP="00FB4630">
      <w:pPr>
        <w:rPr>
          <w:szCs w:val="18"/>
          <w:lang w:val="ka-GE"/>
        </w:rPr>
      </w:pPr>
      <w:r w:rsidRPr="00A2337E">
        <w:rPr>
          <w:szCs w:val="18"/>
          <w:lang w:val="ka-GE"/>
        </w:rPr>
        <w:t>2020 წლის ცხრა თვეში ქალაქ ქუთაისის მუნიციპალიტეტის მერიის პირველადი სტრუქტურული ერთეულის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ინფრასტრუქტურის განვითარების, კეთილმოწყობისა და დასუფთავების სამსახურის მიერ მნიშვნელოვანი ღონისძიებები გატარდა 2020 წლის ბიუჯეტით განსაზღვრული პროგრამების მიხედვით, კერძოდ</w:t>
      </w:r>
      <w:r w:rsidR="00CB14EE" w:rsidRPr="00A2337E">
        <w:rPr>
          <w:szCs w:val="18"/>
          <w:lang w:val="ka-GE"/>
        </w:rPr>
        <w:t>:</w:t>
      </w:r>
    </w:p>
    <w:p w:rsidR="00AE2C91" w:rsidRPr="00A2337E" w:rsidRDefault="009E40F6" w:rsidP="00053577">
      <w:pPr>
        <w:spacing w:before="240" w:line="276" w:lineRule="auto"/>
        <w:jc w:val="center"/>
        <w:rPr>
          <w:b/>
          <w:szCs w:val="18"/>
          <w:lang w:val="ka-GE"/>
        </w:rPr>
      </w:pPr>
      <w:r w:rsidRPr="00A2337E">
        <w:rPr>
          <w:b/>
          <w:szCs w:val="18"/>
          <w:lang w:val="ka-GE"/>
        </w:rPr>
        <w:t>გზებისა და ტროტუარების რეაბილიტაციის, მშენებლობისა და მოვლა</w:t>
      </w:r>
      <w:r w:rsidR="00043261" w:rsidRPr="00A2337E">
        <w:rPr>
          <w:b/>
          <w:szCs w:val="18"/>
          <w:lang w:val="ka-GE"/>
        </w:rPr>
        <w:t xml:space="preserve"> –</w:t>
      </w:r>
      <w:r w:rsidR="00223D75" w:rsidRPr="00A2337E">
        <w:rPr>
          <w:b/>
          <w:szCs w:val="18"/>
          <w:lang w:val="ka-GE"/>
        </w:rPr>
        <w:t xml:space="preserve"> </w:t>
      </w:r>
      <w:r w:rsidRPr="00A2337E">
        <w:rPr>
          <w:b/>
          <w:szCs w:val="18"/>
          <w:lang w:val="ka-GE"/>
        </w:rPr>
        <w:t>პატრონობის</w:t>
      </w:r>
    </w:p>
    <w:p w:rsidR="00AE2C91" w:rsidRPr="00A2337E" w:rsidRDefault="009E40F6" w:rsidP="00AE2C91">
      <w:pPr>
        <w:jc w:val="center"/>
        <w:rPr>
          <w:szCs w:val="18"/>
          <w:lang w:val="ka-GE"/>
        </w:rPr>
      </w:pPr>
      <w:r w:rsidRPr="00A2337E">
        <w:rPr>
          <w:b/>
          <w:szCs w:val="18"/>
          <w:lang w:val="ka-GE"/>
        </w:rPr>
        <w:t>საბიუჯეტო პროგრამით გათვალისწინებული სამუშაოები</w:t>
      </w:r>
      <w:r w:rsidR="00B435D2">
        <w:rPr>
          <w:b/>
          <w:szCs w:val="18"/>
          <w:lang w:val="ka-GE"/>
        </w:rPr>
        <w:t>:</w:t>
      </w:r>
    </w:p>
    <w:p w:rsidR="00A3629D" w:rsidRDefault="009E40F6" w:rsidP="00454A6D">
      <w:pPr>
        <w:spacing w:before="240"/>
        <w:rPr>
          <w:szCs w:val="18"/>
          <w:lang w:val="ka-GE"/>
        </w:rPr>
      </w:pPr>
      <w:r w:rsidRPr="00A2337E">
        <w:rPr>
          <w:szCs w:val="18"/>
          <w:lang w:val="ka-GE"/>
        </w:rPr>
        <w:t>მიმდინარე პერიოდში გამოყოფილი დაფინანსების ფარგლებში უკვე დასრულებულია 20 საგზაო ობიექტი, კერძოდ</w:t>
      </w:r>
      <w:r w:rsidR="00AE2C91" w:rsidRPr="00A2337E">
        <w:rPr>
          <w:szCs w:val="18"/>
          <w:lang w:val="ka-GE"/>
        </w:rPr>
        <w:t>:</w:t>
      </w:r>
      <w:r w:rsidR="00454A6D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კრილოვის ქუჩის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272,0 ათასი ლარი; სულხან</w:t>
      </w:r>
      <w:r w:rsidR="00043261" w:rsidRPr="00A2337E">
        <w:rPr>
          <w:szCs w:val="18"/>
          <w:lang w:val="ka-GE"/>
        </w:rPr>
        <w:t>–</w:t>
      </w:r>
      <w:r w:rsidRPr="00A2337E">
        <w:rPr>
          <w:szCs w:val="18"/>
          <w:lang w:val="ka-GE"/>
        </w:rPr>
        <w:t>საბას გამზირის დასახლების საგზაო ინფრასტრუქტურის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119,4 ათასი ლარი; ნიკოლაძის ქუჩის მეოთხე შესახვევის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17.5 ათასი ლარი; ბაგრატის ქუჩის მეორე შესახვევის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34.9 ათასი ლარი; ნეკრასოვის ქუჩის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26</w:t>
      </w:r>
      <w:r w:rsidR="00A2337E" w:rsidRPr="00A2337E">
        <w:rPr>
          <w:szCs w:val="18"/>
          <w:lang w:val="ka-GE"/>
        </w:rPr>
        <w:t>-</w:t>
      </w:r>
      <w:r w:rsidRPr="00A2337E">
        <w:rPr>
          <w:szCs w:val="18"/>
          <w:lang w:val="ka-GE"/>
        </w:rPr>
        <w:t xml:space="preserve">სა და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31</w:t>
      </w:r>
      <w:r w:rsidR="00043261" w:rsidRPr="00A2337E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ს შორის გზის რეაბილიტაცია</w:t>
      </w:r>
      <w:r w:rsidR="00043261" w:rsidRPr="00A2337E">
        <w:rPr>
          <w:szCs w:val="18"/>
          <w:lang w:val="ka-GE"/>
        </w:rPr>
        <w:t xml:space="preserve"> – </w:t>
      </w:r>
      <w:r w:rsidRPr="00A2337E">
        <w:rPr>
          <w:szCs w:val="18"/>
          <w:lang w:val="ka-GE"/>
        </w:rPr>
        <w:t>32.1 ათასი ლარი; კიბულას ქუჩის მესამე შესახვევის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51,5 ათასი ლარი; წყალტუბოს ქუჩის პირველი შესახვევის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46,6 ათასი ლარი; წყალტუბოს ქუჩის მეორე შესახვევის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25,5 ათასი ლარი; მახვილაძის ქუჩის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900,4 ათასი ლარი; გუგუნავას ქუჩის შიდა კვარტალური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AE2C91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681,9 ათასი ლარი; ზ</w:t>
      </w:r>
      <w:r w:rsidR="00AE2C91" w:rsidRPr="00A2337E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გამსახურდიას ქუჩის პირველი ჩიხის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248,5 ათასი ლარი; ბერი თევდორეს ქუჩის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="000F395B">
        <w:rPr>
          <w:szCs w:val="18"/>
          <w:lang w:val="ka-GE"/>
        </w:rPr>
        <w:t>534.</w:t>
      </w:r>
      <w:r w:rsidRPr="00A2337E">
        <w:rPr>
          <w:szCs w:val="18"/>
          <w:lang w:val="ka-GE"/>
        </w:rPr>
        <w:t>5 ათასი ლარი; წმინდა საბას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224,6 ათასი ლარი; გრიშაშვილის ქუჩის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Pr="00A2337E">
        <w:rPr>
          <w:szCs w:val="18"/>
          <w:lang w:val="ka-GE"/>
        </w:rPr>
        <w:t xml:space="preserve"> 884.7 ათასი ლარი; კ</w:t>
      </w:r>
      <w:r w:rsidR="00A2337E" w:rsidRPr="00A2337E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გამსახურდიას ქუჩის მეექვსე შესახვევის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85,3 ათასი ლარი; ზ</w:t>
      </w:r>
      <w:r w:rsidR="00611F93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გამსახურდიას ქუჩის მეორე ჩიხის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49,6 ათასი ლარი; ბესიკის ქუჩის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304,1 ათასი ლარი; დავით და კონსტანტინეს ქუჩებზე წითელი ხიდიდან ყაზბეგის ქუჩის ასასვლელამდე დაზიანებული გზის სამოსის ა/ბეტონის საფარით მოწყობა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60,0 ათასი ლარი. </w:t>
      </w:r>
    </w:p>
    <w:p w:rsidR="00D663D7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ასევე</w:t>
      </w:r>
      <w:r w:rsidR="00A3629D">
        <w:rPr>
          <w:szCs w:val="18"/>
          <w:lang w:val="ka-GE"/>
        </w:rPr>
        <w:t>,</w:t>
      </w:r>
      <w:r w:rsidRPr="00A2337E">
        <w:rPr>
          <w:szCs w:val="18"/>
          <w:lang w:val="ka-GE"/>
        </w:rPr>
        <w:t xml:space="preserve"> დასრულებულია რუსთაველის გამზირის ტროტუარების განათების შეძენა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52.3 ათასი ლარის ღირებულებით და 2019 წლის პროექტის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ნიკიტინის ქუჩის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97,9 ათასი ლარით</w:t>
      </w:r>
      <w:r w:rsidR="00D663D7">
        <w:rPr>
          <w:szCs w:val="18"/>
          <w:lang w:val="ka-GE"/>
        </w:rPr>
        <w:t>.</w:t>
      </w:r>
    </w:p>
    <w:p w:rsidR="00D663D7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აღნიშნული პროგრამის ფარგლებში</w:t>
      </w:r>
      <w:r w:rsidR="004A1A02">
        <w:rPr>
          <w:szCs w:val="18"/>
          <w:lang w:val="ka-GE"/>
        </w:rPr>
        <w:t>,</w:t>
      </w:r>
      <w:r w:rsidRPr="00A2337E">
        <w:rPr>
          <w:szCs w:val="18"/>
          <w:lang w:val="ka-GE"/>
        </w:rPr>
        <w:t xml:space="preserve"> ამჟამად მიმდინარეობს კაპიტალური სამშენებლო სამუშაოები 16 ობიექტზე, კერძოდ: ნინოშვილის ქუჩის მე</w:t>
      </w:r>
      <w:r w:rsidR="000F395B">
        <w:rPr>
          <w:szCs w:val="18"/>
          <w:lang w:val="ka-GE"/>
        </w:rPr>
        <w:t>-</w:t>
      </w:r>
      <w:r w:rsidRPr="00A2337E">
        <w:rPr>
          <w:szCs w:val="18"/>
          <w:lang w:val="ka-GE"/>
        </w:rPr>
        <w:t>19 ჩიხის საგზაო ინფრასტრუქტურის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79,6 ათასი ლარი; მამია ასათიანის ქუჩის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325,6 ათას</w:t>
      </w:r>
      <w:r w:rsidR="00611F93">
        <w:rPr>
          <w:szCs w:val="18"/>
          <w:lang w:val="ka-GE"/>
        </w:rPr>
        <w:t>ი</w:t>
      </w:r>
      <w:r w:rsidRPr="00A2337E">
        <w:rPr>
          <w:szCs w:val="18"/>
          <w:lang w:val="ka-GE"/>
        </w:rPr>
        <w:t xml:space="preserve"> ლარი; ჯ</w:t>
      </w:r>
      <w:r w:rsidR="00A2337E" w:rsidRPr="00A2337E">
        <w:rPr>
          <w:szCs w:val="18"/>
          <w:lang w:val="ka-GE"/>
        </w:rPr>
        <w:t>.</w:t>
      </w:r>
      <w:r w:rsidRPr="00A2337E">
        <w:rPr>
          <w:szCs w:val="18"/>
          <w:lang w:val="ka-GE"/>
        </w:rPr>
        <w:t xml:space="preserve">რუსაძის ქუჩის გზის </w:t>
      </w:r>
      <w:r w:rsidR="00611F93">
        <w:rPr>
          <w:szCs w:val="18"/>
          <w:lang w:val="ka-GE"/>
        </w:rPr>
        <w:t>რეაბილიტაცია</w:t>
      </w:r>
      <w:r w:rsidRPr="00A2337E">
        <w:rPr>
          <w:szCs w:val="18"/>
          <w:lang w:val="ka-GE"/>
        </w:rPr>
        <w:t xml:space="preserve"> ღირებულებით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202,6 ათასი ლარი; ასლანიკაშვილის ქუჩისა და ასლანიკაშვილის </w:t>
      </w:r>
      <w:r w:rsidR="00567C47">
        <w:rPr>
          <w:szCs w:val="18"/>
          <w:lang w:val="ka-GE"/>
        </w:rPr>
        <w:t xml:space="preserve">ქუჩის </w:t>
      </w:r>
      <w:r w:rsidRPr="00A2337E">
        <w:rPr>
          <w:szCs w:val="18"/>
          <w:lang w:val="ka-GE"/>
        </w:rPr>
        <w:t>პირველი შესახვევის დამაკავშირებელი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30.0 ათასი ლარი; ჩანჩიბაძის ქუჩის მესამე ჩიხში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76.0 ათასი ლარი; დეპოს </w:t>
      </w:r>
      <w:r w:rsidR="00A15B1D">
        <w:rPr>
          <w:szCs w:val="18"/>
          <w:lang w:val="ka-GE"/>
        </w:rPr>
        <w:t xml:space="preserve">ქუჩის </w:t>
      </w:r>
      <w:r w:rsidRPr="00A2337E">
        <w:rPr>
          <w:szCs w:val="18"/>
          <w:lang w:val="ka-GE"/>
        </w:rPr>
        <w:t>პირველ ჩიხში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15.0 ათასი ლარი; დეპოს </w:t>
      </w:r>
      <w:r w:rsidR="00A15B1D">
        <w:rPr>
          <w:szCs w:val="18"/>
          <w:lang w:val="ka-GE"/>
        </w:rPr>
        <w:t xml:space="preserve">ქუჩის </w:t>
      </w:r>
      <w:r w:rsidRPr="00A2337E">
        <w:rPr>
          <w:szCs w:val="18"/>
          <w:lang w:val="ka-GE"/>
        </w:rPr>
        <w:t>მესამე ჩიხში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55.0 ათასი ლარი; კლდიაშვილის </w:t>
      </w:r>
      <w:r w:rsidR="00052614">
        <w:rPr>
          <w:szCs w:val="18"/>
          <w:lang w:val="ka-GE"/>
        </w:rPr>
        <w:t xml:space="preserve">ქუჩის </w:t>
      </w:r>
      <w:r w:rsidRPr="00A2337E">
        <w:rPr>
          <w:szCs w:val="18"/>
          <w:lang w:val="ka-GE"/>
        </w:rPr>
        <w:t>პირველ</w:t>
      </w:r>
      <w:r w:rsidR="00EC3E1E">
        <w:rPr>
          <w:szCs w:val="18"/>
          <w:lang w:val="ka-GE"/>
        </w:rPr>
        <w:t>ი</w:t>
      </w:r>
      <w:r w:rsidRPr="00A2337E">
        <w:rPr>
          <w:szCs w:val="18"/>
          <w:lang w:val="ka-GE"/>
        </w:rPr>
        <w:t xml:space="preserve"> ჩიხი</w:t>
      </w:r>
      <w:r w:rsidR="00052614">
        <w:rPr>
          <w:szCs w:val="18"/>
          <w:lang w:val="ka-GE"/>
        </w:rPr>
        <w:t>ს</w:t>
      </w:r>
      <w:r w:rsidRPr="00A2337E">
        <w:rPr>
          <w:szCs w:val="18"/>
          <w:lang w:val="ka-GE"/>
        </w:rPr>
        <w:t xml:space="preserve">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70.0 ათასი ლარი; 26 მაისის ქუჩის პირველი ჩიხის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50.0</w:t>
      </w:r>
      <w:r w:rsidR="00A2337E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ათასი ლარი; მარჯანიშვილის ქუჩის პირველი შესახვევის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125,1 ათასი ლარი; ჩეხოვის ქუჩის პირველი შესახვევი</w:t>
      </w:r>
      <w:r w:rsidR="00EF0399">
        <w:rPr>
          <w:szCs w:val="18"/>
          <w:lang w:val="ka-GE"/>
        </w:rPr>
        <w:t>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97,4 ათასი ლარი; ჩეხოვის ქუჩის პირველი ჩიხი</w:t>
      </w:r>
      <w:r w:rsidR="00EF0399">
        <w:rPr>
          <w:szCs w:val="18"/>
          <w:lang w:val="ka-GE"/>
        </w:rPr>
        <w:t>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19,6 ათასი ლარი; ასათიანის ქუჩის პირველი ჩიხი</w:t>
      </w:r>
      <w:r w:rsidR="00EF0399">
        <w:rPr>
          <w:szCs w:val="18"/>
          <w:lang w:val="ka-GE"/>
        </w:rPr>
        <w:t>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21,6 ათასი ლარი; გ</w:t>
      </w:r>
      <w:r w:rsidR="00053577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ორბელიანი</w:t>
      </w:r>
      <w:r w:rsidR="007C369B">
        <w:rPr>
          <w:szCs w:val="18"/>
          <w:lang w:val="ka-GE"/>
        </w:rPr>
        <w:t>სა და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კ.მესხის ქუჩების დამაკავშირებელი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94.8 ათასი ლარი; თაბუკაშვილის ქუჩის ჩიხების შემაერთებელი გზისა და სანიაღვრე ქსელის მშენებლობა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195,1 ათასი ლარ</w:t>
      </w:r>
      <w:r w:rsidR="00EF0399">
        <w:rPr>
          <w:szCs w:val="18"/>
          <w:lang w:val="ka-GE"/>
        </w:rPr>
        <w:t>ი</w:t>
      </w:r>
      <w:r w:rsidRPr="00A2337E">
        <w:rPr>
          <w:szCs w:val="18"/>
          <w:lang w:val="ka-GE"/>
        </w:rPr>
        <w:t xml:space="preserve"> და კ</w:t>
      </w:r>
      <w:r w:rsidR="000F395B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გამსახურდიას ქუჩის მე</w:t>
      </w:r>
      <w:r w:rsidR="000F395B">
        <w:rPr>
          <w:szCs w:val="18"/>
          <w:lang w:val="ka-GE"/>
        </w:rPr>
        <w:t>-</w:t>
      </w:r>
      <w:r w:rsidRPr="00A2337E">
        <w:rPr>
          <w:szCs w:val="18"/>
          <w:lang w:val="ka-GE"/>
        </w:rPr>
        <w:t>6 შესახვევის გზის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81,5 ათასი ლარი. </w:t>
      </w:r>
    </w:p>
    <w:p w:rsidR="00D759CA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lastRenderedPageBreak/>
        <w:t>ელ.ტენდერი გამოც</w:t>
      </w:r>
      <w:r w:rsidR="007752A8">
        <w:rPr>
          <w:szCs w:val="18"/>
          <w:lang w:val="ka-GE"/>
        </w:rPr>
        <w:t>ხ</w:t>
      </w:r>
      <w:r w:rsidRPr="00A2337E">
        <w:rPr>
          <w:szCs w:val="18"/>
          <w:lang w:val="ka-GE"/>
        </w:rPr>
        <w:t>ადებულია: კ</w:t>
      </w:r>
      <w:r w:rsidR="000F395B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გამსახურდიას ქუჩის პირველი ჩიხის გზის რეაბილიტაციაზე</w:t>
      </w:r>
      <w:r w:rsidR="00B42D19">
        <w:rPr>
          <w:szCs w:val="18"/>
          <w:lang w:val="ka-GE"/>
        </w:rPr>
        <w:t xml:space="preserve"> – </w:t>
      </w:r>
      <w:r w:rsidRPr="00A2337E">
        <w:rPr>
          <w:szCs w:val="18"/>
          <w:lang w:val="ka-GE"/>
        </w:rPr>
        <w:t>126,8 ათასი ლარი; კ</w:t>
      </w:r>
      <w:r w:rsidR="00B42D19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გამსახურდიას ქუჩის XVI შესახვევის გზის რეაბილიტაციაზე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155,7 ათასი ლარი; ნინოშვილის ქუჩის მე</w:t>
      </w:r>
      <w:r w:rsidR="00B42D19">
        <w:rPr>
          <w:szCs w:val="18"/>
          <w:lang w:val="ka-GE"/>
        </w:rPr>
        <w:t>-</w:t>
      </w:r>
      <w:r w:rsidRPr="00A2337E">
        <w:rPr>
          <w:szCs w:val="18"/>
          <w:lang w:val="ka-GE"/>
        </w:rPr>
        <w:t>6 ჩიხის გზის რეაბილიტაციაზე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57.8 ათასი ლარი; პეტრიწის ქუჩის II ჩიხის გზის რეაბილიტაციაზე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56.9 ათასი ლარი და რუას ქუჩის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32ა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53 შორის გზის რეაბილიტაციაზე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53.3 ათასი ლარი</w:t>
      </w:r>
      <w:r w:rsidR="00D759CA">
        <w:rPr>
          <w:szCs w:val="18"/>
          <w:lang w:val="ka-GE"/>
        </w:rPr>
        <w:t>.</w:t>
      </w:r>
    </w:p>
    <w:p w:rsidR="00D759CA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საგზაო ინფრასტრუქტურის მიმდინარე შეკეთებაზე სულ გამოყოფილია 722,7 ათასი ლარი</w:t>
      </w:r>
      <w:r w:rsidR="00A3629D">
        <w:rPr>
          <w:szCs w:val="18"/>
          <w:lang w:val="ka-GE"/>
        </w:rPr>
        <w:t>;</w:t>
      </w:r>
      <w:r w:rsidRPr="00A2337E">
        <w:rPr>
          <w:szCs w:val="18"/>
          <w:lang w:val="ka-GE"/>
        </w:rPr>
        <w:t xml:space="preserve"> 660,0 ათასი ლარის ფარგლებში მიმდინარეობს ასფალტის, ბეტონის საფარის, გრანიტის</w:t>
      </w:r>
      <w:r w:rsidR="00A31F8E">
        <w:rPr>
          <w:szCs w:val="18"/>
          <w:lang w:val="ka-GE"/>
        </w:rPr>
        <w:t>ა</w:t>
      </w:r>
      <w:r w:rsidRPr="00A2337E">
        <w:rPr>
          <w:szCs w:val="18"/>
          <w:lang w:val="ka-GE"/>
        </w:rPr>
        <w:t xml:space="preserve"> და დეკორატიული ფილების საფარის შეკეთების სამუშაოები</w:t>
      </w:r>
      <w:r w:rsidR="00D759CA">
        <w:rPr>
          <w:szCs w:val="18"/>
          <w:lang w:val="ka-GE"/>
        </w:rPr>
        <w:t>.</w:t>
      </w:r>
    </w:p>
    <w:p w:rsidR="008044DD" w:rsidRDefault="008044DD" w:rsidP="008044DD">
      <w:pPr>
        <w:spacing w:line="240" w:lineRule="auto"/>
        <w:rPr>
          <w:szCs w:val="18"/>
          <w:lang w:val="ka-GE"/>
        </w:rPr>
      </w:pPr>
    </w:p>
    <w:p w:rsidR="008044DD" w:rsidRPr="008044DD" w:rsidRDefault="009E40F6" w:rsidP="00F110F4">
      <w:pPr>
        <w:spacing w:line="276" w:lineRule="auto"/>
        <w:jc w:val="center"/>
        <w:rPr>
          <w:b/>
          <w:szCs w:val="18"/>
          <w:lang w:val="ka-GE"/>
        </w:rPr>
      </w:pPr>
      <w:r w:rsidRPr="008044DD">
        <w:rPr>
          <w:b/>
          <w:szCs w:val="18"/>
          <w:lang w:val="ka-GE"/>
        </w:rPr>
        <w:t>სანიაღვრე სისტემების მშენებლობა</w:t>
      </w:r>
      <w:r w:rsidR="00043261" w:rsidRPr="008044DD">
        <w:rPr>
          <w:b/>
          <w:szCs w:val="18"/>
          <w:lang w:val="ka-GE"/>
        </w:rPr>
        <w:t xml:space="preserve"> –</w:t>
      </w:r>
      <w:r w:rsidR="00223D75" w:rsidRPr="008044DD">
        <w:rPr>
          <w:b/>
          <w:szCs w:val="18"/>
          <w:lang w:val="ka-GE"/>
        </w:rPr>
        <w:t xml:space="preserve"> </w:t>
      </w:r>
      <w:r w:rsidRPr="008044DD">
        <w:rPr>
          <w:b/>
          <w:szCs w:val="18"/>
          <w:lang w:val="ka-GE"/>
        </w:rPr>
        <w:t>რეაბილიტაციის</w:t>
      </w:r>
    </w:p>
    <w:p w:rsidR="008044DD" w:rsidRPr="008044DD" w:rsidRDefault="009E40F6" w:rsidP="008044DD">
      <w:pPr>
        <w:spacing w:line="600" w:lineRule="auto"/>
        <w:jc w:val="center"/>
        <w:rPr>
          <w:b/>
          <w:szCs w:val="18"/>
          <w:lang w:val="ka-GE"/>
        </w:rPr>
      </w:pPr>
      <w:r w:rsidRPr="008044DD">
        <w:rPr>
          <w:b/>
          <w:szCs w:val="18"/>
          <w:lang w:val="ka-GE"/>
        </w:rPr>
        <w:t>პროგრამით გათვალისწინებული სამუშაოები</w:t>
      </w:r>
      <w:r w:rsidR="00B435D2">
        <w:rPr>
          <w:b/>
          <w:szCs w:val="18"/>
          <w:lang w:val="ka-GE"/>
        </w:rPr>
        <w:t>:</w:t>
      </w:r>
    </w:p>
    <w:p w:rsidR="00D45658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 xml:space="preserve"> მიმდინარეობს ბუნებრივი სასულეების ექსპლოატაცია, პერიოდულად ხდება ბუნებრივი სასულეების ყელის გაწმენდა და რეაბილიტაცია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45,0 ათასი ლარის ფარგლებში</w:t>
      </w:r>
      <w:r w:rsidR="00D45658">
        <w:rPr>
          <w:szCs w:val="18"/>
          <w:lang w:val="ka-GE"/>
        </w:rPr>
        <w:t>.</w:t>
      </w:r>
    </w:p>
    <w:p w:rsidR="00D45658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ელ.ტენდერი გამოცხადებულია: ახალგაზრდობის გამზირის მეშვიდე შესახვევში სანიაღვრე ქსელის მოწყობის სამუშაოებზე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30.3 ათასი ლარი, ლესელიძის ქუჩის</w:t>
      </w:r>
      <w:r w:rsidR="00B42D19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128</w:t>
      </w:r>
      <w:r w:rsidR="00B42D19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სთან სანიაღვრე ქსელის რეაბილიტაციაზე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45,4 ათასი ლარი, მწვანეყვავილას ქუჩის</w:t>
      </w:r>
      <w:r w:rsidR="008044DD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33</w:t>
      </w:r>
      <w:r w:rsidR="008044DD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თან სანიაღვრე ქსელის რეაბილიტაციაზე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15,0 ათასი ლარი, გამსახურდიას ქუჩის</w:t>
      </w:r>
      <w:r w:rsidR="00B42D19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21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23</w:t>
      </w:r>
      <w:r w:rsidR="00B42D19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თან სანიაღვრე ქსელის რეაბილიტაციაზე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7,1 ათასი ლარი და ლუკა ასათიანის ქუჩის ახალი სანიაღვრე სისტემის მოწყობაზე 10,7 ათასი ლარი</w:t>
      </w:r>
      <w:r w:rsidR="00D45658">
        <w:rPr>
          <w:szCs w:val="18"/>
          <w:lang w:val="ka-GE"/>
        </w:rPr>
        <w:t>.</w:t>
      </w:r>
    </w:p>
    <w:p w:rsidR="00F110F4" w:rsidRDefault="009E40F6" w:rsidP="00F110F4">
      <w:pPr>
        <w:spacing w:before="240" w:line="276" w:lineRule="auto"/>
        <w:jc w:val="center"/>
        <w:rPr>
          <w:b/>
          <w:szCs w:val="18"/>
          <w:lang w:val="ka-GE"/>
        </w:rPr>
      </w:pPr>
      <w:r w:rsidRPr="00F110F4">
        <w:rPr>
          <w:b/>
          <w:szCs w:val="18"/>
          <w:lang w:val="ka-GE"/>
        </w:rPr>
        <w:t>საყრდენი კედლების მშენებლობა</w:t>
      </w:r>
      <w:r w:rsidR="00043261" w:rsidRPr="00F110F4">
        <w:rPr>
          <w:b/>
          <w:szCs w:val="18"/>
          <w:lang w:val="ka-GE"/>
        </w:rPr>
        <w:t xml:space="preserve"> –</w:t>
      </w:r>
      <w:r w:rsidR="00223D75" w:rsidRPr="00F110F4">
        <w:rPr>
          <w:b/>
          <w:szCs w:val="18"/>
          <w:lang w:val="ka-GE"/>
        </w:rPr>
        <w:t xml:space="preserve"> </w:t>
      </w:r>
      <w:r w:rsidRPr="00F110F4">
        <w:rPr>
          <w:b/>
          <w:szCs w:val="18"/>
          <w:lang w:val="ka-GE"/>
        </w:rPr>
        <w:t>რეაბილიტაციის პროგრამით</w:t>
      </w:r>
    </w:p>
    <w:p w:rsidR="00F110F4" w:rsidRPr="00F110F4" w:rsidRDefault="009E40F6" w:rsidP="00F110F4">
      <w:pPr>
        <w:spacing w:line="480" w:lineRule="auto"/>
        <w:jc w:val="center"/>
        <w:rPr>
          <w:b/>
          <w:szCs w:val="18"/>
          <w:lang w:val="ka-GE"/>
        </w:rPr>
      </w:pPr>
      <w:r w:rsidRPr="00F110F4">
        <w:rPr>
          <w:b/>
          <w:szCs w:val="18"/>
          <w:lang w:val="ka-GE"/>
        </w:rPr>
        <w:t>განსაზღვრული სამუშაოები</w:t>
      </w:r>
      <w:r w:rsidR="00B435D2">
        <w:rPr>
          <w:b/>
          <w:szCs w:val="18"/>
          <w:lang w:val="ka-GE"/>
        </w:rPr>
        <w:t>:</w:t>
      </w:r>
    </w:p>
    <w:p w:rsidR="006F21C6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 xml:space="preserve">დასრულებულია გაფრინდაშვილის ქუჩის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8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სთან საყრდენი </w:t>
      </w:r>
      <w:r w:rsidR="002D6A50">
        <w:rPr>
          <w:szCs w:val="18"/>
          <w:lang w:val="ka-GE"/>
        </w:rPr>
        <w:t>კედ</w:t>
      </w:r>
      <w:r w:rsidRPr="00A2337E">
        <w:rPr>
          <w:szCs w:val="18"/>
          <w:lang w:val="ka-GE"/>
        </w:rPr>
        <w:t>ლის მოწყობა</w:t>
      </w:r>
      <w:r w:rsidR="00FB1F87">
        <w:rPr>
          <w:szCs w:val="18"/>
          <w:lang w:val="ka-GE"/>
        </w:rPr>
        <w:t xml:space="preserve"> (</w:t>
      </w:r>
      <w:r w:rsidRPr="00A2337E">
        <w:rPr>
          <w:szCs w:val="18"/>
          <w:lang w:val="ka-GE"/>
        </w:rPr>
        <w:t>112,9 ათასი ლარი</w:t>
      </w:r>
      <w:r w:rsidR="00FB1F87">
        <w:rPr>
          <w:szCs w:val="18"/>
          <w:lang w:val="ka-GE"/>
        </w:rPr>
        <w:t>)</w:t>
      </w:r>
      <w:r w:rsidRPr="00A2337E">
        <w:rPr>
          <w:szCs w:val="18"/>
          <w:lang w:val="ka-GE"/>
        </w:rPr>
        <w:t xml:space="preserve"> და დასრულებულია მწვანეყვავილას </w:t>
      </w:r>
      <w:r w:rsidR="002D6A50">
        <w:rPr>
          <w:szCs w:val="18"/>
          <w:lang w:val="ka-GE"/>
        </w:rPr>
        <w:t xml:space="preserve">ქუჩის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73</w:t>
      </w:r>
      <w:r w:rsidR="00B42D19">
        <w:rPr>
          <w:szCs w:val="18"/>
          <w:lang w:val="ka-GE"/>
        </w:rPr>
        <w:t>-</w:t>
      </w:r>
      <w:r w:rsidRPr="00A2337E">
        <w:rPr>
          <w:szCs w:val="18"/>
          <w:lang w:val="ka-GE"/>
        </w:rPr>
        <w:t xml:space="preserve">თან საყრდენი </w:t>
      </w:r>
      <w:r w:rsidR="002D6A50">
        <w:rPr>
          <w:szCs w:val="18"/>
          <w:lang w:val="ka-GE"/>
        </w:rPr>
        <w:t>კედ</w:t>
      </w:r>
      <w:r w:rsidRPr="00A2337E">
        <w:rPr>
          <w:szCs w:val="18"/>
          <w:lang w:val="ka-GE"/>
        </w:rPr>
        <w:t>ლის მშენებლობა</w:t>
      </w:r>
      <w:r w:rsidR="00FB1F87">
        <w:rPr>
          <w:szCs w:val="18"/>
          <w:lang w:val="ka-GE"/>
        </w:rPr>
        <w:t xml:space="preserve"> (</w:t>
      </w:r>
      <w:r w:rsidRPr="00A2337E">
        <w:rPr>
          <w:szCs w:val="18"/>
          <w:lang w:val="ka-GE"/>
        </w:rPr>
        <w:t>89,3 ათასი ლარი</w:t>
      </w:r>
      <w:r w:rsidR="00FB1F87">
        <w:rPr>
          <w:szCs w:val="18"/>
          <w:lang w:val="ka-GE"/>
        </w:rPr>
        <w:t>)</w:t>
      </w:r>
      <w:r w:rsidR="006F21C6">
        <w:rPr>
          <w:szCs w:val="18"/>
          <w:lang w:val="ka-GE"/>
        </w:rPr>
        <w:t>.</w:t>
      </w:r>
    </w:p>
    <w:p w:rsidR="006F21C6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მიმდინარეობს დეპოს ქუჩის</w:t>
      </w:r>
      <w:r w:rsidR="00D02807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13</w:t>
      </w:r>
      <w:r w:rsidR="0067779D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ში საყრდენი კედლის მოწყობა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42,8 ათასი ლარი</w:t>
      </w:r>
      <w:r w:rsidR="002D6A50">
        <w:rPr>
          <w:szCs w:val="18"/>
          <w:lang w:val="ka-GE"/>
        </w:rPr>
        <w:t>;</w:t>
      </w:r>
      <w:r w:rsidRPr="00A2337E">
        <w:rPr>
          <w:szCs w:val="18"/>
          <w:lang w:val="ka-GE"/>
        </w:rPr>
        <w:t xml:space="preserve"> პეტრიწის ქუჩის</w:t>
      </w:r>
      <w:r w:rsidR="00D02807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14</w:t>
      </w:r>
      <w:r w:rsidR="00D02807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სა და</w:t>
      </w:r>
      <w:r w:rsidR="00D02807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20</w:t>
      </w:r>
      <w:r w:rsidR="00D02807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ს შორის საყრდენი კედლის მოწყობა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70 ათასი ლარი და სოლომონ მეორეს ქუჩის</w:t>
      </w:r>
      <w:r w:rsidR="00D02807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67</w:t>
      </w:r>
      <w:r w:rsidR="00D02807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თან საყრდენი კედლების მოწყობა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60,0 ათასი ლარი</w:t>
      </w:r>
      <w:r w:rsidR="006F21C6">
        <w:rPr>
          <w:szCs w:val="18"/>
          <w:lang w:val="ka-GE"/>
        </w:rPr>
        <w:t>.</w:t>
      </w:r>
    </w:p>
    <w:p w:rsidR="006F21C6" w:rsidRDefault="009E40F6" w:rsidP="006F21C6">
      <w:pPr>
        <w:spacing w:before="240" w:line="276" w:lineRule="auto"/>
        <w:jc w:val="center"/>
        <w:rPr>
          <w:b/>
          <w:szCs w:val="18"/>
          <w:lang w:val="ka-GE"/>
        </w:rPr>
      </w:pPr>
      <w:r w:rsidRPr="006F21C6">
        <w:rPr>
          <w:b/>
          <w:szCs w:val="18"/>
          <w:lang w:val="ka-GE"/>
        </w:rPr>
        <w:t>გამწვანებისა და სკვერების კეთილმოწყობის პროგრამით</w:t>
      </w:r>
    </w:p>
    <w:p w:rsidR="006F21C6" w:rsidRPr="006F21C6" w:rsidRDefault="009E40F6" w:rsidP="006F21C6">
      <w:pPr>
        <w:spacing w:line="480" w:lineRule="auto"/>
        <w:jc w:val="center"/>
        <w:rPr>
          <w:b/>
          <w:szCs w:val="18"/>
          <w:lang w:val="ka-GE"/>
        </w:rPr>
      </w:pPr>
      <w:r w:rsidRPr="006F21C6">
        <w:rPr>
          <w:b/>
          <w:szCs w:val="18"/>
          <w:lang w:val="ka-GE"/>
        </w:rPr>
        <w:t>გათვალისწინებული სამუშაოები</w:t>
      </w:r>
      <w:r w:rsidR="00B435D2">
        <w:rPr>
          <w:b/>
          <w:szCs w:val="18"/>
          <w:lang w:val="ka-GE"/>
        </w:rPr>
        <w:t>:</w:t>
      </w:r>
    </w:p>
    <w:p w:rsidR="00CA6FDA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დასრულდა 2019 წლის პროექტები:</w:t>
      </w:r>
      <w:r w:rsidR="00223D75" w:rsidRPr="00A2337E">
        <w:rPr>
          <w:szCs w:val="18"/>
          <w:lang w:val="ka-GE"/>
        </w:rPr>
        <w:t xml:space="preserve"> </w:t>
      </w:r>
      <w:r w:rsidR="00FB1F87">
        <w:rPr>
          <w:szCs w:val="18"/>
          <w:lang w:val="ka-GE"/>
        </w:rPr>
        <w:t>„</w:t>
      </w:r>
      <w:r w:rsidRPr="00A2337E">
        <w:rPr>
          <w:szCs w:val="18"/>
          <w:lang w:val="ka-GE"/>
        </w:rPr>
        <w:t>ავანგარდის</w:t>
      </w:r>
      <w:r w:rsidR="00FB1F87">
        <w:rPr>
          <w:szCs w:val="18"/>
          <w:lang w:val="ka-GE"/>
        </w:rPr>
        <w:t>“</w:t>
      </w:r>
      <w:r w:rsidRPr="00A2337E">
        <w:rPr>
          <w:szCs w:val="18"/>
          <w:lang w:val="ka-GE"/>
        </w:rPr>
        <w:t xml:space="preserve"> </w:t>
      </w:r>
      <w:r w:rsidR="00FF052D">
        <w:rPr>
          <w:szCs w:val="18"/>
          <w:lang w:val="ka-GE"/>
        </w:rPr>
        <w:t>ტერიტორიაზე</w:t>
      </w:r>
      <w:r w:rsidRPr="00A2337E">
        <w:rPr>
          <w:szCs w:val="18"/>
          <w:lang w:val="ka-GE"/>
        </w:rPr>
        <w:t xml:space="preserve"> სკვერის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388,2 ათასი ლარი და ლეონიძის ქუჩაზე არსებული სკვერის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127,3 ათასი ლარი</w:t>
      </w:r>
      <w:r w:rsidR="00FF052D">
        <w:rPr>
          <w:szCs w:val="18"/>
          <w:lang w:val="ka-GE"/>
        </w:rPr>
        <w:t>.</w:t>
      </w:r>
      <w:r w:rsidRPr="00A2337E">
        <w:rPr>
          <w:szCs w:val="18"/>
          <w:lang w:val="ka-GE"/>
        </w:rPr>
        <w:t xml:space="preserve"> ასევე</w:t>
      </w:r>
      <w:r w:rsidR="00D41D96">
        <w:rPr>
          <w:szCs w:val="18"/>
          <w:lang w:val="ka-GE"/>
        </w:rPr>
        <w:t>,</w:t>
      </w:r>
      <w:r w:rsidRPr="00A2337E">
        <w:rPr>
          <w:szCs w:val="18"/>
          <w:lang w:val="ka-GE"/>
        </w:rPr>
        <w:t xml:space="preserve"> დასრულებულია რუსთაველის გამზირის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120</w:t>
      </w:r>
      <w:r w:rsidR="00D02807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ის მიმდებარე</w:t>
      </w:r>
      <w:r w:rsidR="00FF052D">
        <w:rPr>
          <w:szCs w:val="18"/>
          <w:lang w:val="ka-GE"/>
        </w:rPr>
        <w:t>დ</w:t>
      </w:r>
      <w:r w:rsidRPr="00A2337E">
        <w:rPr>
          <w:szCs w:val="18"/>
          <w:lang w:val="ka-GE"/>
        </w:rPr>
        <w:t xml:space="preserve"> სკვერის მოწყობა</w:t>
      </w:r>
      <w:r w:rsidR="00D02807">
        <w:rPr>
          <w:szCs w:val="18"/>
          <w:lang w:val="ka-GE"/>
        </w:rPr>
        <w:t xml:space="preserve"> </w:t>
      </w:r>
      <w:r w:rsidR="002D6A50">
        <w:rPr>
          <w:szCs w:val="18"/>
          <w:lang w:val="ka-GE"/>
        </w:rPr>
        <w:t xml:space="preserve">– </w:t>
      </w:r>
      <w:r w:rsidRPr="00A2337E">
        <w:rPr>
          <w:szCs w:val="18"/>
          <w:lang w:val="ka-GE"/>
        </w:rPr>
        <w:t>234,1 ათასი ლარი; ზ</w:t>
      </w:r>
      <w:r w:rsidR="00D02807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გამსახურდიას</w:t>
      </w:r>
      <w:r w:rsidR="00FF052D">
        <w:rPr>
          <w:szCs w:val="18"/>
          <w:lang w:val="ka-GE"/>
        </w:rPr>
        <w:t>ა</w:t>
      </w:r>
      <w:r w:rsidRPr="00A2337E">
        <w:rPr>
          <w:szCs w:val="18"/>
          <w:lang w:val="ka-GE"/>
        </w:rPr>
        <w:t xml:space="preserve"> და ჟ</w:t>
      </w:r>
      <w:r w:rsidR="00D02807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შარტავას ქუჩების გადაკვეთაზე მდებარე სკვერის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77,9 ათასი ლარი; კოსტავას ქუჩის დასაწყისში არსებული სკვერის რეაბილიტაცია</w:t>
      </w:r>
      <w:r w:rsidR="00D02807">
        <w:rPr>
          <w:szCs w:val="18"/>
          <w:lang w:val="ka-GE"/>
        </w:rPr>
        <w:t xml:space="preserve"> – </w:t>
      </w:r>
      <w:r w:rsidRPr="00A2337E">
        <w:rPr>
          <w:szCs w:val="18"/>
          <w:lang w:val="ka-GE"/>
        </w:rPr>
        <w:t xml:space="preserve">75,1 ათასი ლარი; </w:t>
      </w:r>
      <w:r w:rsidR="00FF052D">
        <w:rPr>
          <w:szCs w:val="18"/>
          <w:lang w:val="ka-GE"/>
        </w:rPr>
        <w:t>„</w:t>
      </w:r>
      <w:r w:rsidRPr="00A2337E">
        <w:rPr>
          <w:szCs w:val="18"/>
          <w:lang w:val="ka-GE"/>
        </w:rPr>
        <w:t>ავტოქარხნის</w:t>
      </w:r>
      <w:r w:rsidR="00FF052D">
        <w:rPr>
          <w:szCs w:val="18"/>
          <w:lang w:val="ka-GE"/>
        </w:rPr>
        <w:t>“</w:t>
      </w:r>
      <w:r w:rsidRPr="00A2337E">
        <w:rPr>
          <w:szCs w:val="18"/>
          <w:lang w:val="ka-GE"/>
        </w:rPr>
        <w:t xml:space="preserve"> ადმინისტრაციულ ერთეულში ახალი სკვერის მოწყობა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284,6 ათასი ლარი; რუსთაველის გამზირის მე</w:t>
      </w:r>
      <w:r w:rsidR="00D02807">
        <w:rPr>
          <w:szCs w:val="18"/>
          <w:lang w:val="ka-GE"/>
        </w:rPr>
        <w:t>-</w:t>
      </w:r>
      <w:r w:rsidRPr="00A2337E">
        <w:rPr>
          <w:szCs w:val="18"/>
          <w:lang w:val="ka-GE"/>
        </w:rPr>
        <w:t>8 ჩიხთან არსებული სკვერის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114,5 ათასი ლარი; ი.ჭავჭავაძის გამზირის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52</w:t>
      </w:r>
      <w:r w:rsidR="009E254B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ის მიმდებარედ არსებული სკვერის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88,2 ათასი ლარი; ნიკეას ქუჩის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72</w:t>
      </w:r>
      <w:r w:rsidR="009E254B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ის მიმდებარე</w:t>
      </w:r>
      <w:r w:rsidR="00525BA1">
        <w:rPr>
          <w:szCs w:val="18"/>
          <w:lang w:val="ka-GE"/>
        </w:rPr>
        <w:t>დ</w:t>
      </w:r>
      <w:r w:rsidRPr="00A2337E">
        <w:rPr>
          <w:szCs w:val="18"/>
          <w:lang w:val="ka-GE"/>
        </w:rPr>
        <w:t xml:space="preserve"> სკვერის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160,3 ათასი ლარი; ხარაზოვის სკვერის დინამიური პროგრამირებადი შადრევნის მოწყობა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354,6 ათასი ლარი; ნიკეას ქუჩის</w:t>
      </w:r>
      <w:r w:rsidR="0067779D">
        <w:rPr>
          <w:szCs w:val="18"/>
          <w:lang w:val="ka-GE"/>
        </w:rPr>
        <w:t xml:space="preserve"> </w:t>
      </w:r>
      <w:r w:rsidR="00AC3563">
        <w:rPr>
          <w:szCs w:val="18"/>
          <w:lang w:val="ka-GE"/>
        </w:rPr>
        <w:t>№</w:t>
      </w:r>
      <w:r w:rsidR="0067779D">
        <w:rPr>
          <w:szCs w:val="18"/>
          <w:lang w:val="ka-GE"/>
        </w:rPr>
        <w:t>44</w:t>
      </w:r>
      <w:r w:rsidRPr="00A2337E">
        <w:rPr>
          <w:szCs w:val="18"/>
          <w:lang w:val="ka-GE"/>
        </w:rPr>
        <w:t>ა</w:t>
      </w:r>
      <w:r w:rsidR="0067779D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ს მიმდებარე</w:t>
      </w:r>
      <w:r w:rsidR="005646E3">
        <w:rPr>
          <w:szCs w:val="18"/>
          <w:lang w:val="ka-GE"/>
        </w:rPr>
        <w:t>დ</w:t>
      </w:r>
      <w:r w:rsidRPr="00A2337E">
        <w:rPr>
          <w:szCs w:val="18"/>
          <w:lang w:val="ka-GE"/>
        </w:rPr>
        <w:t xml:space="preserve"> სკვერის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143,4 ათასი ლარი; კოსტავას ქუჩის დასაწყისში არსებული სკვერის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72,6 ათასი ლარი</w:t>
      </w:r>
      <w:r w:rsidR="00CA6FDA">
        <w:rPr>
          <w:szCs w:val="18"/>
          <w:lang w:val="ka-GE"/>
        </w:rPr>
        <w:t>.</w:t>
      </w:r>
    </w:p>
    <w:p w:rsidR="00E90CDD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ელ.ტენდერი გამოცხ</w:t>
      </w:r>
      <w:r w:rsidR="002D6A50">
        <w:rPr>
          <w:szCs w:val="18"/>
          <w:lang w:val="ka-GE"/>
        </w:rPr>
        <w:t>ა</w:t>
      </w:r>
      <w:r w:rsidRPr="00A2337E">
        <w:rPr>
          <w:szCs w:val="18"/>
          <w:lang w:val="ka-GE"/>
        </w:rPr>
        <w:t>დებულია: ვაჟა</w:t>
      </w:r>
      <w:r w:rsidR="00043261" w:rsidRPr="00A2337E">
        <w:rPr>
          <w:szCs w:val="18"/>
          <w:lang w:val="ka-GE"/>
        </w:rPr>
        <w:t>–</w:t>
      </w:r>
      <w:r w:rsidRPr="00A2337E">
        <w:rPr>
          <w:szCs w:val="18"/>
          <w:lang w:val="ka-GE"/>
        </w:rPr>
        <w:t xml:space="preserve">ფშაველას ქუჩის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58</w:t>
      </w:r>
      <w:r w:rsidR="0067779D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თან სკვერის მოწყობაზე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27,7 ათასი ლარი; დავით აღმაშენებლის გამზირის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125</w:t>
      </w:r>
      <w:r w:rsidR="00CA6FDA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ის მიმდებარე</w:t>
      </w:r>
      <w:r w:rsidR="00E0230F">
        <w:rPr>
          <w:szCs w:val="18"/>
          <w:lang w:val="ka-GE"/>
        </w:rPr>
        <w:t>დ</w:t>
      </w:r>
      <w:r w:rsidRPr="00A2337E">
        <w:rPr>
          <w:szCs w:val="18"/>
          <w:lang w:val="ka-GE"/>
        </w:rPr>
        <w:t xml:space="preserve"> სკვერის მოწყობაზე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="00CA6FDA">
        <w:rPr>
          <w:szCs w:val="18"/>
          <w:lang w:val="ka-GE"/>
        </w:rPr>
        <w:t>141,</w:t>
      </w:r>
      <w:r w:rsidRPr="00A2337E">
        <w:rPr>
          <w:szCs w:val="18"/>
          <w:lang w:val="ka-GE"/>
        </w:rPr>
        <w:t>8 ათასი ლარი</w:t>
      </w:r>
      <w:r w:rsidR="00E90CDD">
        <w:rPr>
          <w:szCs w:val="18"/>
          <w:lang w:val="ka-GE"/>
        </w:rPr>
        <w:t>.</w:t>
      </w:r>
    </w:p>
    <w:p w:rsidR="00E90CDD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lastRenderedPageBreak/>
        <w:t>802,0 ათასი ლარით დაფინანსდა ქალაქის მწვანე საფარის მოვლა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პატრონობა და განახლების მომსახურების შესყიდვა, რომლის ფარგლებშიც ყოველდღიურად ხდება სკვერების დაგვა</w:t>
      </w:r>
      <w:r w:rsidR="00740709">
        <w:rPr>
          <w:szCs w:val="18"/>
          <w:lang w:val="ka-GE"/>
        </w:rPr>
        <w:t>–</w:t>
      </w:r>
      <w:r w:rsidRPr="00A2337E">
        <w:rPr>
          <w:szCs w:val="18"/>
          <w:lang w:val="ka-GE"/>
        </w:rPr>
        <w:t>დასუფთავება, სეზონურად ხდება შესაბამისი ყვავილების დარგვა, ხე</w:t>
      </w:r>
      <w:r w:rsidR="00043261" w:rsidRPr="00A2337E">
        <w:rPr>
          <w:szCs w:val="18"/>
          <w:lang w:val="ka-GE"/>
        </w:rPr>
        <w:t>–</w:t>
      </w:r>
      <w:r w:rsidRPr="00A2337E">
        <w:rPr>
          <w:szCs w:val="18"/>
          <w:lang w:val="ka-GE"/>
        </w:rPr>
        <w:t>მცენარეების შეწამვლა და ა.შ. ასევე, ამავე ხელშეკრულების ფარგლებში, მიმდინარე წელს, ქალაქის სხვადასხვა ტერიტორიაზე დაირგო სხვადასხვა ჯიშის ყვავილები</w:t>
      </w:r>
      <w:r w:rsidR="00E90CDD">
        <w:rPr>
          <w:szCs w:val="18"/>
          <w:lang w:val="ka-GE"/>
        </w:rPr>
        <w:t>.</w:t>
      </w:r>
    </w:p>
    <w:p w:rsidR="00E90CDD" w:rsidRDefault="009E40F6" w:rsidP="00E90CDD">
      <w:pPr>
        <w:spacing w:before="240" w:line="276" w:lineRule="auto"/>
        <w:jc w:val="center"/>
        <w:rPr>
          <w:b/>
          <w:szCs w:val="18"/>
          <w:lang w:val="ka-GE"/>
        </w:rPr>
      </w:pPr>
      <w:r w:rsidRPr="00E90CDD">
        <w:rPr>
          <w:b/>
          <w:szCs w:val="18"/>
          <w:lang w:val="ka-GE"/>
        </w:rPr>
        <w:t>საგანმანათლებლო ინფრასტრუქტურის განვითარების</w:t>
      </w:r>
    </w:p>
    <w:p w:rsidR="00E90CDD" w:rsidRPr="00E90CDD" w:rsidRDefault="009E40F6" w:rsidP="00E90CDD">
      <w:pPr>
        <w:spacing w:line="480" w:lineRule="auto"/>
        <w:jc w:val="center"/>
        <w:rPr>
          <w:b/>
          <w:szCs w:val="18"/>
          <w:lang w:val="ka-GE"/>
        </w:rPr>
      </w:pPr>
      <w:r w:rsidRPr="00E90CDD">
        <w:rPr>
          <w:b/>
          <w:szCs w:val="18"/>
          <w:lang w:val="ka-GE"/>
        </w:rPr>
        <w:t>პროგრამით განსაზღვრული სამუშაოები</w:t>
      </w:r>
      <w:r w:rsidR="00B435D2">
        <w:rPr>
          <w:b/>
          <w:szCs w:val="18"/>
          <w:lang w:val="ka-GE"/>
        </w:rPr>
        <w:t>:</w:t>
      </w:r>
    </w:p>
    <w:p w:rsidR="005C519D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დასრულებულია ქალაქ ქუთაისში, ხელოვნების სკოლის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419,5 ათასი ლარი;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1 სამუსიკო სკოლის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258,1 ათასი ლარი;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2 სამუსიკო სკოლის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238,7 ათასი ლარი;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3 სამუსიკო სკოლის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208,0 ათასი ლარი</w:t>
      </w:r>
      <w:r w:rsidR="005C519D">
        <w:rPr>
          <w:szCs w:val="18"/>
          <w:lang w:val="ka-GE"/>
        </w:rPr>
        <w:t>.</w:t>
      </w:r>
    </w:p>
    <w:p w:rsidR="005C519D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ასევე</w:t>
      </w:r>
      <w:r w:rsidR="005C519D">
        <w:rPr>
          <w:szCs w:val="18"/>
          <w:lang w:val="ka-GE"/>
        </w:rPr>
        <w:t>,</w:t>
      </w:r>
      <w:r w:rsidRPr="00A2337E">
        <w:rPr>
          <w:szCs w:val="18"/>
          <w:lang w:val="ka-GE"/>
        </w:rPr>
        <w:t xml:space="preserve"> მიმდინარეობს</w:t>
      </w:r>
      <w:r w:rsidR="00FE74C5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3 საჯარო სკოლის სარეაბილიტაციო სამუშაოები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19.7 ათასი ლარი და</w:t>
      </w:r>
      <w:r w:rsidR="00494553">
        <w:rPr>
          <w:szCs w:val="18"/>
          <w:lang w:val="ka-GE"/>
        </w:rPr>
        <w:t xml:space="preserve"> №</w:t>
      </w:r>
      <w:r w:rsidRPr="00A2337E">
        <w:rPr>
          <w:szCs w:val="18"/>
          <w:lang w:val="ka-GE"/>
        </w:rPr>
        <w:t>25 საჯარო სკოლის სველი წერტილების სარეაბილიტაციო სამუშაოები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67,5 ათასი ლარი</w:t>
      </w:r>
      <w:r w:rsidR="005C519D">
        <w:rPr>
          <w:szCs w:val="18"/>
          <w:lang w:val="ka-GE"/>
        </w:rPr>
        <w:t>.</w:t>
      </w:r>
    </w:p>
    <w:p w:rsidR="005C519D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მიმდინარეობს მე</w:t>
      </w:r>
      <w:r w:rsidR="00494553">
        <w:rPr>
          <w:szCs w:val="18"/>
          <w:lang w:val="ka-GE"/>
        </w:rPr>
        <w:t>-</w:t>
      </w:r>
      <w:r w:rsidRPr="00A2337E">
        <w:rPr>
          <w:szCs w:val="18"/>
          <w:lang w:val="ka-GE"/>
        </w:rPr>
        <w:t>11 და მე</w:t>
      </w:r>
      <w:r w:rsidR="00494553">
        <w:rPr>
          <w:szCs w:val="18"/>
          <w:lang w:val="ka-GE"/>
        </w:rPr>
        <w:t>-</w:t>
      </w:r>
      <w:r w:rsidRPr="00A2337E">
        <w:rPr>
          <w:szCs w:val="18"/>
          <w:lang w:val="ka-GE"/>
        </w:rPr>
        <w:t>16 საჯარო სკოლების სველი წერტილების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187,8 ათასი ლარი; </w:t>
      </w:r>
      <w:r w:rsidR="0049455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31 და</w:t>
      </w:r>
      <w:r w:rsidR="00494553">
        <w:rPr>
          <w:szCs w:val="18"/>
          <w:lang w:val="ka-GE"/>
        </w:rPr>
        <w:t xml:space="preserve"> №</w:t>
      </w:r>
      <w:r w:rsidR="00161F1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40 საჯარო სკოლების სველი წერტილების</w:t>
      </w:r>
      <w:r w:rsidR="00740709">
        <w:rPr>
          <w:szCs w:val="18"/>
          <w:lang w:val="ka-GE"/>
        </w:rPr>
        <w:t>ა</w:t>
      </w:r>
      <w:r w:rsidRPr="00A2337E">
        <w:rPr>
          <w:szCs w:val="18"/>
          <w:lang w:val="ka-GE"/>
        </w:rPr>
        <w:t xml:space="preserve"> და ელ</w:t>
      </w:r>
      <w:r w:rsidR="00494553">
        <w:rPr>
          <w:szCs w:val="18"/>
          <w:lang w:val="ka-GE"/>
        </w:rPr>
        <w:t>.</w:t>
      </w:r>
      <w:r w:rsidR="00161F1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მომარაგების </w:t>
      </w:r>
      <w:r w:rsidR="00740709">
        <w:rPr>
          <w:szCs w:val="18"/>
          <w:lang w:val="ka-GE"/>
        </w:rPr>
        <w:t xml:space="preserve">ქსელების </w:t>
      </w:r>
      <w:r w:rsidRPr="00A2337E">
        <w:rPr>
          <w:szCs w:val="18"/>
          <w:lang w:val="ka-GE"/>
        </w:rPr>
        <w:t>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188,4</w:t>
      </w:r>
      <w:r w:rsidR="00494553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ათასი ლარი; 37</w:t>
      </w:r>
      <w:r w:rsidR="00494553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ე საჯარო სკოლის სახურავის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5,6 ათასი ლარი</w:t>
      </w:r>
      <w:r w:rsidR="005C519D">
        <w:rPr>
          <w:szCs w:val="18"/>
          <w:lang w:val="ka-GE"/>
        </w:rPr>
        <w:t>.</w:t>
      </w:r>
    </w:p>
    <w:p w:rsidR="005C519D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18 ერთეულ საბავშვო ბაღზე დაგეგმილია და ნაწილზე მიმდინარეობს სველი წერტილების</w:t>
      </w:r>
      <w:r w:rsidR="00161F1E">
        <w:rPr>
          <w:szCs w:val="18"/>
          <w:lang w:val="ka-GE"/>
        </w:rPr>
        <w:t>ა</w:t>
      </w:r>
      <w:r w:rsidRPr="00A2337E">
        <w:rPr>
          <w:szCs w:val="18"/>
          <w:lang w:val="ka-GE"/>
        </w:rPr>
        <w:t xml:space="preserve"> და სამზარეულოების რეაბილიტაციის სამუშაოები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1.4 მლ</w:t>
      </w:r>
      <w:r w:rsidR="00494553">
        <w:rPr>
          <w:szCs w:val="18"/>
          <w:lang w:val="ka-GE"/>
        </w:rPr>
        <w:t xml:space="preserve">. </w:t>
      </w:r>
      <w:r w:rsidRPr="00A2337E">
        <w:rPr>
          <w:szCs w:val="18"/>
          <w:lang w:val="ka-GE"/>
        </w:rPr>
        <w:t>ლარის ფარგლებში</w:t>
      </w:r>
      <w:r w:rsidR="005C519D">
        <w:rPr>
          <w:szCs w:val="18"/>
          <w:lang w:val="ka-GE"/>
        </w:rPr>
        <w:t>.</w:t>
      </w:r>
    </w:p>
    <w:p w:rsidR="005C519D" w:rsidRDefault="009E40F6" w:rsidP="005C519D">
      <w:pPr>
        <w:spacing w:before="240" w:line="276" w:lineRule="auto"/>
        <w:jc w:val="center"/>
        <w:rPr>
          <w:b/>
          <w:szCs w:val="18"/>
          <w:lang w:val="ka-GE"/>
        </w:rPr>
      </w:pPr>
      <w:r w:rsidRPr="005C519D">
        <w:rPr>
          <w:b/>
          <w:szCs w:val="18"/>
          <w:lang w:val="ka-GE"/>
        </w:rPr>
        <w:t>მემორიალური დაფებისა და პანთეონის მოვლა</w:t>
      </w:r>
      <w:r w:rsidR="00043261" w:rsidRPr="005C519D">
        <w:rPr>
          <w:b/>
          <w:szCs w:val="18"/>
          <w:lang w:val="ka-GE"/>
        </w:rPr>
        <w:t xml:space="preserve"> –</w:t>
      </w:r>
      <w:r w:rsidR="00223D75" w:rsidRPr="005C519D">
        <w:rPr>
          <w:b/>
          <w:szCs w:val="18"/>
          <w:lang w:val="ka-GE"/>
        </w:rPr>
        <w:t xml:space="preserve"> </w:t>
      </w:r>
      <w:r w:rsidRPr="005C519D">
        <w:rPr>
          <w:b/>
          <w:szCs w:val="18"/>
          <w:lang w:val="ka-GE"/>
        </w:rPr>
        <w:t>პატრონობის</w:t>
      </w:r>
    </w:p>
    <w:p w:rsidR="005C519D" w:rsidRPr="005C519D" w:rsidRDefault="009E40F6" w:rsidP="005C519D">
      <w:pPr>
        <w:spacing w:line="480" w:lineRule="auto"/>
        <w:jc w:val="center"/>
        <w:rPr>
          <w:b/>
          <w:szCs w:val="18"/>
          <w:lang w:val="ka-GE"/>
        </w:rPr>
      </w:pPr>
      <w:r w:rsidRPr="005C519D">
        <w:rPr>
          <w:b/>
          <w:szCs w:val="18"/>
          <w:lang w:val="ka-GE"/>
        </w:rPr>
        <w:t>პროგრამით გათვალისწინებული სამუშაოები</w:t>
      </w:r>
      <w:r w:rsidR="00B435D2">
        <w:rPr>
          <w:b/>
          <w:szCs w:val="18"/>
          <w:lang w:val="ka-GE"/>
        </w:rPr>
        <w:t>:</w:t>
      </w:r>
    </w:p>
    <w:p w:rsidR="00A63AB7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დასრულებულია პაოლო იაშვილის</w:t>
      </w:r>
      <w:r w:rsidR="003D3F52">
        <w:rPr>
          <w:szCs w:val="18"/>
          <w:lang w:val="ka-GE"/>
        </w:rPr>
        <w:t>ა</w:t>
      </w:r>
      <w:r w:rsidRPr="00A2337E">
        <w:rPr>
          <w:szCs w:val="18"/>
          <w:lang w:val="ka-GE"/>
        </w:rPr>
        <w:t xml:space="preserve"> და ტიციან ტაბიძის ძეგლების მოწყობის სამუშაოები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110 ათასი ლარი და დროშის დგარის მოწყობის სამუშაოები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50.0 ათასი ლარი.</w:t>
      </w:r>
    </w:p>
    <w:p w:rsidR="00A63AB7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ელ. ტენდერი გამოცხადებულია 8 ერთეულ</w:t>
      </w:r>
      <w:r w:rsidR="003D3F52">
        <w:rPr>
          <w:szCs w:val="18"/>
          <w:lang w:val="ka-GE"/>
        </w:rPr>
        <w:t>ი</w:t>
      </w:r>
      <w:r w:rsidRPr="00A2337E">
        <w:rPr>
          <w:szCs w:val="18"/>
          <w:lang w:val="ka-GE"/>
        </w:rPr>
        <w:t xml:space="preserve"> მემორიალური დაფის მოწყობა</w:t>
      </w:r>
      <w:r w:rsidR="00043261" w:rsidRPr="00A2337E">
        <w:rPr>
          <w:szCs w:val="18"/>
          <w:lang w:val="ka-GE"/>
        </w:rPr>
        <w:t>–</w:t>
      </w:r>
      <w:r w:rsidRPr="00A2337E">
        <w:rPr>
          <w:szCs w:val="18"/>
          <w:lang w:val="ka-GE"/>
        </w:rPr>
        <w:t>რეაბილიტაციაზე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7,3 ათას ლარი</w:t>
      </w:r>
      <w:r w:rsidR="00A63AB7">
        <w:rPr>
          <w:szCs w:val="18"/>
          <w:lang w:val="ka-GE"/>
        </w:rPr>
        <w:t>.</w:t>
      </w:r>
    </w:p>
    <w:p w:rsidR="00A63AB7" w:rsidRPr="00A63AB7" w:rsidRDefault="009E40F6" w:rsidP="00A63AB7">
      <w:pPr>
        <w:spacing w:line="480" w:lineRule="auto"/>
        <w:jc w:val="center"/>
        <w:rPr>
          <w:b/>
          <w:szCs w:val="18"/>
          <w:lang w:val="ka-GE"/>
        </w:rPr>
      </w:pPr>
      <w:r w:rsidRPr="00A63AB7">
        <w:rPr>
          <w:b/>
          <w:szCs w:val="18"/>
          <w:lang w:val="ka-GE"/>
        </w:rPr>
        <w:t>საპროექტო სამუშაოების პროგრამით განსაზღვრული პროექტები</w:t>
      </w:r>
      <w:r w:rsidR="00B435D2">
        <w:rPr>
          <w:b/>
          <w:szCs w:val="18"/>
          <w:lang w:val="ka-GE"/>
        </w:rPr>
        <w:t>:</w:t>
      </w:r>
    </w:p>
    <w:p w:rsidR="00427E67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მიმდინარე წელს პროექტების დასამზადებლად გამოყოფილია 648,2 ათასი ლარი. დამზადებულია და მიმდინარეობს პროექტების შესყიდვა საგზაო ობიექტებზე, სკვერზე, ღვარსადენზე, ფასადებზე და ა.შ</w:t>
      </w:r>
      <w:r w:rsidR="00427E67">
        <w:rPr>
          <w:szCs w:val="18"/>
          <w:lang w:val="ka-GE"/>
        </w:rPr>
        <w:t>.</w:t>
      </w:r>
    </w:p>
    <w:p w:rsidR="003E5985" w:rsidRPr="003E5985" w:rsidRDefault="009E40F6" w:rsidP="003E5985">
      <w:pPr>
        <w:spacing w:before="240" w:line="480" w:lineRule="auto"/>
        <w:jc w:val="center"/>
        <w:rPr>
          <w:b/>
          <w:szCs w:val="18"/>
          <w:lang w:val="ka-GE"/>
        </w:rPr>
      </w:pPr>
      <w:r w:rsidRPr="003E5985">
        <w:rPr>
          <w:b/>
          <w:szCs w:val="18"/>
          <w:lang w:val="ka-GE"/>
        </w:rPr>
        <w:t>ადმინისტრაციული ორგანოების შენობების მშენებლობა</w:t>
      </w:r>
      <w:r w:rsidR="00161F1E">
        <w:rPr>
          <w:b/>
          <w:szCs w:val="18"/>
          <w:lang w:val="ka-GE"/>
        </w:rPr>
        <w:t>–</w:t>
      </w:r>
      <w:r w:rsidRPr="003E5985">
        <w:rPr>
          <w:b/>
          <w:szCs w:val="18"/>
          <w:lang w:val="ka-GE"/>
        </w:rPr>
        <w:t>რეკონსტრუქცია</w:t>
      </w:r>
      <w:r w:rsidR="00B435D2">
        <w:rPr>
          <w:b/>
          <w:szCs w:val="18"/>
          <w:lang w:val="ka-GE"/>
        </w:rPr>
        <w:t>:</w:t>
      </w:r>
    </w:p>
    <w:p w:rsidR="003E5985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პროექტის ფარგლებში მიმდინარეობს ავტოპარკის მშენებლობა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2 696,2 ათასი ლარი; შპს „ქუთაისის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4 შერეული პოლიკლინიკის“ მე</w:t>
      </w:r>
      <w:r w:rsidR="0021770A">
        <w:rPr>
          <w:szCs w:val="18"/>
          <w:lang w:val="ka-GE"/>
        </w:rPr>
        <w:t>-</w:t>
      </w:r>
      <w:r w:rsidRPr="00A2337E">
        <w:rPr>
          <w:szCs w:val="18"/>
          <w:lang w:val="ka-GE"/>
        </w:rPr>
        <w:t>2 სართულის სარემონტო სამუშაოები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231 ათასი ლარი</w:t>
      </w:r>
      <w:r w:rsidR="00161F1E">
        <w:rPr>
          <w:szCs w:val="18"/>
          <w:lang w:val="ka-GE"/>
        </w:rPr>
        <w:t>;</w:t>
      </w:r>
      <w:r w:rsidRPr="00A2337E">
        <w:rPr>
          <w:szCs w:val="18"/>
          <w:lang w:val="ka-GE"/>
        </w:rPr>
        <w:t xml:space="preserve"> გუმათის ამბულატორიის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49,8 ათასი ლარი; ცენტრალურ ბულვარში საპირფარეშოების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77.2 ათასი ლარი</w:t>
      </w:r>
      <w:r w:rsidR="003E5985">
        <w:rPr>
          <w:szCs w:val="18"/>
          <w:lang w:val="ka-GE"/>
        </w:rPr>
        <w:t>.</w:t>
      </w:r>
    </w:p>
    <w:p w:rsidR="003E5985" w:rsidRPr="003E5985" w:rsidRDefault="009E40F6" w:rsidP="003E5985">
      <w:pPr>
        <w:spacing w:before="240" w:line="480" w:lineRule="auto"/>
        <w:jc w:val="center"/>
        <w:rPr>
          <w:b/>
          <w:szCs w:val="18"/>
          <w:lang w:val="ka-GE"/>
        </w:rPr>
      </w:pPr>
      <w:r w:rsidRPr="003E5985">
        <w:rPr>
          <w:b/>
          <w:szCs w:val="18"/>
          <w:lang w:val="ka-GE"/>
        </w:rPr>
        <w:t>ქალაქ ქუთაისში, ტურისტული ინფრასტრუქტურის რეაბილიტაცია</w:t>
      </w:r>
      <w:r w:rsidR="00B435D2">
        <w:rPr>
          <w:b/>
          <w:szCs w:val="18"/>
          <w:lang w:val="ka-GE"/>
        </w:rPr>
        <w:t>:</w:t>
      </w:r>
    </w:p>
    <w:p w:rsidR="00144379" w:rsidRDefault="009E40F6" w:rsidP="00144379">
      <w:pPr>
        <w:spacing w:line="480" w:lineRule="auto"/>
        <w:rPr>
          <w:szCs w:val="18"/>
          <w:lang w:val="ka-GE"/>
        </w:rPr>
      </w:pPr>
      <w:r w:rsidRPr="00A2337E">
        <w:rPr>
          <w:szCs w:val="18"/>
          <w:lang w:val="ka-GE"/>
        </w:rPr>
        <w:t>დასრულებულია მანათობელი ფიგურის</w:t>
      </w:r>
      <w:r w:rsidR="00D862BF">
        <w:rPr>
          <w:szCs w:val="18"/>
          <w:lang w:val="ka-GE"/>
        </w:rPr>
        <w:t xml:space="preserve"> „</w:t>
      </w:r>
      <w:r w:rsidRPr="00A2337E">
        <w:rPr>
          <w:szCs w:val="18"/>
          <w:lang w:val="ka-GE"/>
        </w:rPr>
        <w:t>მე მიყვარს ქუთაისი</w:t>
      </w:r>
      <w:r w:rsidR="00D862BF">
        <w:rPr>
          <w:szCs w:val="18"/>
          <w:lang w:val="ka-GE"/>
        </w:rPr>
        <w:t>“</w:t>
      </w:r>
      <w:r w:rsidRPr="00A2337E">
        <w:rPr>
          <w:szCs w:val="18"/>
          <w:lang w:val="ka-GE"/>
        </w:rPr>
        <w:t xml:space="preserve"> დამზადება და მონტაჟი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8,4 ათასი ლარი. </w:t>
      </w:r>
    </w:p>
    <w:p w:rsidR="00144379" w:rsidRPr="00144379" w:rsidRDefault="009E40F6" w:rsidP="00144379">
      <w:pPr>
        <w:spacing w:line="480" w:lineRule="auto"/>
        <w:jc w:val="center"/>
        <w:rPr>
          <w:b/>
          <w:szCs w:val="18"/>
          <w:lang w:val="ka-GE"/>
        </w:rPr>
      </w:pPr>
      <w:r w:rsidRPr="00144379">
        <w:rPr>
          <w:b/>
          <w:szCs w:val="18"/>
          <w:lang w:val="ka-GE"/>
        </w:rPr>
        <w:t>სპორტული ინფრასტრუქტურის მშენებლობა</w:t>
      </w:r>
      <w:r w:rsidR="00043261" w:rsidRPr="00144379">
        <w:rPr>
          <w:b/>
          <w:szCs w:val="18"/>
          <w:lang w:val="ka-GE"/>
        </w:rPr>
        <w:t xml:space="preserve"> –</w:t>
      </w:r>
      <w:r w:rsidR="00223D75" w:rsidRPr="00144379">
        <w:rPr>
          <w:b/>
          <w:szCs w:val="18"/>
          <w:lang w:val="ka-GE"/>
        </w:rPr>
        <w:t xml:space="preserve"> </w:t>
      </w:r>
      <w:r w:rsidRPr="00144379">
        <w:rPr>
          <w:b/>
          <w:szCs w:val="18"/>
          <w:lang w:val="ka-GE"/>
        </w:rPr>
        <w:t>რეაბილიტაცია</w:t>
      </w:r>
      <w:r w:rsidR="00D862BF">
        <w:rPr>
          <w:b/>
          <w:szCs w:val="18"/>
          <w:lang w:val="ka-GE"/>
        </w:rPr>
        <w:t>:</w:t>
      </w:r>
    </w:p>
    <w:p w:rsidR="00144379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პროგრამის ფარგლებში დასრულებულია 10 ობიექტზე სპორტული მოედნის მოწყობა</w:t>
      </w:r>
      <w:r w:rsidR="00ED2EDD">
        <w:rPr>
          <w:szCs w:val="18"/>
          <w:lang w:val="ka-GE"/>
        </w:rPr>
        <w:t>–</w:t>
      </w:r>
      <w:r w:rsidRPr="00A2337E">
        <w:rPr>
          <w:szCs w:val="18"/>
          <w:lang w:val="ka-GE"/>
        </w:rPr>
        <w:t>რეაბილიტაციის სამუშაოები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363,8 ათასი ლარი</w:t>
      </w:r>
      <w:r w:rsidR="00144379">
        <w:rPr>
          <w:szCs w:val="18"/>
          <w:lang w:val="ka-GE"/>
        </w:rPr>
        <w:t>.</w:t>
      </w:r>
    </w:p>
    <w:p w:rsidR="00D862BF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დასრულებულია ძიუდოს დარბაზის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86,9 ათასი ლარი</w:t>
      </w:r>
      <w:r w:rsidR="00D862BF">
        <w:rPr>
          <w:szCs w:val="18"/>
          <w:lang w:val="ka-GE"/>
        </w:rPr>
        <w:t>.</w:t>
      </w:r>
    </w:p>
    <w:p w:rsidR="00144379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lastRenderedPageBreak/>
        <w:t xml:space="preserve">მიმდინარეობს პუშკინის ქუჩა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7</w:t>
      </w:r>
      <w:r w:rsidR="0021770A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ში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კრივის დარბაზის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136,8 ათასი ლარი</w:t>
      </w:r>
      <w:r w:rsidR="005433D2">
        <w:rPr>
          <w:szCs w:val="18"/>
          <w:lang w:val="ka-GE"/>
        </w:rPr>
        <w:t>;</w:t>
      </w:r>
      <w:r w:rsidRPr="00A2337E">
        <w:rPr>
          <w:szCs w:val="18"/>
          <w:lang w:val="ka-GE"/>
        </w:rPr>
        <w:t xml:space="preserve"> ზ</w:t>
      </w:r>
      <w:r w:rsidR="0021770A">
        <w:rPr>
          <w:szCs w:val="18"/>
          <w:lang w:val="ka-GE"/>
        </w:rPr>
        <w:t>.</w:t>
      </w:r>
      <w:r w:rsidRPr="00A2337E">
        <w:rPr>
          <w:szCs w:val="18"/>
          <w:lang w:val="ka-GE"/>
        </w:rPr>
        <w:t>გამსახურდიას</w:t>
      </w:r>
      <w:r w:rsidR="005433D2">
        <w:rPr>
          <w:szCs w:val="18"/>
          <w:lang w:val="ka-GE"/>
        </w:rPr>
        <w:t xml:space="preserve"> ქუჩის</w:t>
      </w:r>
      <w:r w:rsidR="009430EC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პირველი შესახვევის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5</w:t>
      </w:r>
      <w:r w:rsidR="0021770A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ში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ლევან კირკიტაძის სახელობის ფარიკაობის სპორტული სკოლის დარბაზის რეაბილიტაცია და სანიაღვრე სისტემის მოწყობა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105,0 ათასი ლარი; ხარებავას ქუჩის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5</w:t>
      </w:r>
      <w:r w:rsidR="006335C2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ში თავისუფალი ჭიდაობის დარბაზის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87,0 ათასი ლარი; თამარ</w:t>
      </w:r>
      <w:r w:rsidR="005433D2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მეფის ქუჩის </w:t>
      </w:r>
      <w:r w:rsidR="00AC3563">
        <w:rPr>
          <w:szCs w:val="18"/>
          <w:lang w:val="ka-GE"/>
        </w:rPr>
        <w:t>№</w:t>
      </w:r>
      <w:r w:rsidRPr="00A2337E">
        <w:rPr>
          <w:szCs w:val="18"/>
          <w:lang w:val="ka-GE"/>
        </w:rPr>
        <w:t>100</w:t>
      </w:r>
      <w:r w:rsidR="006335C2">
        <w:rPr>
          <w:szCs w:val="18"/>
          <w:lang w:val="ka-GE"/>
        </w:rPr>
        <w:t>-</w:t>
      </w:r>
      <w:r w:rsidRPr="00A2337E">
        <w:rPr>
          <w:szCs w:val="18"/>
          <w:lang w:val="ka-GE"/>
        </w:rPr>
        <w:t>ში მდებარე მძლეოსნობის სკოლის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318,0 ათასი ლარი</w:t>
      </w:r>
      <w:r w:rsidR="00144379">
        <w:rPr>
          <w:szCs w:val="18"/>
          <w:lang w:val="ka-GE"/>
        </w:rPr>
        <w:t>.</w:t>
      </w:r>
    </w:p>
    <w:p w:rsidR="00033E42" w:rsidRPr="00033E42" w:rsidRDefault="009E40F6" w:rsidP="00033E42">
      <w:pPr>
        <w:spacing w:before="240" w:line="480" w:lineRule="auto"/>
        <w:jc w:val="center"/>
        <w:rPr>
          <w:b/>
          <w:szCs w:val="18"/>
          <w:lang w:val="ka-GE"/>
        </w:rPr>
      </w:pPr>
      <w:r w:rsidRPr="00033E42">
        <w:rPr>
          <w:b/>
          <w:szCs w:val="18"/>
          <w:lang w:val="ka-GE"/>
        </w:rPr>
        <w:t>მრავალბინიანი საცხოვრებელი სახლების ეზოების კეთილმოწყობა</w:t>
      </w:r>
      <w:r w:rsidR="009430EC">
        <w:rPr>
          <w:b/>
          <w:szCs w:val="18"/>
          <w:lang w:val="ka-GE"/>
        </w:rPr>
        <w:t>:</w:t>
      </w:r>
    </w:p>
    <w:p w:rsidR="00033E42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დასრულდა 19 ეზოს რეაბილიტაცია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ღირებულებით 342,3 ათ</w:t>
      </w:r>
      <w:r w:rsidR="005433D2">
        <w:rPr>
          <w:szCs w:val="18"/>
          <w:lang w:val="ka-GE"/>
        </w:rPr>
        <w:t xml:space="preserve">ასი </w:t>
      </w:r>
      <w:r w:rsidRPr="00A2337E">
        <w:rPr>
          <w:szCs w:val="18"/>
          <w:lang w:val="ka-GE"/>
        </w:rPr>
        <w:t>ლარი</w:t>
      </w:r>
      <w:r w:rsidR="00033E42">
        <w:rPr>
          <w:szCs w:val="18"/>
          <w:lang w:val="ka-GE"/>
        </w:rPr>
        <w:t>.</w:t>
      </w:r>
    </w:p>
    <w:p w:rsidR="00033E42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ელ.ტენდერი გამოცხადებულია 1 ეზოს კეთილმოწყობაზე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="005433D2">
        <w:rPr>
          <w:szCs w:val="18"/>
          <w:lang w:val="ka-GE"/>
        </w:rPr>
        <w:t>12,</w:t>
      </w:r>
      <w:r w:rsidRPr="00A2337E">
        <w:rPr>
          <w:szCs w:val="18"/>
          <w:lang w:val="ka-GE"/>
        </w:rPr>
        <w:t>5 ათასი ლარი</w:t>
      </w:r>
      <w:r w:rsidR="00033E42">
        <w:rPr>
          <w:szCs w:val="18"/>
          <w:lang w:val="ka-GE"/>
        </w:rPr>
        <w:t>.</w:t>
      </w:r>
    </w:p>
    <w:p w:rsidR="00033E42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2020 წლის სექტემბრის თვის მდგომარეობით</w:t>
      </w:r>
      <w:r w:rsidR="009430EC">
        <w:rPr>
          <w:szCs w:val="18"/>
          <w:lang w:val="ka-GE"/>
        </w:rPr>
        <w:t>,</w:t>
      </w:r>
      <w:r w:rsidRPr="00A2337E">
        <w:rPr>
          <w:szCs w:val="18"/>
          <w:lang w:val="ka-GE"/>
        </w:rPr>
        <w:t xml:space="preserve"> ბიუჯეტში </w:t>
      </w:r>
      <w:r w:rsidR="00774F4B">
        <w:rPr>
          <w:szCs w:val="18"/>
          <w:lang w:val="ka-GE"/>
        </w:rPr>
        <w:t>მობილიზებულ</w:t>
      </w:r>
      <w:r w:rsidRPr="00A2337E">
        <w:rPr>
          <w:szCs w:val="18"/>
          <w:lang w:val="ka-GE"/>
        </w:rPr>
        <w:t xml:space="preserve"> იქნა დასუფთავების მოსაკრებელი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1,300,000 ლარამდე. ახალი სამეწარმეო შეტყობინება ამოწერილ იქნა 1100 იურიდიულ პირზე. 3000</w:t>
      </w:r>
      <w:r w:rsidR="002B5A58">
        <w:rPr>
          <w:szCs w:val="18"/>
          <w:lang w:val="ka-GE"/>
        </w:rPr>
        <w:t>-</w:t>
      </w:r>
      <w:r w:rsidRPr="00A2337E">
        <w:rPr>
          <w:szCs w:val="18"/>
          <w:lang w:val="ka-GE"/>
        </w:rPr>
        <w:t xml:space="preserve">მდე იურიდიულ პირზე განხორციელდა სხვადასხვა პროგრამული ცვლილებები. განხორციელდა 2000 ფიზიკური </w:t>
      </w:r>
      <w:r w:rsidR="002370A2">
        <w:rPr>
          <w:szCs w:val="18"/>
          <w:lang w:val="ka-GE"/>
        </w:rPr>
        <w:t>პირ</w:t>
      </w:r>
      <w:r w:rsidRPr="00A2337E">
        <w:rPr>
          <w:szCs w:val="18"/>
          <w:lang w:val="ka-GE"/>
        </w:rPr>
        <w:t>ის ახალ აბონენტა</w:t>
      </w:r>
      <w:r w:rsidR="002370A2">
        <w:rPr>
          <w:szCs w:val="18"/>
          <w:lang w:val="ka-GE"/>
        </w:rPr>
        <w:t>დ</w:t>
      </w:r>
      <w:r w:rsidRPr="00A2337E">
        <w:rPr>
          <w:szCs w:val="18"/>
          <w:lang w:val="ka-GE"/>
        </w:rPr>
        <w:t xml:space="preserve"> აყვანა. სხვადასხვა პროგრამული მომსახურება გაეწია</w:t>
      </w:r>
      <w:r w:rsidR="002B5A58">
        <w:rPr>
          <w:szCs w:val="18"/>
          <w:lang w:val="ka-GE"/>
        </w:rPr>
        <w:t xml:space="preserve"> 12</w:t>
      </w:r>
      <w:r w:rsidRPr="00A2337E">
        <w:rPr>
          <w:szCs w:val="18"/>
          <w:lang w:val="ka-GE"/>
        </w:rPr>
        <w:t>000 ფიზიკურ პირს. ფიზიკური პირების შესახებ ინფორმაცია გადმოცემულია ადმინისტრაციული ერთეულების მიერ, რომლის საშუალებითაც სწორდება სულადობები დასუფთავების მოსაკრებლის პროგრამაში.</w:t>
      </w:r>
    </w:p>
    <w:p w:rsidR="00033E42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ჩატარდა</w:t>
      </w:r>
      <w:r w:rsidR="00774F4B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დასუფთავების ფართომა</w:t>
      </w:r>
      <w:r w:rsidR="000E63A0">
        <w:rPr>
          <w:szCs w:val="18"/>
          <w:lang w:val="ka-GE"/>
        </w:rPr>
        <w:t>ს</w:t>
      </w:r>
      <w:r w:rsidRPr="00A2337E">
        <w:rPr>
          <w:szCs w:val="18"/>
          <w:lang w:val="ka-GE"/>
        </w:rPr>
        <w:t xml:space="preserve">შტაბიანი </w:t>
      </w:r>
      <w:r w:rsidR="00774F4B">
        <w:rPr>
          <w:szCs w:val="18"/>
          <w:lang w:val="ka-GE"/>
        </w:rPr>
        <w:t xml:space="preserve">12 </w:t>
      </w:r>
      <w:r w:rsidRPr="00A2337E">
        <w:rPr>
          <w:szCs w:val="18"/>
          <w:lang w:val="ka-GE"/>
        </w:rPr>
        <w:t>აქცია</w:t>
      </w:r>
      <w:r w:rsidR="00033E42">
        <w:rPr>
          <w:szCs w:val="18"/>
          <w:lang w:val="ka-GE"/>
        </w:rPr>
        <w:t>.</w:t>
      </w:r>
    </w:p>
    <w:p w:rsidR="00033E42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ასევე</w:t>
      </w:r>
      <w:r w:rsidR="006335C2">
        <w:rPr>
          <w:szCs w:val="18"/>
          <w:lang w:val="ka-GE"/>
        </w:rPr>
        <w:t>,</w:t>
      </w:r>
      <w:r w:rsidRPr="00A2337E">
        <w:rPr>
          <w:szCs w:val="18"/>
          <w:lang w:val="ka-GE"/>
        </w:rPr>
        <w:t xml:space="preserve"> </w:t>
      </w:r>
      <w:r w:rsidR="002370A2">
        <w:rPr>
          <w:szCs w:val="18"/>
          <w:lang w:val="ka-GE"/>
        </w:rPr>
        <w:t xml:space="preserve">ინფრასტრუქტურის განვითარების, </w:t>
      </w:r>
      <w:r w:rsidRPr="00A2337E">
        <w:rPr>
          <w:szCs w:val="18"/>
          <w:lang w:val="ka-GE"/>
        </w:rPr>
        <w:t>კეთილმოწყობის</w:t>
      </w:r>
      <w:r w:rsidR="002370A2">
        <w:rPr>
          <w:szCs w:val="18"/>
          <w:lang w:val="ka-GE"/>
        </w:rPr>
        <w:t xml:space="preserve">ა და დასუფთავების </w:t>
      </w:r>
      <w:r w:rsidRPr="00A2337E">
        <w:rPr>
          <w:szCs w:val="18"/>
          <w:lang w:val="ka-GE"/>
        </w:rPr>
        <w:t>სამსახურის მიერ ხორციელდება ავტომშენებლის ქუჩის მწვანე ნარჩენების კომპოსტირების შენობის მშენებლობის ინსპექტირება</w:t>
      </w:r>
      <w:r w:rsidR="00033E42">
        <w:rPr>
          <w:szCs w:val="18"/>
          <w:lang w:val="ka-GE"/>
        </w:rPr>
        <w:t>.</w:t>
      </w:r>
    </w:p>
    <w:p w:rsidR="0038142F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ევროკავშირის შავი ზღვის პროგრამის ფარგლებში, პროექტის სახელწოდება „ნარჩენებისაგან თავისუფალი მდინარეები</w:t>
      </w:r>
      <w:r w:rsidR="00043261" w:rsidRPr="00A2337E">
        <w:rPr>
          <w:szCs w:val="18"/>
          <w:lang w:val="ka-GE"/>
        </w:rPr>
        <w:t xml:space="preserve"> –</w:t>
      </w:r>
      <w:r w:rsidR="00223D75" w:rsidRPr="00A2337E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 xml:space="preserve">სუფთა შავი ზღვისთვის“ განხორციელდა </w:t>
      </w:r>
      <w:r w:rsidR="00525092">
        <w:rPr>
          <w:szCs w:val="18"/>
          <w:lang w:val="ka-GE"/>
        </w:rPr>
        <w:t>შემდეგი</w:t>
      </w:r>
      <w:r w:rsidRPr="00A2337E">
        <w:rPr>
          <w:szCs w:val="18"/>
          <w:lang w:val="ka-GE"/>
        </w:rPr>
        <w:t xml:space="preserve"> შესყიდ</w:t>
      </w:r>
      <w:r w:rsidR="00525092">
        <w:rPr>
          <w:szCs w:val="18"/>
          <w:lang w:val="ka-GE"/>
        </w:rPr>
        <w:t>ვები</w:t>
      </w:r>
      <w:r w:rsidR="0038142F">
        <w:rPr>
          <w:szCs w:val="18"/>
          <w:lang w:val="ka-GE"/>
        </w:rPr>
        <w:t>:</w:t>
      </w:r>
    </w:p>
    <w:p w:rsidR="00054D5B" w:rsidRDefault="006335C2" w:rsidP="00B53D1D">
      <w:pPr>
        <w:spacing w:before="240"/>
        <w:rPr>
          <w:szCs w:val="18"/>
          <w:lang w:val="ka-GE"/>
        </w:rPr>
      </w:pPr>
      <w:r>
        <w:rPr>
          <w:szCs w:val="18"/>
          <w:lang w:val="ka-GE"/>
        </w:rPr>
        <w:t>1.</w:t>
      </w:r>
      <w:r w:rsidR="0038142F">
        <w:rPr>
          <w:szCs w:val="18"/>
          <w:lang w:val="ka-GE"/>
        </w:rPr>
        <w:t xml:space="preserve"> </w:t>
      </w:r>
      <w:r w:rsidR="009E40F6" w:rsidRPr="00A2337E">
        <w:rPr>
          <w:szCs w:val="18"/>
          <w:lang w:val="ka-GE"/>
        </w:rPr>
        <w:t>30 ცალი პლა</w:t>
      </w:r>
      <w:r w:rsidR="00525092">
        <w:rPr>
          <w:szCs w:val="18"/>
          <w:lang w:val="ka-GE"/>
        </w:rPr>
        <w:t>ს</w:t>
      </w:r>
      <w:r w:rsidR="009E40F6" w:rsidRPr="00A2337E">
        <w:rPr>
          <w:szCs w:val="18"/>
          <w:lang w:val="ka-GE"/>
        </w:rPr>
        <w:t>ტმასის 1100 ლიტრიანი კონტეინერი</w:t>
      </w:r>
      <w:r w:rsidR="00525092">
        <w:rPr>
          <w:szCs w:val="18"/>
          <w:lang w:val="ka-GE"/>
        </w:rPr>
        <w:t>;</w:t>
      </w:r>
    </w:p>
    <w:p w:rsidR="00054D5B" w:rsidRDefault="006335C2" w:rsidP="00AE2C91">
      <w:pPr>
        <w:rPr>
          <w:szCs w:val="18"/>
          <w:lang w:val="ka-GE"/>
        </w:rPr>
      </w:pPr>
      <w:r>
        <w:rPr>
          <w:szCs w:val="18"/>
          <w:lang w:val="ka-GE"/>
        </w:rPr>
        <w:t>2.</w:t>
      </w:r>
      <w:r w:rsidR="00054D5B">
        <w:rPr>
          <w:szCs w:val="18"/>
          <w:lang w:val="ka-GE"/>
        </w:rPr>
        <w:t xml:space="preserve"> </w:t>
      </w:r>
      <w:r w:rsidR="009E40F6" w:rsidRPr="00A2337E">
        <w:rPr>
          <w:szCs w:val="18"/>
          <w:lang w:val="ka-GE"/>
        </w:rPr>
        <w:t>60 ცალი 240 ლიტრიანი კონტეინერი</w:t>
      </w:r>
      <w:r w:rsidR="00525092">
        <w:rPr>
          <w:szCs w:val="18"/>
          <w:lang w:val="ka-GE"/>
        </w:rPr>
        <w:t>;</w:t>
      </w:r>
    </w:p>
    <w:p w:rsidR="00054D5B" w:rsidRDefault="006335C2" w:rsidP="00AE2C91">
      <w:pPr>
        <w:rPr>
          <w:szCs w:val="18"/>
          <w:lang w:val="ka-GE"/>
        </w:rPr>
      </w:pPr>
      <w:r>
        <w:rPr>
          <w:szCs w:val="18"/>
          <w:lang w:val="ka-GE"/>
        </w:rPr>
        <w:t>3.</w:t>
      </w:r>
      <w:r w:rsidR="00054D5B">
        <w:rPr>
          <w:szCs w:val="18"/>
          <w:lang w:val="ka-GE"/>
        </w:rPr>
        <w:t xml:space="preserve"> </w:t>
      </w:r>
      <w:r w:rsidR="009E40F6" w:rsidRPr="00A2337E">
        <w:rPr>
          <w:szCs w:val="18"/>
          <w:lang w:val="ka-GE"/>
        </w:rPr>
        <w:t>70 ცალი პლასტიკისთვის განკუთვნილი 1100 ლიტრიანი კონტეინერი</w:t>
      </w:r>
      <w:r w:rsidR="00525092">
        <w:rPr>
          <w:szCs w:val="18"/>
          <w:lang w:val="ka-GE"/>
        </w:rPr>
        <w:t>;</w:t>
      </w:r>
    </w:p>
    <w:p w:rsidR="00054D5B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>4.</w:t>
      </w:r>
      <w:r w:rsidR="00054D5B">
        <w:rPr>
          <w:szCs w:val="18"/>
          <w:lang w:val="ka-GE"/>
        </w:rPr>
        <w:t xml:space="preserve"> </w:t>
      </w:r>
      <w:r w:rsidRPr="00A2337E">
        <w:rPr>
          <w:szCs w:val="18"/>
          <w:lang w:val="ka-GE"/>
        </w:rPr>
        <w:t>ტრაქტორი</w:t>
      </w:r>
      <w:r w:rsidR="00525092">
        <w:rPr>
          <w:szCs w:val="18"/>
          <w:lang w:val="ka-GE"/>
        </w:rPr>
        <w:t>;</w:t>
      </w:r>
    </w:p>
    <w:p w:rsidR="009E40F6" w:rsidRDefault="009E40F6" w:rsidP="00AE2C91">
      <w:pPr>
        <w:rPr>
          <w:szCs w:val="18"/>
          <w:lang w:val="ka-GE"/>
        </w:rPr>
      </w:pPr>
      <w:r w:rsidRPr="00A2337E">
        <w:rPr>
          <w:szCs w:val="18"/>
          <w:lang w:val="ka-GE"/>
        </w:rPr>
        <w:t xml:space="preserve">5. </w:t>
      </w:r>
      <w:r w:rsidR="00952FAF">
        <w:rPr>
          <w:szCs w:val="18"/>
          <w:lang w:val="ka-GE"/>
        </w:rPr>
        <w:t xml:space="preserve">შემრევი </w:t>
      </w:r>
      <w:bookmarkStart w:id="0" w:name="_GoBack"/>
      <w:bookmarkEnd w:id="0"/>
      <w:r w:rsidRPr="00A2337E">
        <w:rPr>
          <w:szCs w:val="18"/>
          <w:lang w:val="ka-GE"/>
        </w:rPr>
        <w:t>(TUR</w:t>
      </w:r>
      <w:r w:rsidR="00AC3563">
        <w:rPr>
          <w:szCs w:val="18"/>
          <w:lang w:val="ka-GE"/>
        </w:rPr>
        <w:t>N</w:t>
      </w:r>
      <w:r w:rsidRPr="00A2337E">
        <w:rPr>
          <w:szCs w:val="18"/>
          <w:lang w:val="ka-GE"/>
        </w:rPr>
        <w:t>ER)</w:t>
      </w:r>
      <w:r w:rsidR="004B5A10">
        <w:rPr>
          <w:szCs w:val="18"/>
          <w:lang w:val="ka-GE"/>
        </w:rPr>
        <w:t>.</w:t>
      </w:r>
    </w:p>
    <w:p w:rsidR="004B5A10" w:rsidRDefault="004B5A10" w:rsidP="00AE2C91">
      <w:pPr>
        <w:rPr>
          <w:szCs w:val="18"/>
          <w:lang w:val="ka-GE"/>
        </w:rPr>
      </w:pPr>
    </w:p>
    <w:p w:rsidR="004B5A10" w:rsidRPr="004B5A10" w:rsidRDefault="004B5A10" w:rsidP="00AE2C91">
      <w:pPr>
        <w:rPr>
          <w:b/>
          <w:szCs w:val="18"/>
          <w:lang w:val="ka-GE"/>
        </w:rPr>
      </w:pPr>
      <w:r>
        <w:rPr>
          <w:b/>
          <w:szCs w:val="18"/>
          <w:lang w:val="ka-GE"/>
        </w:rPr>
        <w:t xml:space="preserve">შენიშვნა: </w:t>
      </w:r>
      <w:r w:rsidRPr="004B5A10">
        <w:rPr>
          <w:szCs w:val="18"/>
          <w:lang w:val="ka-GE"/>
        </w:rPr>
        <w:t>წინამდებარე ანგარიში ქალაქ ქუთაისის მუნიცი</w:t>
      </w:r>
      <w:r>
        <w:rPr>
          <w:szCs w:val="18"/>
          <w:lang w:val="ka-GE"/>
        </w:rPr>
        <w:t>პალიტეტის საკრებულოს 34-ე სხდომაზე</w:t>
      </w:r>
      <w:r w:rsidR="00655DC8">
        <w:rPr>
          <w:szCs w:val="18"/>
          <w:lang w:val="ka-GE"/>
        </w:rPr>
        <w:t>, მ/წლის 30 სექტემბერს, წარმოდგენილ იქნა ქალაქ ქუთაისის მუნიციპალიტეტის მერიის ინფრასტრუქტურის განვითარების, კეთილმოწყობისა და დასუფთავების სამსახურის ხელმძღვანელის</w:t>
      </w:r>
      <w:r w:rsidR="00BC087D">
        <w:rPr>
          <w:szCs w:val="18"/>
          <w:lang w:val="ka-GE"/>
        </w:rPr>
        <w:t>,</w:t>
      </w:r>
      <w:r w:rsidR="00655DC8">
        <w:rPr>
          <w:szCs w:val="18"/>
          <w:lang w:val="ka-GE"/>
        </w:rPr>
        <w:t xml:space="preserve"> ბექა ყურაშვილის მიერ.</w:t>
      </w:r>
    </w:p>
    <w:p w:rsidR="00B53F33" w:rsidRDefault="00B53F33" w:rsidP="00AE2C91">
      <w:pPr>
        <w:rPr>
          <w:szCs w:val="18"/>
          <w:lang w:val="ka-GE"/>
        </w:rPr>
      </w:pPr>
    </w:p>
    <w:p w:rsidR="00B53F33" w:rsidRDefault="00B53F33" w:rsidP="00AE2C91">
      <w:pPr>
        <w:rPr>
          <w:szCs w:val="18"/>
          <w:lang w:val="ka-GE"/>
        </w:rPr>
      </w:pPr>
    </w:p>
    <w:p w:rsidR="00B53F33" w:rsidRPr="00B53F33" w:rsidRDefault="00B53F33" w:rsidP="00B53F33">
      <w:pPr>
        <w:rPr>
          <w:szCs w:val="18"/>
          <w:lang w:val="ka-GE"/>
        </w:rPr>
      </w:pPr>
    </w:p>
    <w:p w:rsidR="00B53F33" w:rsidRPr="00B53F33" w:rsidRDefault="00B53F33" w:rsidP="00B53F33">
      <w:pPr>
        <w:rPr>
          <w:szCs w:val="18"/>
          <w:lang w:val="ka-GE"/>
        </w:rPr>
      </w:pPr>
      <w:r w:rsidRPr="00B53F33">
        <w:rPr>
          <w:szCs w:val="18"/>
          <w:lang w:val="ka-GE"/>
        </w:rPr>
        <w:t xml:space="preserve"> </w:t>
      </w:r>
      <w:r w:rsidRPr="00B53F33">
        <w:rPr>
          <w:szCs w:val="18"/>
          <w:lang w:val="ka-GE"/>
        </w:rPr>
        <w:tab/>
      </w:r>
      <w:r w:rsidRPr="00B53F33">
        <w:rPr>
          <w:szCs w:val="18"/>
          <w:lang w:val="ka-GE"/>
        </w:rPr>
        <w:tab/>
        <w:t>საკრებულოს  თავმჯდომარის  მოადგილე,</w:t>
      </w:r>
    </w:p>
    <w:p w:rsidR="00B53F33" w:rsidRPr="00B53F33" w:rsidRDefault="00B53F33" w:rsidP="00B53F33">
      <w:pPr>
        <w:rPr>
          <w:szCs w:val="18"/>
          <w:lang w:val="ka-GE"/>
        </w:rPr>
      </w:pPr>
      <w:r w:rsidRPr="00B53F33">
        <w:rPr>
          <w:szCs w:val="18"/>
          <w:lang w:val="ka-GE"/>
        </w:rPr>
        <w:t xml:space="preserve"> </w:t>
      </w:r>
      <w:r w:rsidRPr="00B53F33">
        <w:rPr>
          <w:szCs w:val="18"/>
          <w:lang w:val="ka-GE"/>
        </w:rPr>
        <w:tab/>
      </w:r>
      <w:r w:rsidRPr="00B53F33"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53F33" w:rsidRPr="00B53F33" w:rsidRDefault="00B53F33" w:rsidP="00B53F33">
      <w:pPr>
        <w:rPr>
          <w:szCs w:val="18"/>
          <w:lang w:val="ka-GE"/>
        </w:rPr>
      </w:pPr>
      <w:r w:rsidRPr="00B53F33">
        <w:rPr>
          <w:szCs w:val="18"/>
          <w:lang w:val="ka-GE"/>
        </w:rPr>
        <w:t xml:space="preserve"> </w:t>
      </w:r>
      <w:r w:rsidRPr="00B53F33">
        <w:rPr>
          <w:szCs w:val="18"/>
          <w:lang w:val="ka-GE"/>
        </w:rPr>
        <w:tab/>
      </w:r>
      <w:r w:rsidRPr="00B53F33">
        <w:rPr>
          <w:szCs w:val="18"/>
          <w:lang w:val="ka-GE"/>
        </w:rPr>
        <w:tab/>
      </w:r>
      <w:r w:rsidRPr="00B53F33">
        <w:rPr>
          <w:szCs w:val="18"/>
          <w:lang w:val="ka-GE"/>
        </w:rPr>
        <w:tab/>
      </w:r>
      <w:r w:rsidRPr="00B53F33">
        <w:rPr>
          <w:szCs w:val="18"/>
          <w:lang w:val="ka-GE"/>
        </w:rPr>
        <w:tab/>
        <w:t>შემსრულებელი</w:t>
      </w:r>
      <w:r w:rsidRPr="00B53F33">
        <w:rPr>
          <w:szCs w:val="18"/>
          <w:lang w:val="ka-GE"/>
        </w:rPr>
        <w:tab/>
      </w:r>
      <w:r w:rsidRPr="00B53F33">
        <w:rPr>
          <w:szCs w:val="18"/>
          <w:lang w:val="ka-GE"/>
        </w:rPr>
        <w:tab/>
      </w:r>
      <w:r w:rsidRPr="00B53F33">
        <w:rPr>
          <w:szCs w:val="18"/>
          <w:lang w:val="ka-GE"/>
        </w:rPr>
        <w:tab/>
      </w:r>
      <w:r w:rsidRPr="00B53F33">
        <w:rPr>
          <w:szCs w:val="18"/>
          <w:lang w:val="ka-GE"/>
        </w:rPr>
        <w:tab/>
        <w:t>ირაკლი  შენგელია</w:t>
      </w:r>
    </w:p>
    <w:p w:rsidR="00B53F33" w:rsidRPr="00A2337E" w:rsidRDefault="00B53F33" w:rsidP="00AE2C91">
      <w:pPr>
        <w:rPr>
          <w:szCs w:val="18"/>
          <w:lang w:val="ka-GE"/>
        </w:rPr>
      </w:pPr>
    </w:p>
    <w:sectPr w:rsidR="00B53F33" w:rsidRPr="00A2337E" w:rsidSect="00FB4630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DD" w:rsidRDefault="00AC2BDD" w:rsidP="00FB4630">
      <w:pPr>
        <w:spacing w:line="240" w:lineRule="auto"/>
      </w:pPr>
      <w:r>
        <w:separator/>
      </w:r>
    </w:p>
  </w:endnote>
  <w:endnote w:type="continuationSeparator" w:id="0">
    <w:p w:rsidR="00AC2BDD" w:rsidRDefault="00AC2BDD" w:rsidP="00FB4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DD" w:rsidRDefault="00AC2BDD" w:rsidP="00FB4630">
      <w:pPr>
        <w:spacing w:line="240" w:lineRule="auto"/>
      </w:pPr>
      <w:r>
        <w:separator/>
      </w:r>
    </w:p>
  </w:footnote>
  <w:footnote w:type="continuationSeparator" w:id="0">
    <w:p w:rsidR="00AC2BDD" w:rsidRDefault="00AC2BDD" w:rsidP="00FB4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0137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4630" w:rsidRDefault="00FB46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1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4630" w:rsidRDefault="00FB4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33E42"/>
    <w:rsid w:val="00043261"/>
    <w:rsid w:val="00052614"/>
    <w:rsid w:val="00053577"/>
    <w:rsid w:val="00054D5B"/>
    <w:rsid w:val="000675CA"/>
    <w:rsid w:val="000E63A0"/>
    <w:rsid w:val="000F395B"/>
    <w:rsid w:val="00112645"/>
    <w:rsid w:val="00144379"/>
    <w:rsid w:val="00161F1E"/>
    <w:rsid w:val="00210D38"/>
    <w:rsid w:val="0021770A"/>
    <w:rsid w:val="00223D75"/>
    <w:rsid w:val="002370A2"/>
    <w:rsid w:val="00237AD8"/>
    <w:rsid w:val="0024320A"/>
    <w:rsid w:val="00245FF7"/>
    <w:rsid w:val="002A5437"/>
    <w:rsid w:val="002B5A58"/>
    <w:rsid w:val="002D6A50"/>
    <w:rsid w:val="00336F7B"/>
    <w:rsid w:val="003652EA"/>
    <w:rsid w:val="0038142F"/>
    <w:rsid w:val="00390668"/>
    <w:rsid w:val="003D3F52"/>
    <w:rsid w:val="003E5985"/>
    <w:rsid w:val="00427E67"/>
    <w:rsid w:val="00454A6D"/>
    <w:rsid w:val="004703ED"/>
    <w:rsid w:val="00494553"/>
    <w:rsid w:val="004A1A02"/>
    <w:rsid w:val="004B5A10"/>
    <w:rsid w:val="004D4490"/>
    <w:rsid w:val="004F76F7"/>
    <w:rsid w:val="00525092"/>
    <w:rsid w:val="00525BA1"/>
    <w:rsid w:val="005433D2"/>
    <w:rsid w:val="005646E3"/>
    <w:rsid w:val="00567C47"/>
    <w:rsid w:val="00590917"/>
    <w:rsid w:val="005B4200"/>
    <w:rsid w:val="005C519D"/>
    <w:rsid w:val="00611F93"/>
    <w:rsid w:val="006271C2"/>
    <w:rsid w:val="006335C2"/>
    <w:rsid w:val="00655DC8"/>
    <w:rsid w:val="0067779D"/>
    <w:rsid w:val="006F21C6"/>
    <w:rsid w:val="00712BD9"/>
    <w:rsid w:val="00724B10"/>
    <w:rsid w:val="00740709"/>
    <w:rsid w:val="00774F4B"/>
    <w:rsid w:val="007752A8"/>
    <w:rsid w:val="007C369B"/>
    <w:rsid w:val="007C613D"/>
    <w:rsid w:val="008044DD"/>
    <w:rsid w:val="00885804"/>
    <w:rsid w:val="009430EC"/>
    <w:rsid w:val="00952FAF"/>
    <w:rsid w:val="00997274"/>
    <w:rsid w:val="009E254B"/>
    <w:rsid w:val="009E40F6"/>
    <w:rsid w:val="00A15B1D"/>
    <w:rsid w:val="00A2337E"/>
    <w:rsid w:val="00A31F8E"/>
    <w:rsid w:val="00A3629D"/>
    <w:rsid w:val="00A50E9C"/>
    <w:rsid w:val="00A63AB7"/>
    <w:rsid w:val="00AC0CFB"/>
    <w:rsid w:val="00AC2BDD"/>
    <w:rsid w:val="00AC3563"/>
    <w:rsid w:val="00AE2C91"/>
    <w:rsid w:val="00B41EDE"/>
    <w:rsid w:val="00B42D19"/>
    <w:rsid w:val="00B435D2"/>
    <w:rsid w:val="00B53D1D"/>
    <w:rsid w:val="00B53F33"/>
    <w:rsid w:val="00B62306"/>
    <w:rsid w:val="00B75426"/>
    <w:rsid w:val="00B86ECD"/>
    <w:rsid w:val="00B977CF"/>
    <w:rsid w:val="00BC087D"/>
    <w:rsid w:val="00C50425"/>
    <w:rsid w:val="00CA6FDA"/>
    <w:rsid w:val="00CB14EE"/>
    <w:rsid w:val="00CE6E33"/>
    <w:rsid w:val="00D02807"/>
    <w:rsid w:val="00D41D96"/>
    <w:rsid w:val="00D45658"/>
    <w:rsid w:val="00D51168"/>
    <w:rsid w:val="00D663D7"/>
    <w:rsid w:val="00D759CA"/>
    <w:rsid w:val="00D862BF"/>
    <w:rsid w:val="00DE18F2"/>
    <w:rsid w:val="00E0230F"/>
    <w:rsid w:val="00E407B2"/>
    <w:rsid w:val="00E771C7"/>
    <w:rsid w:val="00E90CDD"/>
    <w:rsid w:val="00EC3E1E"/>
    <w:rsid w:val="00ED2EDD"/>
    <w:rsid w:val="00EF0399"/>
    <w:rsid w:val="00F110F4"/>
    <w:rsid w:val="00FB1F87"/>
    <w:rsid w:val="00FB4630"/>
    <w:rsid w:val="00FE74C5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EFC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6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630"/>
  </w:style>
  <w:style w:type="paragraph" w:styleId="Footer">
    <w:name w:val="footer"/>
    <w:basedOn w:val="Normal"/>
    <w:link w:val="FooterChar"/>
    <w:uiPriority w:val="99"/>
    <w:unhideWhenUsed/>
    <w:rsid w:val="00FB46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630"/>
  </w:style>
  <w:style w:type="paragraph" w:styleId="ListParagraph">
    <w:name w:val="List Paragraph"/>
    <w:basedOn w:val="Normal"/>
    <w:uiPriority w:val="34"/>
    <w:qFormat/>
    <w:rsid w:val="00381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CF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F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E20E-3C5D-4CF4-A600-B185C7FF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35</cp:revision>
  <cp:lastPrinted>2020-10-01T08:16:00Z</cp:lastPrinted>
  <dcterms:created xsi:type="dcterms:W3CDTF">2019-12-17T13:13:00Z</dcterms:created>
  <dcterms:modified xsi:type="dcterms:W3CDTF">2020-10-01T08:19:00Z</dcterms:modified>
</cp:coreProperties>
</file>