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236D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3021025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C586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9pt,15.9pt" to="273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iF8fd8AAAAJAQAADwAAAGRycy9kb3ducmV2LnhtbEyPzU7D&#10;QAyE70i8w8pIXCq66R+lIZsKAbn1QgFxdbMmich60+y2DTw97glOlsejmc/ZenCtOlIfGs8GJuME&#10;FHHpbcOVgbfX4uYOVIjIFlvPZOCbAqzzy4sMU+tP/ELHbayUhHBI0UAdY5dqHcqaHIax74jl9ul7&#10;h1HWvtK2x5OEu1ZPk+RWO2xYGmrs6LGm8mt7cAZC8U774mdUjpKPWeVpun/aPKMx11fDwz2oSEP8&#10;M8MZX9AhF6adP7ANqjUwXy4EPRqYTWSKYTFfrkDtzsIKdJ7p/x/kv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eIXx93wAAAAkBAAAPAAAAAAAAAAAAAAAAAHsEAABkcnMvZG93bnJl&#10;di54bWxQSwUGAAAAAAQABADzAAAAhwUAAAAA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64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236D1">
        <w:rPr>
          <w:rFonts w:cs="Sylfaen"/>
          <w:noProof/>
          <w:color w:val="000000"/>
          <w:sz w:val="22"/>
          <w:lang w:val="ka-GE"/>
        </w:rPr>
        <w:t>15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C4253">
        <w:rPr>
          <w:rFonts w:cs="Sylfaen"/>
          <w:noProof/>
          <w:color w:val="000000"/>
          <w:sz w:val="22"/>
          <w:lang w:val="ka-GE"/>
        </w:rPr>
        <w:t>აპრილ</w:t>
      </w:r>
      <w:r w:rsidR="008D00F3">
        <w:rPr>
          <w:rFonts w:cs="Sylfaen"/>
          <w:noProof/>
          <w:color w:val="000000"/>
          <w:sz w:val="22"/>
          <w:lang w:val="ka-GE"/>
        </w:rPr>
        <w:t>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6A0356" w:rsidRPr="006A0356" w:rsidRDefault="006A0356" w:rsidP="006A0356">
      <w:pPr>
        <w:jc w:val="center"/>
        <w:rPr>
          <w:szCs w:val="18"/>
        </w:rPr>
      </w:pPr>
      <w:r w:rsidRPr="006A0356">
        <w:rPr>
          <w:szCs w:val="18"/>
        </w:rPr>
        <w:t>„</w:t>
      </w:r>
      <w:proofErr w:type="gramStart"/>
      <w:r w:rsidRPr="006A0356">
        <w:rPr>
          <w:rFonts w:cs="Sylfaen"/>
          <w:szCs w:val="18"/>
        </w:rPr>
        <w:t>ქალაქ</w:t>
      </w:r>
      <w:proofErr w:type="gramEnd"/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ქუთაისის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მუნიციპალიტეტის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ქონების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საპრივატიზაციო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</w:t>
      </w:r>
    </w:p>
    <w:p w:rsidR="006A0356" w:rsidRPr="006A0356" w:rsidRDefault="006A0356" w:rsidP="006A0356">
      <w:pPr>
        <w:jc w:val="center"/>
        <w:rPr>
          <w:szCs w:val="18"/>
        </w:rPr>
      </w:pPr>
      <w:proofErr w:type="gramStart"/>
      <w:r w:rsidRPr="006A0356">
        <w:rPr>
          <w:rFonts w:cs="Sylfaen"/>
          <w:szCs w:val="18"/>
        </w:rPr>
        <w:t>სარგებლობაში</w:t>
      </w:r>
      <w:proofErr w:type="gramEnd"/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გასაცემი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ობიექტების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ნუსხის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დამტკიცების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შესახებ</w:t>
      </w:r>
      <w:r w:rsidRPr="006A0356">
        <w:rPr>
          <w:szCs w:val="18"/>
        </w:rPr>
        <w:t>“</w:t>
      </w:r>
    </w:p>
    <w:p w:rsidR="006A0356" w:rsidRPr="006A0356" w:rsidRDefault="006A0356" w:rsidP="006A0356">
      <w:pPr>
        <w:jc w:val="center"/>
        <w:rPr>
          <w:rFonts w:cs="Sylfaen"/>
          <w:szCs w:val="18"/>
        </w:rPr>
      </w:pPr>
      <w:proofErr w:type="gramStart"/>
      <w:r w:rsidRPr="006A0356">
        <w:rPr>
          <w:rFonts w:cs="Sylfaen"/>
          <w:szCs w:val="18"/>
        </w:rPr>
        <w:t>ქალაქ</w:t>
      </w:r>
      <w:proofErr w:type="gramEnd"/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ქუთაისის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მუნიციპალიტეტის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საკრებულოს</w:t>
      </w:r>
      <w:r w:rsidRPr="006A0356">
        <w:rPr>
          <w:szCs w:val="18"/>
        </w:rPr>
        <w:t xml:space="preserve"> 2021 </w:t>
      </w:r>
      <w:r w:rsidRPr="006A0356">
        <w:rPr>
          <w:rFonts w:cs="Sylfaen"/>
          <w:szCs w:val="18"/>
        </w:rPr>
        <w:t>წლის</w:t>
      </w:r>
    </w:p>
    <w:p w:rsidR="006A0356" w:rsidRPr="006A0356" w:rsidRDefault="006A0356" w:rsidP="006A0356">
      <w:pPr>
        <w:jc w:val="center"/>
        <w:rPr>
          <w:szCs w:val="18"/>
        </w:rPr>
      </w:pPr>
      <w:proofErr w:type="gramStart"/>
      <w:r w:rsidRPr="006A0356">
        <w:rPr>
          <w:szCs w:val="18"/>
        </w:rPr>
        <w:t xml:space="preserve">16 </w:t>
      </w:r>
      <w:r w:rsidRPr="006A0356">
        <w:rPr>
          <w:szCs w:val="18"/>
          <w:lang w:val="ka-GE"/>
        </w:rPr>
        <w:t>მარტის</w:t>
      </w:r>
      <w:proofErr w:type="gramEnd"/>
      <w:r w:rsidRPr="006A0356">
        <w:rPr>
          <w:szCs w:val="18"/>
        </w:rPr>
        <w:t xml:space="preserve"> №</w:t>
      </w:r>
      <w:r w:rsidRPr="006A0356">
        <w:rPr>
          <w:szCs w:val="18"/>
          <w:lang w:val="ka-GE"/>
        </w:rPr>
        <w:t>359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განკარგულებაში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ცვლილების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შეტანის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თაობაზე</w:t>
      </w:r>
    </w:p>
    <w:p w:rsidR="006A0356" w:rsidRPr="006A0356" w:rsidRDefault="006A0356" w:rsidP="006A0356">
      <w:pPr>
        <w:jc w:val="center"/>
        <w:rPr>
          <w:szCs w:val="18"/>
        </w:rPr>
      </w:pPr>
    </w:p>
    <w:p w:rsidR="006A0356" w:rsidRPr="006A0356" w:rsidRDefault="006A0356" w:rsidP="006A0356">
      <w:pPr>
        <w:rPr>
          <w:szCs w:val="18"/>
        </w:rPr>
      </w:pPr>
      <w:proofErr w:type="gramStart"/>
      <w:r w:rsidRPr="006A0356">
        <w:rPr>
          <w:rFonts w:cs="Sylfaen"/>
          <w:szCs w:val="18"/>
        </w:rPr>
        <w:t>საქართველოს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ორგანული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კანონის</w:t>
      </w:r>
      <w:r w:rsidRPr="006A0356">
        <w:rPr>
          <w:szCs w:val="18"/>
        </w:rPr>
        <w:t xml:space="preserve"> „</w:t>
      </w:r>
      <w:r w:rsidRPr="006A0356">
        <w:rPr>
          <w:rFonts w:cs="Sylfaen"/>
          <w:szCs w:val="18"/>
        </w:rPr>
        <w:t>ადგილობრივი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თვითმმართველობის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კოდექსი</w:t>
      </w:r>
      <w:r w:rsidRPr="006A0356">
        <w:rPr>
          <w:szCs w:val="18"/>
        </w:rPr>
        <w:t>“ 24-</w:t>
      </w:r>
      <w:r w:rsidRPr="006A0356">
        <w:rPr>
          <w:rFonts w:cs="Sylfaen"/>
          <w:szCs w:val="18"/>
        </w:rPr>
        <w:t>ე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მუხლის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პირველი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პუნქტის</w:t>
      </w:r>
      <w:r w:rsidRPr="006A0356">
        <w:rPr>
          <w:szCs w:val="18"/>
        </w:rPr>
        <w:t xml:space="preserve"> „</w:t>
      </w:r>
      <w:r w:rsidRPr="006A0356">
        <w:rPr>
          <w:rFonts w:cs="Sylfaen"/>
          <w:szCs w:val="18"/>
        </w:rPr>
        <w:t>ე</w:t>
      </w:r>
      <w:r w:rsidRPr="006A0356">
        <w:rPr>
          <w:szCs w:val="18"/>
        </w:rPr>
        <w:t xml:space="preserve">“ </w:t>
      </w:r>
      <w:r w:rsidRPr="006A0356">
        <w:rPr>
          <w:rFonts w:cs="Sylfaen"/>
          <w:szCs w:val="18"/>
        </w:rPr>
        <w:t>ქვეპუნქტის</w:t>
      </w:r>
      <w:r w:rsidRPr="006A0356">
        <w:rPr>
          <w:szCs w:val="18"/>
        </w:rPr>
        <w:t xml:space="preserve"> „</w:t>
      </w:r>
      <w:r w:rsidRPr="006A0356">
        <w:rPr>
          <w:rFonts w:cs="Sylfaen"/>
          <w:szCs w:val="18"/>
        </w:rPr>
        <w:t>ე</w:t>
      </w:r>
      <w:r w:rsidRPr="006A0356">
        <w:rPr>
          <w:szCs w:val="18"/>
        </w:rPr>
        <w:t>.</w:t>
      </w:r>
      <w:r w:rsidRPr="006A0356">
        <w:rPr>
          <w:rFonts w:cs="Sylfaen"/>
          <w:szCs w:val="18"/>
        </w:rPr>
        <w:t>დ</w:t>
      </w:r>
      <w:r w:rsidRPr="006A0356">
        <w:rPr>
          <w:szCs w:val="18"/>
        </w:rPr>
        <w:t xml:space="preserve">“ </w:t>
      </w:r>
      <w:r w:rsidRPr="006A0356">
        <w:rPr>
          <w:rFonts w:cs="Sylfaen"/>
          <w:szCs w:val="18"/>
        </w:rPr>
        <w:t>ქვეპუნქტის</w:t>
      </w:r>
      <w:r w:rsidRPr="006A0356">
        <w:rPr>
          <w:szCs w:val="18"/>
        </w:rPr>
        <w:t xml:space="preserve">, </w:t>
      </w:r>
      <w:r w:rsidRPr="006A0356">
        <w:rPr>
          <w:szCs w:val="18"/>
          <w:lang w:val="ka-GE"/>
        </w:rPr>
        <w:t>საქართველოს კანონის „</w:t>
      </w:r>
      <w:r w:rsidRPr="006A0356">
        <w:rPr>
          <w:rFonts w:cs="Sylfaen"/>
          <w:szCs w:val="18"/>
        </w:rPr>
        <w:t>საქართველოს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ზოგადი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ადმინისტრაციული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კოდექსი</w:t>
      </w:r>
      <w:r w:rsidRPr="006A0356">
        <w:rPr>
          <w:rFonts w:cs="Sylfaen"/>
          <w:szCs w:val="18"/>
          <w:lang w:val="ka-GE"/>
        </w:rPr>
        <w:t>“</w:t>
      </w:r>
      <w:r w:rsidRPr="006A0356">
        <w:rPr>
          <w:szCs w:val="18"/>
        </w:rPr>
        <w:t xml:space="preserve"> 63-</w:t>
      </w:r>
      <w:r w:rsidRPr="006A0356">
        <w:rPr>
          <w:rFonts w:cs="Sylfaen"/>
          <w:szCs w:val="18"/>
        </w:rPr>
        <w:t>ე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მუხლისა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</w:t>
      </w:r>
      <w:r w:rsidRPr="006A0356">
        <w:rPr>
          <w:szCs w:val="18"/>
        </w:rPr>
        <w:t xml:space="preserve"> „</w:t>
      </w:r>
      <w:r w:rsidRPr="006A0356">
        <w:rPr>
          <w:rFonts w:cs="Sylfaen"/>
          <w:szCs w:val="18"/>
        </w:rPr>
        <w:t>მუნიციპალიტეტის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ქონების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პრივატიზების</w:t>
      </w:r>
      <w:r w:rsidRPr="006A0356">
        <w:rPr>
          <w:szCs w:val="18"/>
        </w:rPr>
        <w:t xml:space="preserve">, </w:t>
      </w:r>
      <w:r w:rsidRPr="006A0356">
        <w:rPr>
          <w:rFonts w:cs="Sylfaen"/>
          <w:szCs w:val="18"/>
        </w:rPr>
        <w:t>სარგებლობისა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მართვის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უფლებებით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გადაცემის</w:t>
      </w:r>
      <w:r w:rsidRPr="006A0356">
        <w:rPr>
          <w:szCs w:val="18"/>
        </w:rPr>
        <w:t>,</w:t>
      </w:r>
      <w:r w:rsidRPr="006A0356">
        <w:rPr>
          <w:szCs w:val="18"/>
          <w:lang w:val="ka-GE"/>
        </w:rPr>
        <w:t xml:space="preserve"> </w:t>
      </w:r>
      <w:r w:rsidRPr="006A0356">
        <w:rPr>
          <w:rFonts w:cs="Sylfaen"/>
          <w:szCs w:val="18"/>
        </w:rPr>
        <w:t>საპრივატიზებო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საფასურის</w:t>
      </w:r>
      <w:r w:rsidRPr="006A0356">
        <w:rPr>
          <w:szCs w:val="18"/>
        </w:rPr>
        <w:t xml:space="preserve">, </w:t>
      </w:r>
      <w:r w:rsidRPr="006A0356">
        <w:rPr>
          <w:rFonts w:cs="Sylfaen"/>
          <w:szCs w:val="18"/>
        </w:rPr>
        <w:t>საწყისი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საპრივატიზებო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საფასურის</w:t>
      </w:r>
      <w:r w:rsidRPr="006A0356">
        <w:rPr>
          <w:szCs w:val="18"/>
        </w:rPr>
        <w:t xml:space="preserve">, </w:t>
      </w:r>
      <w:r w:rsidRPr="006A0356">
        <w:rPr>
          <w:rFonts w:cs="Sylfaen"/>
          <w:szCs w:val="18"/>
        </w:rPr>
        <w:t>ქირის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საფასურის</w:t>
      </w:r>
      <w:r w:rsidRPr="006A0356">
        <w:rPr>
          <w:szCs w:val="18"/>
        </w:rPr>
        <w:t xml:space="preserve">, </w:t>
      </w:r>
      <w:r w:rsidRPr="006A0356">
        <w:rPr>
          <w:rFonts w:cs="Sylfaen"/>
          <w:szCs w:val="18"/>
        </w:rPr>
        <w:t>ქირის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საწყისი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საფასურის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განსაზღვრისა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ანგარიშსწორების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წესების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დამტკიცების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შესახებ</w:t>
      </w:r>
      <w:r w:rsidRPr="006A0356">
        <w:rPr>
          <w:szCs w:val="18"/>
        </w:rPr>
        <w:t>“</w:t>
      </w:r>
      <w:r w:rsidRPr="006A0356">
        <w:rPr>
          <w:szCs w:val="18"/>
          <w:lang w:val="ka-GE"/>
        </w:rPr>
        <w:t xml:space="preserve"> </w:t>
      </w:r>
      <w:r w:rsidRPr="006A0356">
        <w:rPr>
          <w:rFonts w:cs="Sylfaen"/>
          <w:szCs w:val="18"/>
        </w:rPr>
        <w:t>საქართველოს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მთავრობის</w:t>
      </w:r>
      <w:r w:rsidRPr="006A0356">
        <w:rPr>
          <w:szCs w:val="18"/>
        </w:rPr>
        <w:t xml:space="preserve"> 2014 </w:t>
      </w:r>
      <w:r w:rsidRPr="006A0356">
        <w:rPr>
          <w:rFonts w:cs="Sylfaen"/>
          <w:szCs w:val="18"/>
        </w:rPr>
        <w:t>წლის</w:t>
      </w:r>
      <w:r w:rsidRPr="006A0356">
        <w:rPr>
          <w:szCs w:val="18"/>
        </w:rPr>
        <w:t xml:space="preserve"> 8 </w:t>
      </w:r>
      <w:r w:rsidRPr="006A0356">
        <w:rPr>
          <w:rFonts w:cs="Sylfaen"/>
          <w:szCs w:val="18"/>
        </w:rPr>
        <w:t>დეკემბრის</w:t>
      </w:r>
      <w:r w:rsidRPr="006A0356">
        <w:rPr>
          <w:szCs w:val="18"/>
        </w:rPr>
        <w:t xml:space="preserve"> №669 </w:t>
      </w:r>
      <w:r w:rsidRPr="006A0356">
        <w:rPr>
          <w:rFonts w:cs="Sylfaen"/>
          <w:szCs w:val="18"/>
        </w:rPr>
        <w:t>დადგენილების</w:t>
      </w:r>
      <w:r w:rsidRPr="006A0356">
        <w:rPr>
          <w:szCs w:val="18"/>
        </w:rPr>
        <w:t xml:space="preserve"> 22-</w:t>
      </w:r>
      <w:r w:rsidRPr="006A0356">
        <w:rPr>
          <w:rFonts w:cs="Sylfaen"/>
          <w:szCs w:val="18"/>
        </w:rPr>
        <w:t>ე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მუხლის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მეორე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პუნქტის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შესაბამისად</w:t>
      </w:r>
      <w:r w:rsidRPr="006A0356">
        <w:rPr>
          <w:szCs w:val="18"/>
        </w:rPr>
        <w:t>:</w:t>
      </w:r>
      <w:proofErr w:type="gramEnd"/>
    </w:p>
    <w:p w:rsidR="006A0356" w:rsidRPr="006A0356" w:rsidRDefault="006A0356" w:rsidP="006A0356">
      <w:pPr>
        <w:spacing w:before="240"/>
        <w:rPr>
          <w:rFonts w:cs="Sylfaen"/>
          <w:szCs w:val="18"/>
          <w:lang w:val="ka-GE"/>
        </w:rPr>
      </w:pPr>
      <w:proofErr w:type="gramStart"/>
      <w:r w:rsidRPr="006A0356">
        <w:rPr>
          <w:rFonts w:cs="Sylfaen"/>
          <w:b/>
          <w:szCs w:val="18"/>
        </w:rPr>
        <w:t>მუხლი</w:t>
      </w:r>
      <w:proofErr w:type="gramEnd"/>
      <w:r w:rsidRPr="006A0356">
        <w:rPr>
          <w:b/>
          <w:szCs w:val="18"/>
        </w:rPr>
        <w:t xml:space="preserve"> 1.</w:t>
      </w:r>
      <w:r w:rsidRPr="006A0356">
        <w:rPr>
          <w:szCs w:val="18"/>
          <w:lang w:val="ka-GE"/>
        </w:rPr>
        <w:t xml:space="preserve"> </w:t>
      </w:r>
      <w:r w:rsidRPr="006A0356">
        <w:rPr>
          <w:rFonts w:cs="Sylfaen"/>
          <w:szCs w:val="18"/>
        </w:rPr>
        <w:t>შეტანილ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იქნეს</w:t>
      </w:r>
      <w:r w:rsidRPr="006A0356">
        <w:rPr>
          <w:rFonts w:cs="Sylfaen"/>
          <w:szCs w:val="18"/>
          <w:lang w:val="ka-GE"/>
        </w:rPr>
        <w:t xml:space="preserve"> ცვლილება </w:t>
      </w:r>
      <w:r w:rsidRPr="006A0356">
        <w:rPr>
          <w:szCs w:val="18"/>
        </w:rPr>
        <w:t>„</w:t>
      </w:r>
      <w:r w:rsidRPr="006A0356">
        <w:rPr>
          <w:rFonts w:cs="Sylfaen"/>
          <w:szCs w:val="18"/>
        </w:rPr>
        <w:t>ქალაქ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ქუთაისის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მუნიციპალიტეტის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ქონების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საპრივატიზაციო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სარგებლობაში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გასაცემი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ობიექტების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ნუსხის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დამტკიცების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შესახებ</w:t>
      </w:r>
      <w:r w:rsidRPr="006A0356">
        <w:rPr>
          <w:szCs w:val="18"/>
        </w:rPr>
        <w:t xml:space="preserve">“ </w:t>
      </w:r>
      <w:r w:rsidRPr="006A0356">
        <w:rPr>
          <w:rFonts w:cs="Sylfaen"/>
          <w:szCs w:val="18"/>
        </w:rPr>
        <w:t>ქალაქ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ქუთაისის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მუნიციპალიტეტის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საკრებულოს</w:t>
      </w:r>
      <w:r w:rsidRPr="006A0356">
        <w:rPr>
          <w:szCs w:val="18"/>
        </w:rPr>
        <w:t xml:space="preserve"> 20</w:t>
      </w:r>
      <w:r w:rsidRPr="006A0356">
        <w:rPr>
          <w:szCs w:val="18"/>
          <w:lang w:val="ka-GE"/>
        </w:rPr>
        <w:t>21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წლის</w:t>
      </w:r>
      <w:r w:rsidRPr="006A0356">
        <w:rPr>
          <w:szCs w:val="18"/>
        </w:rPr>
        <w:t xml:space="preserve"> </w:t>
      </w:r>
      <w:r w:rsidRPr="006A0356">
        <w:rPr>
          <w:szCs w:val="18"/>
          <w:lang w:val="ka-GE"/>
        </w:rPr>
        <w:t>16 მარტის</w:t>
      </w:r>
      <w:r w:rsidRPr="006A0356">
        <w:rPr>
          <w:szCs w:val="18"/>
        </w:rPr>
        <w:t xml:space="preserve"> №</w:t>
      </w:r>
      <w:r w:rsidRPr="006A0356">
        <w:rPr>
          <w:szCs w:val="18"/>
          <w:lang w:val="ka-GE"/>
        </w:rPr>
        <w:t>359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 xml:space="preserve">განკარგულებაში, </w:t>
      </w:r>
      <w:r w:rsidRPr="006A0356">
        <w:rPr>
          <w:rFonts w:cs="Sylfaen"/>
          <w:szCs w:val="18"/>
          <w:lang w:val="ka-GE"/>
        </w:rPr>
        <w:t>კერძოდ:</w:t>
      </w:r>
    </w:p>
    <w:p w:rsidR="006A0356" w:rsidRPr="006A0356" w:rsidRDefault="006A0356" w:rsidP="006A0356">
      <w:pPr>
        <w:pStyle w:val="ListParagraph"/>
        <w:spacing w:after="0" w:line="360" w:lineRule="auto"/>
        <w:ind w:left="0" w:firstLine="709"/>
        <w:jc w:val="both"/>
        <w:rPr>
          <w:rFonts w:ascii="Sylfaen" w:hAnsi="Sylfaen" w:cs="Sylfaen"/>
          <w:sz w:val="18"/>
          <w:szCs w:val="18"/>
          <w:lang w:val="ka-GE"/>
        </w:rPr>
      </w:pPr>
      <w:r w:rsidRPr="006A0356">
        <w:rPr>
          <w:rFonts w:ascii="Sylfaen" w:hAnsi="Sylfaen" w:cs="Sylfaen"/>
          <w:sz w:val="18"/>
          <w:szCs w:val="18"/>
          <w:lang w:val="ka-GE"/>
        </w:rPr>
        <w:t>1.</w:t>
      </w:r>
      <w:r w:rsidR="00E94762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ED2B70">
        <w:rPr>
          <w:rFonts w:ascii="Sylfaen" w:hAnsi="Sylfaen" w:cs="Sylfaen"/>
          <w:sz w:val="18"/>
          <w:szCs w:val="18"/>
          <w:lang w:val="ka-GE"/>
        </w:rPr>
        <w:t>ამოღებულ</w:t>
      </w:r>
      <w:r w:rsidRPr="006A0356">
        <w:rPr>
          <w:rFonts w:ascii="Sylfaen" w:hAnsi="Sylfaen" w:cs="Sylfaen"/>
          <w:sz w:val="18"/>
          <w:szCs w:val="18"/>
          <w:lang w:val="ka-GE"/>
        </w:rPr>
        <w:t xml:space="preserve"> იქნეს ქალაქ ქუთაისის მუნიციპალიტეტის ქონების საპრივატიზაციო და სარგებლობაში გასაცემი ობიექტების ნუსხიდან №</w:t>
      </w:r>
      <w:r w:rsidR="00E94762">
        <w:rPr>
          <w:rFonts w:ascii="Sylfaen" w:hAnsi="Sylfaen" w:cs="Sylfaen"/>
          <w:sz w:val="18"/>
          <w:szCs w:val="18"/>
          <w:lang w:val="ka-GE"/>
        </w:rPr>
        <w:t>386 და</w:t>
      </w:r>
      <w:r w:rsidRPr="006A0356">
        <w:rPr>
          <w:rFonts w:ascii="Sylfaen" w:hAnsi="Sylfaen" w:cs="Sylfaen"/>
          <w:sz w:val="18"/>
          <w:szCs w:val="18"/>
          <w:lang w:val="ka-GE"/>
        </w:rPr>
        <w:t xml:space="preserve"> №387 პუნქტები.</w:t>
      </w:r>
    </w:p>
    <w:p w:rsidR="006A0356" w:rsidRPr="006A0356" w:rsidRDefault="006A0356" w:rsidP="006A0356">
      <w:pPr>
        <w:pStyle w:val="ListParagraph"/>
        <w:spacing w:after="0" w:line="360" w:lineRule="auto"/>
        <w:ind w:left="0" w:firstLine="709"/>
        <w:jc w:val="both"/>
        <w:rPr>
          <w:rFonts w:ascii="Sylfaen" w:hAnsi="Sylfaen"/>
          <w:sz w:val="18"/>
          <w:szCs w:val="18"/>
          <w:lang w:val="en-US"/>
        </w:rPr>
      </w:pPr>
      <w:r w:rsidRPr="006A0356">
        <w:rPr>
          <w:rFonts w:ascii="Sylfaen" w:hAnsi="Sylfaen" w:cs="Sylfaen"/>
          <w:sz w:val="18"/>
          <w:szCs w:val="18"/>
          <w:lang w:val="ka-GE"/>
        </w:rPr>
        <w:t>2. ქ</w:t>
      </w:r>
      <w:r w:rsidRPr="006A0356">
        <w:rPr>
          <w:rFonts w:ascii="Sylfaen" w:hAnsi="Sylfaen" w:cs="Sylfaen"/>
          <w:sz w:val="18"/>
          <w:szCs w:val="18"/>
        </w:rPr>
        <w:t>ალაქ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ქუთაისის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მუნიციპალიტეტის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ქონების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საპრივატიზაციო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და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სარგებლობაში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გასაცემი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ობიექტების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ნუსხას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დაემატოს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/>
          <w:color w:val="000000" w:themeColor="text1"/>
          <w:sz w:val="18"/>
          <w:szCs w:val="18"/>
        </w:rPr>
        <w:t>№</w:t>
      </w:r>
      <w:r w:rsidRPr="006A0356">
        <w:rPr>
          <w:rFonts w:ascii="Sylfaen" w:hAnsi="Sylfaen"/>
          <w:color w:val="000000" w:themeColor="text1"/>
          <w:sz w:val="18"/>
          <w:szCs w:val="18"/>
          <w:lang w:val="ka-GE"/>
        </w:rPr>
        <w:t>427</w:t>
      </w:r>
      <w:r w:rsidR="00F72884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="00C94B98">
        <w:rPr>
          <w:rFonts w:ascii="Sylfaen" w:hAnsi="Sylfaen"/>
          <w:color w:val="000000" w:themeColor="text1"/>
          <w:sz w:val="18"/>
          <w:szCs w:val="18"/>
          <w:lang w:val="ka-GE"/>
        </w:rPr>
        <w:t>–</w:t>
      </w:r>
      <w:r w:rsidR="00F72884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6A0356">
        <w:rPr>
          <w:rFonts w:ascii="Sylfaen" w:hAnsi="Sylfaen"/>
          <w:color w:val="000000" w:themeColor="text1"/>
          <w:sz w:val="18"/>
          <w:szCs w:val="18"/>
          <w:lang w:val="ka-GE"/>
        </w:rPr>
        <w:t>№432</w:t>
      </w:r>
      <w:r w:rsidRPr="006A035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პუნქტ</w:t>
      </w:r>
      <w:r w:rsidRPr="006A0356">
        <w:rPr>
          <w:rFonts w:ascii="Sylfaen" w:hAnsi="Sylfaen" w:cs="Sylfaen"/>
          <w:sz w:val="18"/>
          <w:szCs w:val="18"/>
          <w:lang w:val="ka-GE"/>
        </w:rPr>
        <w:t xml:space="preserve">ები </w:t>
      </w:r>
      <w:r w:rsidRPr="006A0356">
        <w:rPr>
          <w:rFonts w:ascii="Sylfaen" w:hAnsi="Sylfaen" w:cs="Sylfaen"/>
          <w:sz w:val="18"/>
          <w:szCs w:val="18"/>
        </w:rPr>
        <w:t>თანდართული</w:t>
      </w:r>
      <w:r w:rsidRPr="006A0356">
        <w:rPr>
          <w:rFonts w:ascii="Sylfaen" w:hAnsi="Sylfaen"/>
          <w:sz w:val="18"/>
          <w:szCs w:val="18"/>
        </w:rPr>
        <w:t xml:space="preserve"> </w:t>
      </w:r>
      <w:r w:rsidRPr="006A0356">
        <w:rPr>
          <w:rFonts w:ascii="Sylfaen" w:hAnsi="Sylfaen" w:cs="Sylfaen"/>
          <w:sz w:val="18"/>
          <w:szCs w:val="18"/>
        </w:rPr>
        <w:t>რედაქციით</w:t>
      </w:r>
      <w:r w:rsidRPr="006A0356">
        <w:rPr>
          <w:rFonts w:ascii="Sylfaen" w:hAnsi="Sylfaen"/>
          <w:sz w:val="18"/>
          <w:szCs w:val="18"/>
        </w:rPr>
        <w:t>.</w:t>
      </w:r>
    </w:p>
    <w:p w:rsidR="006A0356" w:rsidRPr="006A0356" w:rsidRDefault="006A0356" w:rsidP="006A0356">
      <w:pPr>
        <w:jc w:val="right"/>
        <w:rPr>
          <w:szCs w:val="18"/>
        </w:rPr>
      </w:pPr>
      <w:r w:rsidRPr="006A0356">
        <w:rPr>
          <w:szCs w:val="18"/>
        </w:rPr>
        <w:t>(</w:t>
      </w:r>
      <w:proofErr w:type="gramStart"/>
      <w:r w:rsidRPr="006A0356">
        <w:rPr>
          <w:rFonts w:cs="Sylfaen"/>
          <w:szCs w:val="18"/>
        </w:rPr>
        <w:t>დანართი</w:t>
      </w:r>
      <w:proofErr w:type="gramEnd"/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განკარგულებას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თან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ერთვის</w:t>
      </w:r>
      <w:r w:rsidRPr="006A0356">
        <w:rPr>
          <w:szCs w:val="18"/>
        </w:rPr>
        <w:t xml:space="preserve">) </w:t>
      </w:r>
    </w:p>
    <w:p w:rsidR="006A0356" w:rsidRPr="006A0356" w:rsidRDefault="006A0356" w:rsidP="006A0356">
      <w:pPr>
        <w:rPr>
          <w:szCs w:val="18"/>
        </w:rPr>
      </w:pPr>
      <w:proofErr w:type="gramStart"/>
      <w:r w:rsidRPr="006A0356">
        <w:rPr>
          <w:rFonts w:cs="Sylfaen"/>
          <w:b/>
          <w:szCs w:val="18"/>
        </w:rPr>
        <w:t>მუხლი</w:t>
      </w:r>
      <w:proofErr w:type="gramEnd"/>
      <w:r w:rsidRPr="006A0356">
        <w:rPr>
          <w:rFonts w:cs="Sylfaen"/>
          <w:b/>
          <w:szCs w:val="18"/>
        </w:rPr>
        <w:t xml:space="preserve"> </w:t>
      </w:r>
      <w:r w:rsidRPr="006A0356">
        <w:rPr>
          <w:b/>
          <w:szCs w:val="18"/>
        </w:rPr>
        <w:t>2.</w:t>
      </w:r>
      <w:r w:rsidRPr="006A0356">
        <w:rPr>
          <w:szCs w:val="18"/>
          <w:lang w:val="ka-GE"/>
        </w:rPr>
        <w:t xml:space="preserve"> </w:t>
      </w:r>
      <w:proofErr w:type="gramStart"/>
      <w:r w:rsidRPr="006A0356">
        <w:rPr>
          <w:rFonts w:cs="Sylfaen"/>
          <w:szCs w:val="18"/>
        </w:rPr>
        <w:t>კონტროლი</w:t>
      </w:r>
      <w:proofErr w:type="gramEnd"/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განკარგულების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შესრულებაზე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განახორციელოს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ქალაქ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ქუთაისის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მუნიციპალიტეტის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საკრებულოს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ეკონომიკის</w:t>
      </w:r>
      <w:r w:rsidRPr="006A0356">
        <w:rPr>
          <w:szCs w:val="18"/>
        </w:rPr>
        <w:t xml:space="preserve">, </w:t>
      </w:r>
      <w:r w:rsidRPr="006A0356">
        <w:rPr>
          <w:rFonts w:cs="Sylfaen"/>
          <w:szCs w:val="18"/>
        </w:rPr>
        <w:t>ქონების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მართვისა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საქალაქო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მეურნეობის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კომისიამ</w:t>
      </w:r>
      <w:r w:rsidRPr="006A0356">
        <w:rPr>
          <w:szCs w:val="18"/>
        </w:rPr>
        <w:t>.</w:t>
      </w:r>
    </w:p>
    <w:p w:rsidR="006A0356" w:rsidRPr="006A0356" w:rsidRDefault="006A0356" w:rsidP="006A0356">
      <w:pPr>
        <w:rPr>
          <w:szCs w:val="18"/>
        </w:rPr>
      </w:pPr>
      <w:proofErr w:type="gramStart"/>
      <w:r w:rsidRPr="006A0356">
        <w:rPr>
          <w:rFonts w:cs="Sylfaen"/>
          <w:b/>
          <w:szCs w:val="18"/>
        </w:rPr>
        <w:t>მუხლი</w:t>
      </w:r>
      <w:proofErr w:type="gramEnd"/>
      <w:r w:rsidRPr="006A0356">
        <w:rPr>
          <w:b/>
          <w:szCs w:val="18"/>
        </w:rPr>
        <w:t xml:space="preserve"> 3.</w:t>
      </w:r>
      <w:r w:rsidRPr="006A0356">
        <w:rPr>
          <w:szCs w:val="18"/>
        </w:rPr>
        <w:t xml:space="preserve"> </w:t>
      </w:r>
      <w:proofErr w:type="gramStart"/>
      <w:r w:rsidRPr="006A0356">
        <w:rPr>
          <w:rFonts w:cs="Sylfaen"/>
          <w:szCs w:val="18"/>
        </w:rPr>
        <w:t>განკარგულება</w:t>
      </w:r>
      <w:proofErr w:type="gramEnd"/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შეიძლება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გასაჩივრდეს</w:t>
      </w:r>
      <w:r w:rsidRPr="006A0356">
        <w:rPr>
          <w:szCs w:val="18"/>
        </w:rPr>
        <w:t xml:space="preserve">, </w:t>
      </w:r>
      <w:r w:rsidRPr="006A0356">
        <w:rPr>
          <w:rFonts w:cs="Sylfaen"/>
          <w:szCs w:val="18"/>
        </w:rPr>
        <w:t>კანონით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დადგენილი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წესით</w:t>
      </w:r>
      <w:r w:rsidRPr="006A0356">
        <w:rPr>
          <w:szCs w:val="18"/>
        </w:rPr>
        <w:t xml:space="preserve">, </w:t>
      </w:r>
      <w:r w:rsidRPr="006A0356">
        <w:rPr>
          <w:rFonts w:cs="Sylfaen"/>
          <w:szCs w:val="18"/>
        </w:rPr>
        <w:t>ქუთაისის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საქალაქო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სასამართლოში</w:t>
      </w:r>
      <w:r w:rsidRPr="006A0356">
        <w:rPr>
          <w:szCs w:val="18"/>
        </w:rPr>
        <w:t xml:space="preserve"> (</w:t>
      </w:r>
      <w:r w:rsidRPr="006A0356">
        <w:rPr>
          <w:rFonts w:cs="Sylfaen"/>
          <w:szCs w:val="18"/>
        </w:rPr>
        <w:t>ვ</w:t>
      </w:r>
      <w:r w:rsidRPr="006A0356">
        <w:rPr>
          <w:rFonts w:cs="Sylfaen"/>
          <w:szCs w:val="18"/>
          <w:lang w:val="ka-GE"/>
        </w:rPr>
        <w:t>.</w:t>
      </w:r>
      <w:r w:rsidRPr="006A0356">
        <w:rPr>
          <w:rFonts w:cs="Sylfaen"/>
          <w:szCs w:val="18"/>
        </w:rPr>
        <w:t>კუპრაძის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ქუჩა</w:t>
      </w:r>
      <w:r w:rsidRPr="006A0356">
        <w:rPr>
          <w:szCs w:val="18"/>
        </w:rPr>
        <w:t xml:space="preserve"> №11), </w:t>
      </w:r>
      <w:r w:rsidRPr="006A0356">
        <w:rPr>
          <w:rFonts w:cs="Sylfaen"/>
          <w:szCs w:val="18"/>
        </w:rPr>
        <w:t>მისი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გაცნობიდან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ერთი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თვის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ვადაში</w:t>
      </w:r>
      <w:r w:rsidRPr="006A0356">
        <w:rPr>
          <w:szCs w:val="18"/>
        </w:rPr>
        <w:t>.</w:t>
      </w:r>
    </w:p>
    <w:p w:rsidR="006A0356" w:rsidRPr="006A0356" w:rsidRDefault="006A0356" w:rsidP="006A0356">
      <w:pPr>
        <w:rPr>
          <w:szCs w:val="18"/>
        </w:rPr>
      </w:pPr>
      <w:proofErr w:type="gramStart"/>
      <w:r w:rsidRPr="006A0356">
        <w:rPr>
          <w:rFonts w:cs="Sylfaen"/>
          <w:b/>
          <w:szCs w:val="18"/>
        </w:rPr>
        <w:t>მუხლი</w:t>
      </w:r>
      <w:proofErr w:type="gramEnd"/>
      <w:r w:rsidRPr="006A0356">
        <w:rPr>
          <w:b/>
          <w:szCs w:val="18"/>
        </w:rPr>
        <w:t xml:space="preserve"> 4</w:t>
      </w:r>
      <w:r w:rsidRPr="006A0356">
        <w:rPr>
          <w:szCs w:val="18"/>
        </w:rPr>
        <w:t xml:space="preserve">. </w:t>
      </w:r>
      <w:proofErr w:type="gramStart"/>
      <w:r w:rsidRPr="006A0356">
        <w:rPr>
          <w:rFonts w:cs="Sylfaen"/>
          <w:szCs w:val="18"/>
        </w:rPr>
        <w:t>განკარგულება</w:t>
      </w:r>
      <w:proofErr w:type="gramEnd"/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ძალაში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შევიდეს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კანონით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დადგენილი</w:t>
      </w:r>
      <w:r w:rsidRPr="006A0356">
        <w:rPr>
          <w:szCs w:val="18"/>
        </w:rPr>
        <w:t xml:space="preserve"> </w:t>
      </w:r>
      <w:r w:rsidRPr="006A0356">
        <w:rPr>
          <w:rFonts w:cs="Sylfaen"/>
          <w:szCs w:val="18"/>
        </w:rPr>
        <w:t>წესით</w:t>
      </w:r>
      <w:r w:rsidRPr="006A0356">
        <w:rPr>
          <w:szCs w:val="18"/>
        </w:rPr>
        <w:t>.</w:t>
      </w:r>
    </w:p>
    <w:p w:rsidR="000675CA" w:rsidRPr="006A0356" w:rsidRDefault="000675CA" w:rsidP="006A0356">
      <w:pPr>
        <w:jc w:val="center"/>
        <w:rPr>
          <w:szCs w:val="18"/>
          <w:lang w:val="ka-GE"/>
        </w:rPr>
      </w:pPr>
    </w:p>
    <w:p w:rsidR="0090537D" w:rsidRDefault="0090537D" w:rsidP="006A0356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6B4B05" w:rsidRDefault="006B4B05" w:rsidP="00263A7E">
      <w:pPr>
        <w:spacing w:line="240" w:lineRule="auto"/>
        <w:jc w:val="center"/>
        <w:rPr>
          <w:szCs w:val="18"/>
          <w:lang w:val="ka-GE"/>
        </w:rPr>
        <w:sectPr w:rsidR="006B4B05" w:rsidSect="005B4200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</w:p>
    <w:p w:rsidR="006B4B05" w:rsidRDefault="006B4B05" w:rsidP="00263A7E">
      <w:pPr>
        <w:spacing w:line="240" w:lineRule="auto"/>
        <w:jc w:val="center"/>
        <w:rPr>
          <w:szCs w:val="18"/>
          <w:lang w:val="ka-GE"/>
        </w:rPr>
      </w:pPr>
    </w:p>
    <w:p w:rsidR="00F767EF" w:rsidRDefault="00F767EF" w:rsidP="00F72884">
      <w:pPr>
        <w:ind w:right="-6" w:firstLine="720"/>
        <w:jc w:val="right"/>
        <w:rPr>
          <w:rFonts w:eastAsia="Times New Roman" w:cs="Sylfaen"/>
          <w:bCs/>
          <w:iCs/>
          <w:szCs w:val="18"/>
        </w:rPr>
      </w:pPr>
    </w:p>
    <w:p w:rsidR="00E6010E" w:rsidRPr="00E6010E" w:rsidRDefault="00E6010E" w:rsidP="00F72884">
      <w:pPr>
        <w:ind w:right="-6" w:firstLine="720"/>
        <w:jc w:val="right"/>
        <w:rPr>
          <w:rFonts w:eastAsia="Times New Roman" w:cs="Times New Roman"/>
          <w:bCs/>
          <w:iCs/>
          <w:szCs w:val="18"/>
          <w:lang w:val="en-AU"/>
        </w:rPr>
      </w:pPr>
      <w:proofErr w:type="gramStart"/>
      <w:r w:rsidRPr="00E6010E">
        <w:rPr>
          <w:rFonts w:eastAsia="Times New Roman" w:cs="Sylfaen"/>
          <w:bCs/>
          <w:iCs/>
          <w:szCs w:val="18"/>
        </w:rPr>
        <w:t>ქალაქ</w:t>
      </w:r>
      <w:proofErr w:type="gramEnd"/>
      <w:r w:rsidRPr="00E6010E">
        <w:rPr>
          <w:rFonts w:eastAsia="Times New Roman" w:cs="Times New Roman"/>
          <w:bCs/>
          <w:iCs/>
          <w:szCs w:val="18"/>
        </w:rPr>
        <w:t xml:space="preserve"> </w:t>
      </w:r>
      <w:r w:rsidRPr="00E6010E">
        <w:rPr>
          <w:rFonts w:eastAsia="Times New Roman" w:cs="Sylfaen"/>
          <w:bCs/>
          <w:iCs/>
          <w:szCs w:val="18"/>
        </w:rPr>
        <w:t>ქუთაისის</w:t>
      </w:r>
      <w:r w:rsidRPr="00E6010E">
        <w:rPr>
          <w:rFonts w:eastAsia="Times New Roman" w:cs="Times New Roman"/>
          <w:bCs/>
          <w:iCs/>
          <w:szCs w:val="18"/>
        </w:rPr>
        <w:t xml:space="preserve"> </w:t>
      </w:r>
      <w:r w:rsidRPr="00E6010E">
        <w:rPr>
          <w:rFonts w:eastAsia="Times New Roman" w:cs="Times New Roman"/>
          <w:bCs/>
          <w:iCs/>
          <w:szCs w:val="18"/>
          <w:lang w:val="ka-GE"/>
        </w:rPr>
        <w:t>მუნიციპალიტეტის</w:t>
      </w:r>
    </w:p>
    <w:p w:rsidR="00E6010E" w:rsidRPr="00E6010E" w:rsidRDefault="00E6010E" w:rsidP="00F72884">
      <w:pPr>
        <w:ind w:right="-6" w:firstLine="720"/>
        <w:jc w:val="right"/>
        <w:rPr>
          <w:rFonts w:eastAsia="Times New Roman" w:cs="Sylfaen"/>
          <w:bCs/>
          <w:iCs/>
          <w:szCs w:val="18"/>
          <w:lang w:val="ka-GE"/>
        </w:rPr>
      </w:pPr>
      <w:proofErr w:type="gramStart"/>
      <w:r w:rsidRPr="00E6010E">
        <w:rPr>
          <w:rFonts w:eastAsia="Times New Roman" w:cs="Sylfaen"/>
          <w:bCs/>
          <w:iCs/>
          <w:szCs w:val="18"/>
        </w:rPr>
        <w:t>საკრებულოს</w:t>
      </w:r>
      <w:proofErr w:type="gramEnd"/>
      <w:r w:rsidRPr="00E6010E">
        <w:rPr>
          <w:rFonts w:eastAsia="Times New Roman" w:cs="Sylfaen"/>
          <w:bCs/>
          <w:iCs/>
          <w:szCs w:val="18"/>
        </w:rPr>
        <w:t xml:space="preserve"> </w:t>
      </w:r>
      <w:r w:rsidRPr="00E6010E">
        <w:rPr>
          <w:rFonts w:eastAsia="Times New Roman" w:cs="Times New Roman"/>
          <w:bCs/>
          <w:iCs/>
          <w:szCs w:val="18"/>
        </w:rPr>
        <w:t>20</w:t>
      </w:r>
      <w:r w:rsidRPr="00E6010E">
        <w:rPr>
          <w:rFonts w:eastAsia="Times New Roman" w:cs="Times New Roman"/>
          <w:bCs/>
          <w:iCs/>
          <w:szCs w:val="18"/>
          <w:lang w:val="ka-GE"/>
        </w:rPr>
        <w:t>22</w:t>
      </w:r>
      <w:r w:rsidRPr="00E6010E">
        <w:rPr>
          <w:rFonts w:eastAsia="Times New Roman" w:cs="Times New Roman"/>
          <w:bCs/>
          <w:iCs/>
          <w:szCs w:val="18"/>
        </w:rPr>
        <w:t xml:space="preserve"> </w:t>
      </w:r>
      <w:r w:rsidRPr="00E6010E">
        <w:rPr>
          <w:rFonts w:eastAsia="Times New Roman" w:cs="Sylfaen"/>
          <w:bCs/>
          <w:iCs/>
          <w:szCs w:val="18"/>
        </w:rPr>
        <w:t>წლის</w:t>
      </w:r>
      <w:r w:rsidRPr="00E6010E">
        <w:rPr>
          <w:rFonts w:eastAsia="Times New Roman" w:cs="Sylfaen"/>
          <w:bCs/>
          <w:iCs/>
          <w:szCs w:val="18"/>
          <w:lang w:val="ka-GE"/>
        </w:rPr>
        <w:t xml:space="preserve"> </w:t>
      </w:r>
      <w:r w:rsidR="001236D1">
        <w:rPr>
          <w:rFonts w:eastAsia="Times New Roman" w:cs="Sylfaen"/>
          <w:bCs/>
          <w:iCs/>
          <w:szCs w:val="18"/>
          <w:lang w:val="ka-GE"/>
        </w:rPr>
        <w:t>15</w:t>
      </w:r>
      <w:r w:rsidRPr="00E6010E">
        <w:rPr>
          <w:rFonts w:eastAsia="Times New Roman" w:cs="Sylfaen"/>
          <w:bCs/>
          <w:iCs/>
          <w:szCs w:val="18"/>
          <w:lang w:val="ka-GE"/>
        </w:rPr>
        <w:t xml:space="preserve"> აპრილის </w:t>
      </w:r>
    </w:p>
    <w:p w:rsidR="00E6010E" w:rsidRPr="00E6010E" w:rsidRDefault="00E6010E" w:rsidP="00F72884">
      <w:pPr>
        <w:ind w:right="-6" w:firstLine="720"/>
        <w:jc w:val="right"/>
        <w:rPr>
          <w:rFonts w:eastAsia="Times New Roman" w:cs="Sylfaen"/>
          <w:bCs/>
          <w:iCs/>
          <w:szCs w:val="18"/>
        </w:rPr>
      </w:pPr>
      <w:r w:rsidRPr="00E6010E">
        <w:rPr>
          <w:rFonts w:eastAsia="Times New Roman" w:cs="Sylfaen"/>
          <w:bCs/>
          <w:iCs/>
          <w:szCs w:val="18"/>
          <w:lang w:val="ka-GE"/>
        </w:rPr>
        <w:t>№</w:t>
      </w:r>
      <w:r w:rsidR="001236D1">
        <w:rPr>
          <w:rFonts w:eastAsia="Times New Roman" w:cs="Sylfaen"/>
          <w:bCs/>
          <w:iCs/>
          <w:szCs w:val="18"/>
          <w:lang w:val="ka-GE"/>
        </w:rPr>
        <w:t>64</w:t>
      </w:r>
      <w:r w:rsidRPr="00E6010E">
        <w:rPr>
          <w:rFonts w:eastAsia="Times New Roman" w:cs="Sylfaen"/>
          <w:bCs/>
          <w:iCs/>
          <w:szCs w:val="18"/>
          <w:lang w:val="ka-GE"/>
        </w:rPr>
        <w:t xml:space="preserve"> </w:t>
      </w:r>
      <w:bookmarkStart w:id="0" w:name="_GoBack"/>
      <w:bookmarkEnd w:id="0"/>
      <w:r w:rsidRPr="00E6010E">
        <w:rPr>
          <w:rFonts w:eastAsia="Times New Roman" w:cs="Sylfaen"/>
          <w:bCs/>
          <w:iCs/>
          <w:szCs w:val="18"/>
        </w:rPr>
        <w:t>განკარგულების</w:t>
      </w:r>
      <w:r w:rsidRPr="00E6010E">
        <w:rPr>
          <w:rFonts w:eastAsia="Times New Roman" w:cs="Sylfaen"/>
          <w:bCs/>
          <w:iCs/>
          <w:szCs w:val="18"/>
          <w:lang w:val="ka-GE"/>
        </w:rPr>
        <w:t xml:space="preserve">  </w:t>
      </w:r>
      <w:r w:rsidRPr="00E6010E">
        <w:rPr>
          <w:rFonts w:eastAsia="Times New Roman" w:cs="Sylfaen"/>
          <w:bCs/>
          <w:iCs/>
          <w:szCs w:val="18"/>
        </w:rPr>
        <w:t>დანართი</w:t>
      </w:r>
    </w:p>
    <w:p w:rsidR="00E6010E" w:rsidRPr="00E6010E" w:rsidRDefault="00E6010E" w:rsidP="00F72884">
      <w:pPr>
        <w:ind w:right="-6" w:firstLine="720"/>
        <w:jc w:val="right"/>
        <w:rPr>
          <w:rFonts w:eastAsia="Times New Roman" w:cs="Sylfaen"/>
          <w:bCs/>
          <w:iCs/>
          <w:szCs w:val="18"/>
        </w:rPr>
      </w:pPr>
      <w:r w:rsidRPr="00E6010E">
        <w:rPr>
          <w:rFonts w:eastAsia="Times New Roman" w:cs="Sylfaen"/>
          <w:bCs/>
          <w:iCs/>
          <w:szCs w:val="18"/>
        </w:rPr>
        <w:t xml:space="preserve"> </w:t>
      </w:r>
    </w:p>
    <w:p w:rsidR="00E6010E" w:rsidRPr="00E6010E" w:rsidRDefault="00E6010E" w:rsidP="00F72884">
      <w:pPr>
        <w:ind w:right="-6" w:firstLine="720"/>
        <w:jc w:val="center"/>
        <w:rPr>
          <w:rFonts w:eastAsia="Times New Roman" w:cs="Sylfaen"/>
          <w:bCs/>
          <w:iCs/>
          <w:szCs w:val="18"/>
          <w:lang w:val="ka-GE"/>
        </w:rPr>
      </w:pPr>
      <w:proofErr w:type="gramStart"/>
      <w:r w:rsidRPr="00E6010E">
        <w:rPr>
          <w:rFonts w:eastAsia="Times New Roman" w:cs="Sylfaen"/>
          <w:bCs/>
          <w:iCs/>
          <w:szCs w:val="18"/>
        </w:rPr>
        <w:t>ქალაქ</w:t>
      </w:r>
      <w:proofErr w:type="gramEnd"/>
      <w:r w:rsidRPr="00E6010E">
        <w:rPr>
          <w:rFonts w:eastAsia="Times New Roman" w:cs="Times New Roman"/>
          <w:bCs/>
          <w:iCs/>
          <w:szCs w:val="18"/>
        </w:rPr>
        <w:t xml:space="preserve"> </w:t>
      </w:r>
      <w:r w:rsidRPr="00E6010E">
        <w:rPr>
          <w:rFonts w:eastAsia="Times New Roman" w:cs="Sylfaen"/>
          <w:bCs/>
          <w:iCs/>
          <w:szCs w:val="18"/>
        </w:rPr>
        <w:t>ქუთაისის</w:t>
      </w:r>
      <w:r w:rsidRPr="00E6010E">
        <w:rPr>
          <w:rFonts w:eastAsia="Times New Roman" w:cs="Times New Roman"/>
          <w:bCs/>
          <w:iCs/>
          <w:szCs w:val="18"/>
        </w:rPr>
        <w:t xml:space="preserve"> </w:t>
      </w:r>
      <w:r w:rsidRPr="00E6010E">
        <w:rPr>
          <w:rFonts w:eastAsia="Times New Roman" w:cs="Times New Roman"/>
          <w:bCs/>
          <w:iCs/>
          <w:szCs w:val="18"/>
          <w:lang w:val="ka-GE"/>
        </w:rPr>
        <w:t xml:space="preserve">მუნიციპალიტეტის </w:t>
      </w:r>
      <w:r w:rsidRPr="00E6010E">
        <w:rPr>
          <w:rFonts w:eastAsia="Times New Roman" w:cs="Sylfaen"/>
          <w:bCs/>
          <w:iCs/>
          <w:szCs w:val="18"/>
        </w:rPr>
        <w:t>ქონების</w:t>
      </w:r>
      <w:r w:rsidRPr="00E6010E">
        <w:rPr>
          <w:rFonts w:eastAsia="Times New Roman" w:cs="Times New Roman"/>
          <w:bCs/>
          <w:iCs/>
          <w:szCs w:val="18"/>
        </w:rPr>
        <w:t xml:space="preserve"> </w:t>
      </w:r>
      <w:r w:rsidRPr="00E6010E">
        <w:rPr>
          <w:rFonts w:eastAsia="Times New Roman" w:cs="Sylfaen"/>
          <w:bCs/>
          <w:iCs/>
          <w:szCs w:val="18"/>
          <w:lang w:val="ka-GE"/>
        </w:rPr>
        <w:t xml:space="preserve">საპრივატიზაციო და </w:t>
      </w:r>
    </w:p>
    <w:p w:rsidR="00E6010E" w:rsidRDefault="00E6010E" w:rsidP="00F72884">
      <w:pPr>
        <w:ind w:firstLine="720"/>
        <w:jc w:val="center"/>
        <w:rPr>
          <w:rFonts w:eastAsia="Times New Roman" w:cs="Sylfaen"/>
          <w:bCs/>
          <w:iCs/>
          <w:szCs w:val="18"/>
          <w:lang w:val="ru-RU" w:eastAsia="ru-RU"/>
        </w:rPr>
      </w:pPr>
      <w:r w:rsidRPr="00E6010E">
        <w:rPr>
          <w:rFonts w:eastAsia="Times New Roman" w:cs="Sylfaen"/>
          <w:bCs/>
          <w:iCs/>
          <w:szCs w:val="18"/>
          <w:lang w:val="ka-GE" w:eastAsia="ru-RU"/>
        </w:rPr>
        <w:t>სარგებლობაში გასაცემი ობიექტების</w:t>
      </w:r>
      <w:r w:rsidRPr="00E6010E">
        <w:rPr>
          <w:rFonts w:eastAsia="Times New Roman" w:cs="Times New Roman"/>
          <w:bCs/>
          <w:iCs/>
          <w:szCs w:val="18"/>
          <w:lang w:val="ru-RU" w:eastAsia="ru-RU"/>
        </w:rPr>
        <w:t xml:space="preserve">  </w:t>
      </w:r>
      <w:r w:rsidRPr="00E6010E">
        <w:rPr>
          <w:rFonts w:eastAsia="Times New Roman" w:cs="Sylfaen"/>
          <w:bCs/>
          <w:iCs/>
          <w:szCs w:val="18"/>
          <w:lang w:val="ru-RU" w:eastAsia="ru-RU"/>
        </w:rPr>
        <w:t>ნ</w:t>
      </w:r>
      <w:r w:rsidRPr="00E6010E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E6010E">
        <w:rPr>
          <w:rFonts w:eastAsia="Times New Roman" w:cs="Sylfaen"/>
          <w:bCs/>
          <w:iCs/>
          <w:szCs w:val="18"/>
          <w:lang w:val="ru-RU" w:eastAsia="ru-RU"/>
        </w:rPr>
        <w:t>უ</w:t>
      </w:r>
      <w:r w:rsidRPr="00E6010E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E6010E">
        <w:rPr>
          <w:rFonts w:eastAsia="Times New Roman" w:cs="Sylfaen"/>
          <w:bCs/>
          <w:iCs/>
          <w:szCs w:val="18"/>
          <w:lang w:val="ru-RU" w:eastAsia="ru-RU"/>
        </w:rPr>
        <w:t>ს</w:t>
      </w:r>
      <w:r w:rsidRPr="00E6010E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E6010E">
        <w:rPr>
          <w:rFonts w:eastAsia="Times New Roman" w:cs="Sylfaen"/>
          <w:bCs/>
          <w:iCs/>
          <w:szCs w:val="18"/>
          <w:lang w:val="ru-RU" w:eastAsia="ru-RU"/>
        </w:rPr>
        <w:t>ხ</w:t>
      </w:r>
      <w:r w:rsidRPr="00E6010E">
        <w:rPr>
          <w:rFonts w:eastAsia="Times New Roman" w:cs="Times New Roman"/>
          <w:bCs/>
          <w:iCs/>
          <w:szCs w:val="18"/>
          <w:lang w:val="ru-RU" w:eastAsia="ru-RU"/>
        </w:rPr>
        <w:t xml:space="preserve"> </w:t>
      </w:r>
      <w:r w:rsidRPr="00E6010E">
        <w:rPr>
          <w:rFonts w:eastAsia="Times New Roman" w:cs="Sylfaen"/>
          <w:bCs/>
          <w:iCs/>
          <w:szCs w:val="18"/>
          <w:lang w:val="ru-RU" w:eastAsia="ru-RU"/>
        </w:rPr>
        <w:t>ა</w:t>
      </w:r>
    </w:p>
    <w:p w:rsidR="00E6010E" w:rsidRDefault="00E6010E" w:rsidP="00E6010E">
      <w:pPr>
        <w:spacing w:line="276" w:lineRule="auto"/>
        <w:ind w:firstLine="720"/>
        <w:jc w:val="center"/>
        <w:rPr>
          <w:rFonts w:eastAsia="Times New Roman" w:cs="Sylfaen"/>
          <w:bCs/>
          <w:iCs/>
          <w:szCs w:val="18"/>
          <w:lang w:val="ru-RU" w:eastAsia="ru-RU"/>
        </w:rPr>
      </w:pP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637"/>
        <w:gridCol w:w="2902"/>
        <w:gridCol w:w="3402"/>
        <w:gridCol w:w="1404"/>
        <w:gridCol w:w="1543"/>
      </w:tblGrid>
      <w:tr w:rsidR="00D20FA6" w:rsidRPr="003A1845" w:rsidTr="003A1845">
        <w:trPr>
          <w:trHeight w:val="602"/>
          <w:jc w:val="center"/>
        </w:trPr>
        <w:tc>
          <w:tcPr>
            <w:tcW w:w="637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2902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3A1845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3402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</w:p>
        </w:tc>
        <w:tc>
          <w:tcPr>
            <w:tcW w:w="1404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ფართობი</w:t>
            </w:r>
          </w:p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კვ</w:t>
            </w:r>
            <w:r w:rsidRPr="003A1845">
              <w:rPr>
                <w:rFonts w:ascii="Sylfaen" w:hAnsi="Sylfaen" w:cs="Geo_Times"/>
                <w:sz w:val="18"/>
                <w:szCs w:val="18"/>
                <w:lang w:val="ka-GE"/>
              </w:rPr>
              <w:t>.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3A1845">
              <w:rPr>
                <w:rFonts w:ascii="Sylfaen" w:hAnsi="Sylfaen" w:cs="Geo_Times"/>
                <w:sz w:val="18"/>
                <w:szCs w:val="18"/>
                <w:lang w:val="ka-GE"/>
              </w:rPr>
              <w:t>.)</w:t>
            </w:r>
          </w:p>
        </w:tc>
        <w:tc>
          <w:tcPr>
            <w:tcW w:w="1543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სარეგისტრაციო</w:t>
            </w:r>
            <w:r w:rsidRPr="003A1845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</w:p>
        </w:tc>
      </w:tr>
      <w:tr w:rsidR="00D20FA6" w:rsidRPr="003A1845" w:rsidTr="003A1845">
        <w:trPr>
          <w:trHeight w:val="452"/>
          <w:jc w:val="center"/>
        </w:trPr>
        <w:tc>
          <w:tcPr>
            <w:tcW w:w="637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2902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404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543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5</w:t>
            </w:r>
          </w:p>
        </w:tc>
      </w:tr>
      <w:tr w:rsidR="00D20FA6" w:rsidRPr="003A1845" w:rsidTr="003A1845">
        <w:trPr>
          <w:trHeight w:val="905"/>
          <w:jc w:val="center"/>
        </w:trPr>
        <w:tc>
          <w:tcPr>
            <w:tcW w:w="637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427</w:t>
            </w:r>
          </w:p>
        </w:tc>
        <w:tc>
          <w:tcPr>
            <w:tcW w:w="2902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82408B" w:rsidRPr="003A184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–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402" w:type="dxa"/>
            <w:vAlign w:val="center"/>
          </w:tcPr>
          <w:p w:rsidR="00B2314B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,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გუნიას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 </w:t>
            </w:r>
          </w:p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</w:rPr>
              <w:t>№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19-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04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134.00</w:t>
            </w:r>
          </w:p>
        </w:tc>
        <w:tc>
          <w:tcPr>
            <w:tcW w:w="1543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0</w:t>
            </w:r>
            <w:r w:rsidRPr="003A1845">
              <w:rPr>
                <w:rFonts w:ascii="Sylfaen" w:hAnsi="Sylfaen" w:cstheme="minorHAnsi"/>
                <w:sz w:val="18"/>
                <w:szCs w:val="18"/>
              </w:rPr>
              <w:t>3.01.21.500</w:t>
            </w:r>
          </w:p>
        </w:tc>
      </w:tr>
      <w:tr w:rsidR="00D20FA6" w:rsidRPr="003A1845" w:rsidTr="003A1845">
        <w:trPr>
          <w:trHeight w:val="905"/>
          <w:jc w:val="center"/>
        </w:trPr>
        <w:tc>
          <w:tcPr>
            <w:tcW w:w="637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428</w:t>
            </w:r>
          </w:p>
        </w:tc>
        <w:tc>
          <w:tcPr>
            <w:tcW w:w="2902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82408B" w:rsidRPr="003A184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–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402" w:type="dxa"/>
            <w:vAlign w:val="center"/>
          </w:tcPr>
          <w:p w:rsidR="00D20FA6" w:rsidRPr="003A1845" w:rsidRDefault="00D20FA6" w:rsidP="003A1845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,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ავტომშენებლის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theme="minorHAnsi"/>
                <w:sz w:val="18"/>
                <w:szCs w:val="18"/>
              </w:rPr>
              <w:t>№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33-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04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146.00</w:t>
            </w:r>
          </w:p>
        </w:tc>
        <w:tc>
          <w:tcPr>
            <w:tcW w:w="1543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</w:rPr>
              <w:t>03.01.23.430</w:t>
            </w:r>
          </w:p>
        </w:tc>
      </w:tr>
      <w:tr w:rsidR="00D20FA6" w:rsidRPr="003A1845" w:rsidTr="003A1845">
        <w:trPr>
          <w:trHeight w:val="905"/>
          <w:jc w:val="center"/>
        </w:trPr>
        <w:tc>
          <w:tcPr>
            <w:tcW w:w="637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429</w:t>
            </w:r>
          </w:p>
        </w:tc>
        <w:tc>
          <w:tcPr>
            <w:tcW w:w="2902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82408B" w:rsidRPr="003A184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–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402" w:type="dxa"/>
            <w:vAlign w:val="center"/>
          </w:tcPr>
          <w:p w:rsidR="00D20FA6" w:rsidRPr="003A1845" w:rsidRDefault="00D20FA6" w:rsidP="00484B6B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,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theme="minorHAnsi"/>
                <w:sz w:val="18"/>
                <w:szCs w:val="18"/>
              </w:rPr>
              <w:t>№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40-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04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270.00</w:t>
            </w:r>
          </w:p>
        </w:tc>
        <w:tc>
          <w:tcPr>
            <w:tcW w:w="1543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</w:rPr>
              <w:t>03.02.26.479</w:t>
            </w:r>
          </w:p>
        </w:tc>
      </w:tr>
      <w:tr w:rsidR="00D20FA6" w:rsidRPr="003A1845" w:rsidTr="003A1845">
        <w:trPr>
          <w:trHeight w:val="905"/>
          <w:jc w:val="center"/>
        </w:trPr>
        <w:tc>
          <w:tcPr>
            <w:tcW w:w="637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430</w:t>
            </w:r>
          </w:p>
        </w:tc>
        <w:tc>
          <w:tcPr>
            <w:tcW w:w="2902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82408B" w:rsidRPr="003A184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–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402" w:type="dxa"/>
            <w:vAlign w:val="center"/>
          </w:tcPr>
          <w:p w:rsidR="00484B6B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,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ჭიათურის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</w:p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 </w:t>
            </w:r>
            <w:r w:rsidRPr="003A1845">
              <w:rPr>
                <w:rFonts w:ascii="Sylfaen" w:hAnsi="Sylfaen" w:cstheme="minorHAnsi"/>
                <w:sz w:val="18"/>
                <w:szCs w:val="18"/>
              </w:rPr>
              <w:t>№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5-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04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273.00</w:t>
            </w:r>
          </w:p>
        </w:tc>
        <w:tc>
          <w:tcPr>
            <w:tcW w:w="1543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</w:rPr>
              <w:t>03.04.25.214</w:t>
            </w:r>
          </w:p>
        </w:tc>
      </w:tr>
      <w:tr w:rsidR="00D20FA6" w:rsidRPr="003A1845" w:rsidTr="003A1845">
        <w:trPr>
          <w:trHeight w:val="905"/>
          <w:jc w:val="center"/>
        </w:trPr>
        <w:tc>
          <w:tcPr>
            <w:tcW w:w="637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431</w:t>
            </w:r>
          </w:p>
        </w:tc>
        <w:tc>
          <w:tcPr>
            <w:tcW w:w="2902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82408B" w:rsidRPr="003A184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–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402" w:type="dxa"/>
            <w:vAlign w:val="center"/>
          </w:tcPr>
          <w:p w:rsidR="00D20FA6" w:rsidRPr="003A1845" w:rsidRDefault="00D20FA6" w:rsidP="00484B6B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,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ლ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.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ასათიანის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theme="minorHAnsi"/>
                <w:sz w:val="18"/>
                <w:szCs w:val="18"/>
              </w:rPr>
              <w:t>№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143-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04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90.00</w:t>
            </w:r>
          </w:p>
        </w:tc>
        <w:tc>
          <w:tcPr>
            <w:tcW w:w="1543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</w:rPr>
              <w:t>03.04.34.011</w:t>
            </w:r>
          </w:p>
        </w:tc>
      </w:tr>
      <w:tr w:rsidR="00D20FA6" w:rsidRPr="003A1845" w:rsidTr="003A1845">
        <w:trPr>
          <w:trHeight w:val="905"/>
          <w:jc w:val="center"/>
        </w:trPr>
        <w:tc>
          <w:tcPr>
            <w:tcW w:w="637" w:type="dxa"/>
            <w:vAlign w:val="center"/>
          </w:tcPr>
          <w:p w:rsidR="00D20FA6" w:rsidRPr="003A1845" w:rsidRDefault="00D20FA6" w:rsidP="00D20FA6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1845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432</w:t>
            </w:r>
          </w:p>
        </w:tc>
        <w:tc>
          <w:tcPr>
            <w:tcW w:w="2902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82408B" w:rsidRPr="003A184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–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402" w:type="dxa"/>
            <w:vAlign w:val="center"/>
          </w:tcPr>
          <w:p w:rsidR="00D20FA6" w:rsidRPr="003A1845" w:rsidRDefault="00D20FA6" w:rsidP="008359B8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რუსთაველის გამზირი</w:t>
            </w:r>
            <w:r w:rsidR="0082408B"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3A1845">
              <w:rPr>
                <w:rFonts w:ascii="Sylfaen" w:hAnsi="Sylfaen" w:cs="Sylfaen"/>
                <w:sz w:val="18"/>
                <w:szCs w:val="18"/>
              </w:rPr>
              <w:t xml:space="preserve">VIII 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ჩიხის დასაწყისი (ნაკვ</w:t>
            </w:r>
            <w:r w:rsidR="0082408B" w:rsidRPr="003A1845">
              <w:rPr>
                <w:rFonts w:ascii="Sylfaen" w:hAnsi="Sylfaen" w:cs="Sylfaen"/>
                <w:sz w:val="18"/>
                <w:szCs w:val="18"/>
                <w:lang w:val="ka-GE"/>
              </w:rPr>
              <w:t>ეთი</w:t>
            </w:r>
            <w:r w:rsidRPr="003A184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N2/182)</w:t>
            </w:r>
          </w:p>
        </w:tc>
        <w:tc>
          <w:tcPr>
            <w:tcW w:w="1404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222.00</w:t>
            </w:r>
          </w:p>
        </w:tc>
        <w:tc>
          <w:tcPr>
            <w:tcW w:w="1543" w:type="dxa"/>
            <w:vAlign w:val="center"/>
          </w:tcPr>
          <w:p w:rsidR="00D20FA6" w:rsidRPr="003A1845" w:rsidRDefault="00D20FA6" w:rsidP="00D20FA6">
            <w:pPr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3A1845">
              <w:rPr>
                <w:rFonts w:ascii="Sylfaen" w:hAnsi="Sylfaen" w:cstheme="minorHAnsi"/>
                <w:sz w:val="18"/>
                <w:szCs w:val="18"/>
                <w:lang w:val="ka-GE"/>
              </w:rPr>
              <w:t>03.02.26.555</w:t>
            </w:r>
          </w:p>
        </w:tc>
      </w:tr>
    </w:tbl>
    <w:p w:rsidR="00E6010E" w:rsidRPr="00E6010E" w:rsidRDefault="00E6010E" w:rsidP="00E6010E">
      <w:pPr>
        <w:spacing w:line="276" w:lineRule="auto"/>
        <w:ind w:firstLine="720"/>
        <w:jc w:val="center"/>
        <w:rPr>
          <w:rFonts w:eastAsia="Times New Roman" w:cs="Sylfaen"/>
          <w:bCs/>
          <w:iCs/>
          <w:szCs w:val="18"/>
          <w:lang w:val="ru-RU" w:eastAsia="ru-RU"/>
        </w:rPr>
      </w:pPr>
    </w:p>
    <w:p w:rsidR="006B4B05" w:rsidRDefault="006B4B05" w:rsidP="00263A7E">
      <w:pPr>
        <w:spacing w:line="240" w:lineRule="auto"/>
        <w:jc w:val="center"/>
        <w:rPr>
          <w:szCs w:val="18"/>
          <w:lang w:val="ka-GE"/>
        </w:rPr>
      </w:pPr>
    </w:p>
    <w:p w:rsidR="005D6DC6" w:rsidRDefault="005D6DC6" w:rsidP="00263A7E">
      <w:pPr>
        <w:spacing w:line="240" w:lineRule="auto"/>
        <w:jc w:val="center"/>
        <w:rPr>
          <w:szCs w:val="18"/>
          <w:lang w:val="ka-GE"/>
        </w:rPr>
      </w:pPr>
    </w:p>
    <w:p w:rsidR="005D6DC6" w:rsidRDefault="005D6DC6" w:rsidP="00263A7E">
      <w:pPr>
        <w:spacing w:line="240" w:lineRule="auto"/>
        <w:jc w:val="center"/>
        <w:rPr>
          <w:szCs w:val="18"/>
          <w:lang w:val="ka-GE"/>
        </w:rPr>
      </w:pPr>
    </w:p>
    <w:p w:rsidR="005D6DC6" w:rsidRDefault="005D6DC6" w:rsidP="00263A7E">
      <w:pPr>
        <w:spacing w:line="240" w:lineRule="auto"/>
        <w:jc w:val="center"/>
        <w:rPr>
          <w:szCs w:val="18"/>
          <w:lang w:val="ka-GE"/>
        </w:rPr>
      </w:pPr>
    </w:p>
    <w:p w:rsidR="005D6DC6" w:rsidRDefault="005D6DC6" w:rsidP="00263A7E">
      <w:pPr>
        <w:spacing w:line="240" w:lineRule="auto"/>
        <w:jc w:val="center"/>
        <w:rPr>
          <w:szCs w:val="18"/>
          <w:lang w:val="ka-GE"/>
        </w:rPr>
      </w:pPr>
    </w:p>
    <w:p w:rsidR="005D6DC6" w:rsidRDefault="005D6DC6" w:rsidP="005D6DC6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5D6DC6" w:rsidRDefault="005D6DC6" w:rsidP="00263A7E">
      <w:pPr>
        <w:spacing w:line="240" w:lineRule="auto"/>
        <w:jc w:val="center"/>
        <w:rPr>
          <w:szCs w:val="18"/>
          <w:lang w:val="ka-GE"/>
        </w:rPr>
      </w:pPr>
    </w:p>
    <w:sectPr w:rsidR="005D6DC6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236D1"/>
    <w:rsid w:val="001F6C60"/>
    <w:rsid w:val="00210D38"/>
    <w:rsid w:val="0022471F"/>
    <w:rsid w:val="00237AD8"/>
    <w:rsid w:val="0025125D"/>
    <w:rsid w:val="00263A7E"/>
    <w:rsid w:val="00297699"/>
    <w:rsid w:val="003A1845"/>
    <w:rsid w:val="00474972"/>
    <w:rsid w:val="00484B6B"/>
    <w:rsid w:val="00494F57"/>
    <w:rsid w:val="00590917"/>
    <w:rsid w:val="005B4200"/>
    <w:rsid w:val="005D6DC6"/>
    <w:rsid w:val="00604D89"/>
    <w:rsid w:val="006A0356"/>
    <w:rsid w:val="006B4B05"/>
    <w:rsid w:val="0082408B"/>
    <w:rsid w:val="008359B8"/>
    <w:rsid w:val="00885804"/>
    <w:rsid w:val="008D00F3"/>
    <w:rsid w:val="0090537D"/>
    <w:rsid w:val="00AB3A81"/>
    <w:rsid w:val="00B2314B"/>
    <w:rsid w:val="00B62306"/>
    <w:rsid w:val="00C94B98"/>
    <w:rsid w:val="00D20FA6"/>
    <w:rsid w:val="00E6010E"/>
    <w:rsid w:val="00E94762"/>
    <w:rsid w:val="00ED2B70"/>
    <w:rsid w:val="00ED54D5"/>
    <w:rsid w:val="00F72884"/>
    <w:rsid w:val="00F767EF"/>
    <w:rsid w:val="00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9ED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35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val="ru-RU" w:eastAsia="ru-RU"/>
    </w:rPr>
  </w:style>
  <w:style w:type="character" w:styleId="IntenseEmphasis">
    <w:name w:val="Intense Emphasis"/>
    <w:basedOn w:val="DefaultParagraphFont"/>
    <w:qFormat/>
    <w:rsid w:val="00D20FA6"/>
    <w:rPr>
      <w:b/>
      <w:bCs/>
      <w:i/>
      <w:iCs/>
      <w:color w:val="4F81BD"/>
    </w:rPr>
  </w:style>
  <w:style w:type="table" w:styleId="TableGrid">
    <w:name w:val="Table Grid"/>
    <w:basedOn w:val="TableNormal"/>
    <w:uiPriority w:val="39"/>
    <w:rsid w:val="00D20FA6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B7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70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25D6-2291-4E44-A22A-79D87C7A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27</cp:revision>
  <cp:lastPrinted>2022-04-13T13:15:00Z</cp:lastPrinted>
  <dcterms:created xsi:type="dcterms:W3CDTF">2019-12-17T13:13:00Z</dcterms:created>
  <dcterms:modified xsi:type="dcterms:W3CDTF">2022-04-15T07:47:00Z</dcterms:modified>
</cp:coreProperties>
</file>