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CE1" w:rsidRDefault="00BF1CE1" w:rsidP="00BF1CE1">
      <w:pPr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1285CAD5" wp14:editId="31C2F864">
            <wp:simplePos x="0" y="0"/>
            <wp:positionH relativeFrom="column">
              <wp:posOffset>5213302</wp:posOffset>
            </wp:positionH>
            <wp:positionV relativeFrom="paragraph">
              <wp:posOffset>36053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A1CB9CC" wp14:editId="3B10BBC6">
            <wp:simplePos x="0" y="0"/>
            <wp:positionH relativeFrom="column">
              <wp:posOffset>-34119</wp:posOffset>
            </wp:positionH>
            <wp:positionV relativeFrom="paragraph">
              <wp:posOffset>43161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CE1" w:rsidRDefault="00BF1CE1" w:rsidP="00BF1CE1">
      <w:pPr>
        <w:jc w:val="center"/>
      </w:pPr>
    </w:p>
    <w:p w:rsidR="00BF1CE1" w:rsidRDefault="00BF1CE1" w:rsidP="00BF1CE1">
      <w:pPr>
        <w:jc w:val="center"/>
      </w:pPr>
    </w:p>
    <w:p w:rsidR="00BF1CE1" w:rsidRDefault="00BF1CE1" w:rsidP="00BF1CE1">
      <w:pPr>
        <w:jc w:val="center"/>
      </w:pPr>
    </w:p>
    <w:p w:rsidR="008D5C92" w:rsidRDefault="008D5C92" w:rsidP="008D5C92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8D5C92" w:rsidRPr="005249D8" w:rsidRDefault="008D5C92" w:rsidP="008D5C92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8D5C92" w:rsidRPr="00EA255A" w:rsidRDefault="008D5C92" w:rsidP="008D5C92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დ  ა  დ  გ  ე  ნ  ი  ლ  ე  ბ  ა</w:t>
      </w:r>
    </w:p>
    <w:p w:rsidR="008D5C92" w:rsidRDefault="008D5C92" w:rsidP="008D5C92">
      <w:pPr>
        <w:spacing w:line="276" w:lineRule="auto"/>
        <w:jc w:val="center"/>
        <w:rPr>
          <w:noProof/>
          <w:color w:val="000000"/>
          <w:sz w:val="22"/>
        </w:rPr>
      </w:pPr>
    </w:p>
    <w:p w:rsidR="008D5C92" w:rsidRPr="00A810FC" w:rsidRDefault="00582B0B" w:rsidP="008D5C92">
      <w:pPr>
        <w:spacing w:line="240" w:lineRule="auto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019F2" wp14:editId="21802678">
                <wp:simplePos x="0" y="0"/>
                <wp:positionH relativeFrom="column">
                  <wp:posOffset>3031267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DDCF6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7pt,15.9pt" to="274.7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PcIYWjeAAAACQEAAA8AAAAAAAAAAAAAAAAAewQAAGRycy9kb3ducmV2&#10;LnhtbFBLBQYAAAAABAAEAPMAAACGBQAAAAA=&#10;"/>
            </w:pict>
          </mc:Fallback>
        </mc:AlternateContent>
      </w:r>
      <w:r w:rsidR="008D5C92">
        <w:rPr>
          <w:noProof/>
          <w:color w:val="000000"/>
          <w:sz w:val="24"/>
          <w:szCs w:val="24"/>
          <w:lang w:val="ka-GE"/>
        </w:rPr>
        <w:t>№</w:t>
      </w:r>
      <w:r w:rsidR="008D5C92">
        <w:rPr>
          <w:noProof/>
          <w:color w:val="000000"/>
          <w:sz w:val="24"/>
          <w:szCs w:val="24"/>
          <w:lang w:val="af-ZA"/>
        </w:rPr>
        <w:t xml:space="preserve"> </w:t>
      </w:r>
      <w:r w:rsidR="008D5C92">
        <w:rPr>
          <w:noProof/>
          <w:color w:val="000000"/>
          <w:sz w:val="24"/>
          <w:szCs w:val="24"/>
          <w:lang w:val="ka-GE"/>
        </w:rPr>
        <w:t xml:space="preserve">    </w:t>
      </w:r>
      <w:r>
        <w:rPr>
          <w:noProof/>
          <w:color w:val="000000"/>
          <w:sz w:val="24"/>
          <w:szCs w:val="24"/>
          <w:lang w:val="ka-GE"/>
        </w:rPr>
        <w:t>10</w:t>
      </w:r>
    </w:p>
    <w:p w:rsidR="008D5C92" w:rsidRPr="00D93084" w:rsidRDefault="008D5C92" w:rsidP="008D5C92">
      <w:pPr>
        <w:jc w:val="center"/>
        <w:rPr>
          <w:noProof/>
          <w:color w:val="000000"/>
          <w:sz w:val="22"/>
          <w:lang w:val="af-ZA"/>
        </w:rPr>
      </w:pPr>
    </w:p>
    <w:p w:rsidR="008D5C92" w:rsidRPr="005249D8" w:rsidRDefault="008D5C92" w:rsidP="008D5C92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507CFE" wp14:editId="46D80D57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A73D2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84A01D" wp14:editId="1FFF6CC0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11162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874AC3">
        <w:rPr>
          <w:rFonts w:cs="Sylfaen"/>
          <w:noProof/>
          <w:color w:val="000000"/>
          <w:sz w:val="22"/>
          <w:lang w:val="ka-GE"/>
        </w:rPr>
        <w:t>23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874AC3">
        <w:rPr>
          <w:rFonts w:cs="Sylfaen"/>
          <w:noProof/>
          <w:color w:val="000000"/>
          <w:sz w:val="22"/>
          <w:lang w:val="ka-GE"/>
        </w:rPr>
        <w:t>თებერვალი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noProof/>
          <w:color w:val="000000"/>
          <w:sz w:val="22"/>
          <w:lang w:val="af-ZA"/>
        </w:rPr>
        <w:t>2022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8D5C92" w:rsidRDefault="008D5C92" w:rsidP="008D5C92">
      <w:pPr>
        <w:jc w:val="center"/>
        <w:rPr>
          <w:szCs w:val="18"/>
          <w:lang w:val="ka-GE"/>
        </w:rPr>
      </w:pPr>
    </w:p>
    <w:p w:rsidR="00D331B9" w:rsidRPr="00D331B9" w:rsidRDefault="00D331B9" w:rsidP="00D331B9">
      <w:pPr>
        <w:jc w:val="center"/>
        <w:rPr>
          <w:bCs/>
          <w:szCs w:val="18"/>
        </w:rPr>
      </w:pPr>
      <w:r w:rsidRPr="00D331B9">
        <w:rPr>
          <w:bCs/>
          <w:szCs w:val="18"/>
        </w:rPr>
        <w:t xml:space="preserve">„ქალაქ ქუთაისის მუნიციპალიტეტის </w:t>
      </w:r>
      <w:bookmarkStart w:id="0" w:name="_GoBack"/>
      <w:bookmarkEnd w:id="0"/>
      <w:r w:rsidRPr="00D331B9">
        <w:rPr>
          <w:bCs/>
          <w:szCs w:val="18"/>
          <w:lang w:val="ka-GE"/>
        </w:rPr>
        <w:t xml:space="preserve">გენდერული </w:t>
      </w:r>
      <w:r w:rsidR="00FE7D79" w:rsidRPr="00D331B9">
        <w:rPr>
          <w:bCs/>
          <w:szCs w:val="18"/>
        </w:rPr>
        <w:t>თანასწორობის</w:t>
      </w:r>
    </w:p>
    <w:p w:rsidR="00D331B9" w:rsidRDefault="00D331B9" w:rsidP="00D331B9">
      <w:pPr>
        <w:jc w:val="center"/>
        <w:rPr>
          <w:bCs/>
          <w:szCs w:val="18"/>
        </w:rPr>
      </w:pPr>
      <w:proofErr w:type="gramStart"/>
      <w:r w:rsidRPr="00D331B9">
        <w:rPr>
          <w:bCs/>
          <w:szCs w:val="18"/>
        </w:rPr>
        <w:t>საბჭოს</w:t>
      </w:r>
      <w:proofErr w:type="gramEnd"/>
      <w:r w:rsidRPr="00D331B9">
        <w:rPr>
          <w:bCs/>
          <w:szCs w:val="18"/>
        </w:rPr>
        <w:t xml:space="preserve"> შექმნისა და მისი დებულების დამტკიცების შესახებ“</w:t>
      </w:r>
      <w:r>
        <w:rPr>
          <w:bCs/>
          <w:szCs w:val="18"/>
          <w:lang w:val="ka-GE"/>
        </w:rPr>
        <w:t xml:space="preserve"> </w:t>
      </w:r>
      <w:r w:rsidRPr="00D331B9">
        <w:rPr>
          <w:bCs/>
          <w:szCs w:val="18"/>
        </w:rPr>
        <w:t>ქალაქ</w:t>
      </w:r>
    </w:p>
    <w:p w:rsidR="00D331B9" w:rsidRDefault="00D331B9" w:rsidP="00D331B9">
      <w:pPr>
        <w:jc w:val="center"/>
        <w:rPr>
          <w:bCs/>
          <w:szCs w:val="18"/>
        </w:rPr>
      </w:pPr>
      <w:proofErr w:type="gramStart"/>
      <w:r w:rsidRPr="00D331B9">
        <w:rPr>
          <w:bCs/>
          <w:szCs w:val="18"/>
        </w:rPr>
        <w:t>ქუთაისის</w:t>
      </w:r>
      <w:proofErr w:type="gramEnd"/>
      <w:r w:rsidRPr="00D331B9">
        <w:rPr>
          <w:bCs/>
          <w:szCs w:val="18"/>
        </w:rPr>
        <w:t xml:space="preserve"> მუნიციპალიტეტის საკრებულოს 2017 წლის 27 დეკემბრის</w:t>
      </w:r>
    </w:p>
    <w:p w:rsidR="008D5C92" w:rsidRDefault="00D331B9" w:rsidP="00212491">
      <w:pPr>
        <w:spacing w:line="276" w:lineRule="auto"/>
        <w:jc w:val="center"/>
        <w:rPr>
          <w:bCs/>
          <w:szCs w:val="18"/>
        </w:rPr>
      </w:pPr>
      <w:r w:rsidRPr="00D331B9">
        <w:rPr>
          <w:bCs/>
          <w:szCs w:val="18"/>
        </w:rPr>
        <w:t>№</w:t>
      </w:r>
      <w:r>
        <w:rPr>
          <w:bCs/>
          <w:szCs w:val="18"/>
          <w:lang w:val="ka-GE"/>
        </w:rPr>
        <w:t xml:space="preserve"> </w:t>
      </w:r>
      <w:r w:rsidRPr="00D331B9">
        <w:rPr>
          <w:bCs/>
          <w:szCs w:val="18"/>
        </w:rPr>
        <w:t>8 დადგენილებაში ცვლილების</w:t>
      </w:r>
      <w:r>
        <w:rPr>
          <w:bCs/>
          <w:szCs w:val="18"/>
          <w:lang w:val="ka-GE"/>
        </w:rPr>
        <w:t xml:space="preserve"> </w:t>
      </w:r>
      <w:r w:rsidRPr="00D331B9">
        <w:rPr>
          <w:bCs/>
          <w:szCs w:val="18"/>
        </w:rPr>
        <w:t>შეტანის თაობაზე</w:t>
      </w:r>
    </w:p>
    <w:p w:rsidR="00466496" w:rsidRDefault="00466496" w:rsidP="00466496">
      <w:pPr>
        <w:jc w:val="both"/>
        <w:rPr>
          <w:szCs w:val="18"/>
          <w:lang w:val="ka-GE"/>
        </w:rPr>
      </w:pPr>
    </w:p>
    <w:p w:rsidR="00466496" w:rsidRDefault="00466496" w:rsidP="00466496">
      <w:pPr>
        <w:ind w:firstLine="720"/>
        <w:jc w:val="both"/>
        <w:rPr>
          <w:b/>
          <w:bCs/>
          <w:szCs w:val="18"/>
        </w:rPr>
      </w:pPr>
      <w:r w:rsidRPr="00466496">
        <w:rPr>
          <w:szCs w:val="18"/>
        </w:rPr>
        <w:t xml:space="preserve">საქართველოს ორგანული კანონის „ადგილობრივი თვითმმართველობის კოდექსი“ მე-16 მუხლის მე-4 პუნქტის, „ნორმატიული აქტების შესახებ“ საქართველოს ორგანული კანონის მე-20 მუხლის მე-4 პუნქტისა და </w:t>
      </w:r>
      <w:r>
        <w:rPr>
          <w:szCs w:val="18"/>
          <w:lang w:val="ka-GE"/>
        </w:rPr>
        <w:t>საქართველოს კანონის „</w:t>
      </w:r>
      <w:r w:rsidRPr="00466496">
        <w:rPr>
          <w:szCs w:val="18"/>
        </w:rPr>
        <w:t xml:space="preserve">საქართველოს ზოგადი ადმინისტრაციული </w:t>
      </w:r>
      <w:r>
        <w:rPr>
          <w:szCs w:val="18"/>
        </w:rPr>
        <w:t>კოდექსი“</w:t>
      </w:r>
      <w:r w:rsidRPr="00466496">
        <w:rPr>
          <w:szCs w:val="18"/>
        </w:rPr>
        <w:t xml:space="preserve"> 63-ე მუხლის საფუძველზე, ქალაქ ქუთაისის მუნიციპალიტეტის საკრებულო</w:t>
      </w:r>
      <w:r w:rsidR="00EF429D">
        <w:rPr>
          <w:szCs w:val="18"/>
          <w:lang w:val="ka-GE"/>
        </w:rPr>
        <w:t xml:space="preserve"> </w:t>
      </w:r>
      <w:r w:rsidRPr="00466496">
        <w:rPr>
          <w:szCs w:val="18"/>
        </w:rPr>
        <w:t xml:space="preserve"> </w:t>
      </w:r>
      <w:r w:rsidRPr="00466496">
        <w:rPr>
          <w:b/>
          <w:bCs/>
          <w:szCs w:val="18"/>
        </w:rPr>
        <w:t>ა</w:t>
      </w:r>
      <w:r w:rsidRPr="00466496">
        <w:rPr>
          <w:b/>
          <w:bCs/>
          <w:szCs w:val="18"/>
          <w:lang w:val="ka-GE"/>
        </w:rPr>
        <w:t xml:space="preserve"> </w:t>
      </w:r>
      <w:r w:rsidRPr="00466496">
        <w:rPr>
          <w:b/>
          <w:bCs/>
          <w:szCs w:val="18"/>
        </w:rPr>
        <w:t>დ</w:t>
      </w:r>
      <w:r w:rsidRPr="00466496">
        <w:rPr>
          <w:b/>
          <w:bCs/>
          <w:szCs w:val="18"/>
          <w:lang w:val="ka-GE"/>
        </w:rPr>
        <w:t xml:space="preserve"> </w:t>
      </w:r>
      <w:r w:rsidRPr="00466496">
        <w:rPr>
          <w:b/>
          <w:bCs/>
          <w:szCs w:val="18"/>
        </w:rPr>
        <w:t>გ</w:t>
      </w:r>
      <w:r w:rsidRPr="00466496">
        <w:rPr>
          <w:b/>
          <w:bCs/>
          <w:szCs w:val="18"/>
          <w:lang w:val="ka-GE"/>
        </w:rPr>
        <w:t xml:space="preserve"> </w:t>
      </w:r>
      <w:r w:rsidRPr="00466496">
        <w:rPr>
          <w:b/>
          <w:bCs/>
          <w:szCs w:val="18"/>
        </w:rPr>
        <w:t>ე</w:t>
      </w:r>
      <w:r w:rsidRPr="00466496">
        <w:rPr>
          <w:b/>
          <w:bCs/>
          <w:szCs w:val="18"/>
          <w:lang w:val="ka-GE"/>
        </w:rPr>
        <w:t xml:space="preserve"> </w:t>
      </w:r>
      <w:r w:rsidRPr="00466496">
        <w:rPr>
          <w:b/>
          <w:bCs/>
          <w:szCs w:val="18"/>
        </w:rPr>
        <w:t>ნ</w:t>
      </w:r>
      <w:r w:rsidRPr="00466496">
        <w:rPr>
          <w:b/>
          <w:bCs/>
          <w:szCs w:val="18"/>
          <w:lang w:val="ka-GE"/>
        </w:rPr>
        <w:t xml:space="preserve"> </w:t>
      </w:r>
      <w:r w:rsidRPr="00466496">
        <w:rPr>
          <w:b/>
          <w:bCs/>
          <w:szCs w:val="18"/>
        </w:rPr>
        <w:t>ს</w:t>
      </w:r>
      <w:r w:rsidRPr="00466496">
        <w:rPr>
          <w:b/>
          <w:bCs/>
          <w:szCs w:val="18"/>
          <w:lang w:val="ka-GE"/>
        </w:rPr>
        <w:t xml:space="preserve"> </w:t>
      </w:r>
      <w:r w:rsidRPr="00466496">
        <w:rPr>
          <w:b/>
          <w:bCs/>
          <w:szCs w:val="18"/>
        </w:rPr>
        <w:t>:</w:t>
      </w:r>
    </w:p>
    <w:p w:rsidR="00EF429D" w:rsidRDefault="00EF429D" w:rsidP="00212491">
      <w:pPr>
        <w:spacing w:before="240"/>
        <w:ind w:firstLine="720"/>
        <w:jc w:val="both"/>
        <w:rPr>
          <w:szCs w:val="18"/>
          <w:lang w:val="ka-GE"/>
        </w:rPr>
      </w:pPr>
      <w:proofErr w:type="gramStart"/>
      <w:r w:rsidRPr="00EF429D">
        <w:rPr>
          <w:b/>
          <w:bCs/>
          <w:szCs w:val="18"/>
        </w:rPr>
        <w:t>მუხლი</w:t>
      </w:r>
      <w:proofErr w:type="gramEnd"/>
      <w:r w:rsidRPr="00EF429D">
        <w:rPr>
          <w:b/>
          <w:bCs/>
          <w:szCs w:val="18"/>
        </w:rPr>
        <w:t xml:space="preserve"> 1.</w:t>
      </w:r>
      <w:r w:rsidRPr="00EF429D">
        <w:rPr>
          <w:szCs w:val="18"/>
        </w:rPr>
        <w:t xml:space="preserve"> შეტანილ იქნეს ცვლილება „ქალაქ ქუთაისის მუნიციპალიტეტის გენდერული თანასწორობის საბჭოს შექმნისა და მისი დებულების დამტკიცების შესახებ“ ქალაქ ქუთაისის მუნიციპალიტეტის საკრებულოს 2017 წლის 27 დეკემბრის №8 დადგენილებაში (www.matsne.gov.ge, 05.01.2018, №010250020.35.123.016411), კერძოდ</w:t>
      </w:r>
      <w:r w:rsidRPr="00EF429D">
        <w:rPr>
          <w:szCs w:val="18"/>
          <w:lang w:val="ka-GE"/>
        </w:rPr>
        <w:t>:</w:t>
      </w:r>
    </w:p>
    <w:p w:rsidR="00034989" w:rsidRDefault="00034989" w:rsidP="00212491">
      <w:pPr>
        <w:spacing w:before="240" w:line="480" w:lineRule="auto"/>
        <w:ind w:firstLine="720"/>
        <w:jc w:val="both"/>
        <w:rPr>
          <w:rFonts w:eastAsia="Times New Roman"/>
          <w:szCs w:val="18"/>
          <w:lang w:val="ka-GE"/>
        </w:rPr>
      </w:pPr>
      <w:r w:rsidRPr="00991E0A">
        <w:rPr>
          <w:rFonts w:eastAsia="Times New Roman" w:cs="Sylfaen"/>
          <w:szCs w:val="18"/>
          <w:lang w:val="ka-GE"/>
        </w:rPr>
        <w:t>1.</w:t>
      </w:r>
      <w:r w:rsidRPr="00991E0A">
        <w:rPr>
          <w:rFonts w:eastAsia="Times New Roman"/>
          <w:szCs w:val="18"/>
          <w:lang w:val="ka-GE"/>
        </w:rPr>
        <w:t xml:space="preserve"> </w:t>
      </w:r>
      <w:proofErr w:type="gramStart"/>
      <w:r w:rsidRPr="00991E0A">
        <w:rPr>
          <w:rFonts w:eastAsia="Times New Roman" w:cs="Sylfaen"/>
          <w:szCs w:val="18"/>
        </w:rPr>
        <w:t>დადგენილების</w:t>
      </w:r>
      <w:proofErr w:type="gramEnd"/>
      <w:r w:rsidRPr="00991E0A">
        <w:rPr>
          <w:rFonts w:eastAsia="Times New Roman"/>
          <w:szCs w:val="18"/>
        </w:rPr>
        <w:t xml:space="preserve"> </w:t>
      </w:r>
      <w:r w:rsidRPr="00991E0A">
        <w:rPr>
          <w:rFonts w:eastAsia="Times New Roman" w:cs="Sylfaen"/>
          <w:szCs w:val="18"/>
        </w:rPr>
        <w:t>დანართის</w:t>
      </w:r>
      <w:r w:rsidRPr="00991E0A">
        <w:rPr>
          <w:rFonts w:eastAsia="Times New Roman"/>
          <w:szCs w:val="18"/>
        </w:rPr>
        <w:t xml:space="preserve"> </w:t>
      </w:r>
      <w:r w:rsidRPr="00991E0A">
        <w:rPr>
          <w:rFonts w:eastAsia="Times New Roman"/>
          <w:szCs w:val="18"/>
          <w:lang w:val="ka-GE"/>
        </w:rPr>
        <w:t>მე-4 მუხლის პირველი და მეორე პუნქტ</w:t>
      </w:r>
      <w:r>
        <w:rPr>
          <w:rFonts w:eastAsia="Times New Roman"/>
          <w:szCs w:val="18"/>
          <w:lang w:val="ka-GE"/>
        </w:rPr>
        <w:t>ები</w:t>
      </w:r>
      <w:r w:rsidRPr="00991E0A">
        <w:rPr>
          <w:rFonts w:eastAsia="Times New Roman"/>
          <w:szCs w:val="18"/>
          <w:lang w:val="ka-GE"/>
        </w:rPr>
        <w:t xml:space="preserve"> ჩამოყალიბდეს შემდეგი რედაქციით:</w:t>
      </w:r>
    </w:p>
    <w:p w:rsidR="00034989" w:rsidRDefault="00034989" w:rsidP="00466496">
      <w:pPr>
        <w:ind w:firstLine="720"/>
        <w:jc w:val="both"/>
        <w:rPr>
          <w:rFonts w:eastAsia="Times New Roman"/>
          <w:szCs w:val="18"/>
          <w:lang w:val="ka-GE"/>
        </w:rPr>
      </w:pPr>
      <w:r w:rsidRPr="00991E0A">
        <w:rPr>
          <w:rFonts w:eastAsia="Times New Roman"/>
          <w:szCs w:val="18"/>
          <w:lang w:val="ka-GE"/>
        </w:rPr>
        <w:t xml:space="preserve">„1. საბჭოს თავმჯდომარეობს ქალაქ ქუთაისის მუნიციპალიტეტის საკრებულოს თავმჯდომარე, ან მისი დავალებით, ქალაქ ქუთაისის მუნიციპალიტეტის </w:t>
      </w:r>
      <w:r>
        <w:rPr>
          <w:rFonts w:eastAsia="Times New Roman"/>
          <w:szCs w:val="18"/>
          <w:lang w:val="ka-GE"/>
        </w:rPr>
        <w:t>საკრებულოს</w:t>
      </w:r>
      <w:r w:rsidRPr="00991E0A">
        <w:rPr>
          <w:rFonts w:eastAsia="Times New Roman"/>
          <w:szCs w:val="18"/>
          <w:lang w:val="ka-GE"/>
        </w:rPr>
        <w:t xml:space="preserve"> თავმჯდომარის ერთ-ერთი მოადგილე, ან ქალაქ ქუთაისის მუნიციპალიტეტის </w:t>
      </w:r>
      <w:r>
        <w:rPr>
          <w:rFonts w:eastAsia="Times New Roman"/>
          <w:szCs w:val="18"/>
          <w:lang w:val="ka-GE"/>
        </w:rPr>
        <w:t xml:space="preserve">საკრებულოს </w:t>
      </w:r>
      <w:r w:rsidRPr="00991E0A">
        <w:rPr>
          <w:rFonts w:eastAsia="Times New Roman"/>
          <w:szCs w:val="18"/>
          <w:lang w:val="ka-GE"/>
        </w:rPr>
        <w:t>ერთ-ერთი წევრი.“</w:t>
      </w:r>
    </w:p>
    <w:p w:rsidR="0005435E" w:rsidRDefault="0005435E" w:rsidP="00466496">
      <w:pPr>
        <w:ind w:firstLine="720"/>
        <w:jc w:val="both"/>
        <w:rPr>
          <w:rFonts w:eastAsia="Times New Roman"/>
          <w:szCs w:val="18"/>
          <w:lang w:val="ka-GE"/>
        </w:rPr>
      </w:pPr>
      <w:r w:rsidRPr="00991E0A">
        <w:rPr>
          <w:rFonts w:eastAsia="Times New Roman" w:cs="Sylfaen"/>
          <w:szCs w:val="18"/>
          <w:lang w:val="ka-GE"/>
        </w:rPr>
        <w:t>„2. საბჭო</w:t>
      </w:r>
      <w:r w:rsidRPr="00991E0A">
        <w:rPr>
          <w:rFonts w:eastAsia="Times New Roman"/>
          <w:szCs w:val="18"/>
          <w:lang w:val="ka-GE"/>
        </w:rPr>
        <w:t xml:space="preserve"> </w:t>
      </w:r>
      <w:r w:rsidRPr="00991E0A">
        <w:rPr>
          <w:rFonts w:eastAsia="Times New Roman" w:cs="Sylfaen"/>
          <w:szCs w:val="18"/>
          <w:lang w:val="ka-GE"/>
        </w:rPr>
        <w:t>შედგება</w:t>
      </w:r>
      <w:r w:rsidRPr="00991E0A">
        <w:rPr>
          <w:rFonts w:eastAsia="Times New Roman"/>
          <w:szCs w:val="18"/>
          <w:lang w:val="ka-GE"/>
        </w:rPr>
        <w:t xml:space="preserve"> </w:t>
      </w:r>
      <w:r w:rsidRPr="00991E0A">
        <w:rPr>
          <w:rFonts w:eastAsia="Times New Roman" w:cs="Sylfaen"/>
          <w:szCs w:val="18"/>
          <w:lang w:val="ka-GE"/>
        </w:rPr>
        <w:t>საბჭოს</w:t>
      </w:r>
      <w:r w:rsidRPr="00991E0A">
        <w:rPr>
          <w:rFonts w:eastAsia="Times New Roman"/>
          <w:szCs w:val="18"/>
          <w:lang w:val="ka-GE"/>
        </w:rPr>
        <w:t xml:space="preserve"> </w:t>
      </w:r>
      <w:r w:rsidRPr="00991E0A">
        <w:rPr>
          <w:rFonts w:eastAsia="Times New Roman" w:cs="Sylfaen"/>
          <w:szCs w:val="18"/>
          <w:lang w:val="ka-GE"/>
        </w:rPr>
        <w:t>თ</w:t>
      </w:r>
      <w:r w:rsidRPr="00991E0A">
        <w:rPr>
          <w:rFonts w:eastAsia="Times New Roman"/>
          <w:szCs w:val="18"/>
          <w:lang w:val="ka-GE"/>
        </w:rPr>
        <w:t>ავმჯდომარის, თავმჯდომარის ორი მოადგილის, მდივნისა და საბჭოს წევრებისაგან.“</w:t>
      </w:r>
    </w:p>
    <w:p w:rsidR="0005435E" w:rsidRDefault="0005435E" w:rsidP="00212491">
      <w:pPr>
        <w:spacing w:before="240"/>
        <w:ind w:firstLine="720"/>
        <w:jc w:val="both"/>
        <w:rPr>
          <w:rFonts w:eastAsia="Times New Roman"/>
          <w:szCs w:val="18"/>
          <w:lang w:val="ka-GE"/>
        </w:rPr>
      </w:pPr>
      <w:r w:rsidRPr="00991E0A">
        <w:rPr>
          <w:rFonts w:eastAsia="Times New Roman"/>
          <w:szCs w:val="18"/>
          <w:lang w:val="ka-GE"/>
        </w:rPr>
        <w:t>2. დადგენილების დანართის მე-5 მუხლის მეცხრე პუნქტი ჩამოყალიბდეს შემდეგი რედაქციით: „9. საბჭოს სხდომა ფორმდება ოქმით, რომელსაც ხელს აწერს საბჭოს თავმჯდომარე და საბჭოს მდივანი.“</w:t>
      </w:r>
      <w:r w:rsidR="00212491">
        <w:rPr>
          <w:rFonts w:eastAsia="Times New Roman"/>
          <w:szCs w:val="18"/>
          <w:lang w:val="ka-GE"/>
        </w:rPr>
        <w:t>.</w:t>
      </w:r>
    </w:p>
    <w:p w:rsidR="008D5C92" w:rsidRDefault="00212491" w:rsidP="00212491">
      <w:pPr>
        <w:spacing w:before="240"/>
        <w:ind w:firstLine="720"/>
        <w:jc w:val="both"/>
        <w:rPr>
          <w:szCs w:val="18"/>
          <w:lang w:val="ka-GE"/>
        </w:rPr>
      </w:pPr>
      <w:r w:rsidRPr="00991E0A">
        <w:rPr>
          <w:b/>
          <w:szCs w:val="18"/>
          <w:lang w:val="ka-GE"/>
        </w:rPr>
        <w:t>მუხლი 2.</w:t>
      </w:r>
      <w:r w:rsidRPr="00BD2896">
        <w:rPr>
          <w:szCs w:val="18"/>
          <w:lang w:val="ka-GE"/>
        </w:rPr>
        <w:t xml:space="preserve"> </w:t>
      </w:r>
      <w:r w:rsidRPr="00991E0A">
        <w:rPr>
          <w:szCs w:val="18"/>
          <w:lang w:val="ka-GE"/>
        </w:rPr>
        <w:t>დადგენილება ამოქმედდეს გამოქვეყნებისთანავე</w:t>
      </w:r>
      <w:r>
        <w:rPr>
          <w:szCs w:val="18"/>
          <w:lang w:val="ka-GE"/>
        </w:rPr>
        <w:t>.</w:t>
      </w:r>
    </w:p>
    <w:p w:rsidR="008D5C92" w:rsidRDefault="008D5C92" w:rsidP="008D5C92">
      <w:pPr>
        <w:jc w:val="center"/>
        <w:rPr>
          <w:szCs w:val="18"/>
          <w:lang w:val="ka-GE"/>
        </w:rPr>
      </w:pPr>
    </w:p>
    <w:p w:rsidR="008D5C92" w:rsidRDefault="008D5C92" w:rsidP="008D5C92">
      <w:pPr>
        <w:jc w:val="center"/>
        <w:rPr>
          <w:szCs w:val="18"/>
          <w:lang w:val="ka-GE"/>
        </w:rPr>
      </w:pPr>
    </w:p>
    <w:p w:rsidR="00D671C9" w:rsidRDefault="008D5C92" w:rsidP="001709DB">
      <w:pPr>
        <w:spacing w:line="240" w:lineRule="auto"/>
        <w:jc w:val="center"/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D671C9" w:rsidSect="005D1F67">
      <w:pgSz w:w="12240" w:h="15840"/>
      <w:pgMar w:top="232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67"/>
    <w:rsid w:val="00034989"/>
    <w:rsid w:val="0005435E"/>
    <w:rsid w:val="001709DB"/>
    <w:rsid w:val="00212491"/>
    <w:rsid w:val="003A670A"/>
    <w:rsid w:val="00466496"/>
    <w:rsid w:val="00582B0B"/>
    <w:rsid w:val="005D1F67"/>
    <w:rsid w:val="00681126"/>
    <w:rsid w:val="00874AC3"/>
    <w:rsid w:val="008D5C92"/>
    <w:rsid w:val="009B3985"/>
    <w:rsid w:val="00BF1CE1"/>
    <w:rsid w:val="00D331B9"/>
    <w:rsid w:val="00D671C9"/>
    <w:rsid w:val="00EF429D"/>
    <w:rsid w:val="00F33868"/>
    <w:rsid w:val="00FE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97443"/>
  <w15:chartTrackingRefBased/>
  <w15:docId w15:val="{D46C9D77-093A-4F38-B705-35366503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9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112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126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8A201-B504-46C8-858B-8A782579E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5</cp:revision>
  <cp:lastPrinted>2022-02-23T13:19:00Z</cp:lastPrinted>
  <dcterms:created xsi:type="dcterms:W3CDTF">2022-02-01T12:05:00Z</dcterms:created>
  <dcterms:modified xsi:type="dcterms:W3CDTF">2022-02-23T13:20:00Z</dcterms:modified>
</cp:coreProperties>
</file>