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306" w:rsidRDefault="00B62306" w:rsidP="00B62306">
      <w:pPr>
        <w:spacing w:line="240" w:lineRule="auto"/>
        <w:jc w:val="center"/>
      </w:pPr>
      <w:r w:rsidRPr="00D93084">
        <w:rPr>
          <w:noProof/>
          <w:color w:val="000000"/>
          <w:sz w:val="20"/>
          <w:szCs w:val="20"/>
        </w:rPr>
        <w:drawing>
          <wp:anchor distT="0" distB="0" distL="114300" distR="114300" simplePos="0" relativeHeight="251660288" behindDoc="1" locked="0" layoutInCell="1" allowOverlap="1" wp14:anchorId="1616FE8B" wp14:editId="0B2FDC96">
            <wp:simplePos x="0" y="0"/>
            <wp:positionH relativeFrom="column">
              <wp:posOffset>5010150</wp:posOffset>
            </wp:positionH>
            <wp:positionV relativeFrom="paragraph">
              <wp:posOffset>92075</wp:posOffset>
            </wp:positionV>
            <wp:extent cx="964565" cy="1143000"/>
            <wp:effectExtent l="0" t="0" r="6985" b="0"/>
            <wp:wrapNone/>
            <wp:docPr id="5" name="Picture 5" descr="Gerb Kutai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 Kutaisi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56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93084">
        <w:rPr>
          <w:noProof/>
          <w:color w:val="000000"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462E21E9" wp14:editId="72D7C30E">
            <wp:simplePos x="0" y="0"/>
            <wp:positionH relativeFrom="column">
              <wp:posOffset>0</wp:posOffset>
            </wp:positionH>
            <wp:positionV relativeFrom="paragraph">
              <wp:posOffset>92075</wp:posOffset>
            </wp:positionV>
            <wp:extent cx="584200" cy="1098550"/>
            <wp:effectExtent l="0" t="0" r="6350" b="6350"/>
            <wp:wrapNone/>
            <wp:docPr id="4" name="Picture 4" descr="image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00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109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jc w:val="center"/>
        <w:rPr>
          <w:sz w:val="32"/>
          <w:szCs w:val="32"/>
          <w:lang w:val="ka-GE"/>
        </w:rPr>
      </w:pPr>
      <w:r>
        <w:rPr>
          <w:sz w:val="32"/>
          <w:szCs w:val="32"/>
          <w:lang w:val="ka-GE"/>
        </w:rPr>
        <w:t>ს  ა  ქ  ა  რ  თ  ვ  ე  ლ  ო</w:t>
      </w:r>
    </w:p>
    <w:p w:rsidR="00B62306" w:rsidRPr="005249D8" w:rsidRDefault="00B62306" w:rsidP="00B62306">
      <w:pPr>
        <w:jc w:val="center"/>
        <w:rPr>
          <w:sz w:val="28"/>
          <w:szCs w:val="28"/>
          <w:lang w:val="ka-GE"/>
        </w:rPr>
      </w:pPr>
      <w:r>
        <w:rPr>
          <w:rFonts w:cs="Sylfaen"/>
          <w:noProof/>
          <w:color w:val="000000"/>
          <w:sz w:val="26"/>
          <w:szCs w:val="26"/>
          <w:lang w:val="ka-GE"/>
        </w:rPr>
        <w:t>ქალაქ  ქუთაისის  მუნიციპალიტეტის  საკრებულო</w:t>
      </w:r>
    </w:p>
    <w:p w:rsidR="00B62306" w:rsidRPr="00EA255A" w:rsidRDefault="00885804" w:rsidP="00B62306">
      <w:pPr>
        <w:spacing w:line="240" w:lineRule="auto"/>
        <w:jc w:val="center"/>
        <w:rPr>
          <w:sz w:val="32"/>
          <w:szCs w:val="32"/>
          <w:lang w:val="ka-GE"/>
        </w:rPr>
      </w:pPr>
      <w:r>
        <w:rPr>
          <w:sz w:val="32"/>
          <w:szCs w:val="32"/>
          <w:lang w:val="ka-GE"/>
        </w:rPr>
        <w:t>გ</w:t>
      </w:r>
      <w:r w:rsidR="00B62306">
        <w:rPr>
          <w:sz w:val="32"/>
          <w:szCs w:val="32"/>
          <w:lang w:val="ka-GE"/>
        </w:rPr>
        <w:t xml:space="preserve">  ა  </w:t>
      </w:r>
      <w:r>
        <w:rPr>
          <w:sz w:val="32"/>
          <w:szCs w:val="32"/>
          <w:lang w:val="ka-GE"/>
        </w:rPr>
        <w:t>ნ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კ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ა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რ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გ  უ</w:t>
      </w:r>
      <w:r w:rsidR="00B62306">
        <w:rPr>
          <w:sz w:val="32"/>
          <w:szCs w:val="32"/>
          <w:lang w:val="ka-GE"/>
        </w:rPr>
        <w:t xml:space="preserve">  ლ  ე  ბ  ა</w:t>
      </w:r>
    </w:p>
    <w:p w:rsidR="00B62306" w:rsidRDefault="00B62306" w:rsidP="00B62306">
      <w:pPr>
        <w:spacing w:line="276" w:lineRule="auto"/>
        <w:jc w:val="center"/>
        <w:rPr>
          <w:noProof/>
          <w:color w:val="000000"/>
          <w:sz w:val="22"/>
        </w:rPr>
      </w:pPr>
    </w:p>
    <w:p w:rsidR="00B62306" w:rsidRPr="00A810FC" w:rsidRDefault="001F6C60" w:rsidP="000675CA">
      <w:pPr>
        <w:spacing w:line="240" w:lineRule="auto"/>
        <w:ind w:firstLine="0"/>
        <w:jc w:val="center"/>
        <w:rPr>
          <w:noProof/>
          <w:color w:val="000000"/>
          <w:sz w:val="24"/>
          <w:szCs w:val="24"/>
          <w:lang w:val="ka-GE"/>
        </w:rPr>
      </w:pPr>
      <w:r>
        <w:rPr>
          <w:noProof/>
          <w:color w:val="000000"/>
          <w:sz w:val="24"/>
          <w:szCs w:val="24"/>
          <w:lang w:val="ka-GE"/>
        </w:rPr>
        <w:t>№</w:t>
      </w:r>
      <w:r w:rsidR="00B62306">
        <w:rPr>
          <w:noProof/>
          <w:color w:val="000000"/>
          <w:sz w:val="24"/>
          <w:szCs w:val="24"/>
          <w:lang w:val="af-ZA"/>
        </w:rPr>
        <w:t xml:space="preserve"> </w:t>
      </w:r>
      <w:r w:rsidR="00B62306">
        <w:rPr>
          <w:noProof/>
          <w:color w:val="000000"/>
          <w:sz w:val="24"/>
          <w:szCs w:val="24"/>
          <w:lang w:val="ka-GE"/>
        </w:rPr>
        <w:t xml:space="preserve">  </w:t>
      </w:r>
      <w:r w:rsidR="000675CA">
        <w:rPr>
          <w:noProof/>
          <w:color w:val="000000"/>
          <w:sz w:val="24"/>
          <w:szCs w:val="24"/>
          <w:lang w:val="ka-GE"/>
        </w:rPr>
        <w:t xml:space="preserve">  </w:t>
      </w:r>
      <w:r w:rsidR="00747AB1">
        <w:rPr>
          <w:noProof/>
          <w:color w:val="000000"/>
          <w:sz w:val="24"/>
          <w:szCs w:val="24"/>
          <w:lang w:val="ka-GE"/>
        </w:rPr>
        <w:t>24</w:t>
      </w:r>
    </w:p>
    <w:p w:rsidR="00B62306" w:rsidRPr="00D93084" w:rsidRDefault="000675CA" w:rsidP="00B62306">
      <w:pPr>
        <w:jc w:val="center"/>
        <w:rPr>
          <w:noProof/>
          <w:color w:val="000000"/>
          <w:sz w:val="22"/>
          <w:lang w:val="af-ZA"/>
        </w:rPr>
      </w:pPr>
      <w:r w:rsidRPr="00634818">
        <w:rPr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188EB4" wp14:editId="342777C4">
                <wp:simplePos x="0" y="0"/>
                <wp:positionH relativeFrom="column">
                  <wp:posOffset>3050317</wp:posOffset>
                </wp:positionH>
                <wp:positionV relativeFrom="paragraph">
                  <wp:posOffset>1270</wp:posOffset>
                </wp:positionV>
                <wp:extent cx="457835" cy="635"/>
                <wp:effectExtent l="0" t="0" r="37465" b="37465"/>
                <wp:wrapNone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83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711C58" id="Straight Connector 1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0.2pt,.1pt" to="276.2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"/>
            </w:pict>
          </mc:Fallback>
        </mc:AlternateContent>
      </w:r>
    </w:p>
    <w:p w:rsidR="00B62306" w:rsidRPr="005249D8" w:rsidRDefault="00B62306" w:rsidP="00B62306">
      <w:pPr>
        <w:ind w:firstLine="720"/>
        <w:rPr>
          <w:noProof/>
          <w:color w:val="000000"/>
          <w:szCs w:val="18"/>
          <w:lang w:val="ka-GE"/>
        </w:rPr>
      </w:pPr>
      <w:r w:rsidRPr="00D93084">
        <w:rPr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065727" wp14:editId="384A3D93">
                <wp:simplePos x="0" y="0"/>
                <wp:positionH relativeFrom="column">
                  <wp:posOffset>2695575</wp:posOffset>
                </wp:positionH>
                <wp:positionV relativeFrom="paragraph">
                  <wp:posOffset>165735</wp:posOffset>
                </wp:positionV>
                <wp:extent cx="1555115" cy="635"/>
                <wp:effectExtent l="0" t="0" r="26035" b="37465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11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762AD2" id="Straight Connector 10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2.25pt,13.05pt" to="334.7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"/>
            </w:pict>
          </mc:Fallback>
        </mc:AlternateContent>
      </w:r>
      <w:r w:rsidRPr="00D93084">
        <w:rPr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28F20B" wp14:editId="24DA47F8">
                <wp:simplePos x="0" y="0"/>
                <wp:positionH relativeFrom="column">
                  <wp:posOffset>2117090</wp:posOffset>
                </wp:positionH>
                <wp:positionV relativeFrom="paragraph">
                  <wp:posOffset>170180</wp:posOffset>
                </wp:positionV>
                <wp:extent cx="434340" cy="0"/>
                <wp:effectExtent l="0" t="0" r="22860" b="19050"/>
                <wp:wrapNone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43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17C843" id="Straight Connector 1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6.7pt,13.4pt" to="200.9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"/>
            </w:pict>
          </mc:Fallback>
        </mc:AlternateContent>
      </w:r>
      <w:r w:rsidRPr="00D93084">
        <w:rPr>
          <w:rFonts w:cs="Sylfaen"/>
          <w:noProof/>
          <w:color w:val="000000"/>
          <w:sz w:val="22"/>
          <w:lang w:val="af-ZA"/>
        </w:rPr>
        <w:t>ქალაქი</w:t>
      </w:r>
      <w:r w:rsidRPr="00D93084">
        <w:rPr>
          <w:noProof/>
          <w:color w:val="000000"/>
          <w:sz w:val="22"/>
          <w:lang w:val="af-ZA"/>
        </w:rPr>
        <w:t xml:space="preserve">  </w:t>
      </w:r>
      <w:r w:rsidRPr="00D93084">
        <w:rPr>
          <w:rFonts w:cs="Sylfaen"/>
          <w:noProof/>
          <w:color w:val="000000"/>
          <w:sz w:val="22"/>
          <w:lang w:val="af-ZA"/>
        </w:rPr>
        <w:t>ქუთაისი</w:t>
      </w:r>
      <w:r>
        <w:rPr>
          <w:rFonts w:cs="Sylfaen"/>
          <w:noProof/>
          <w:color w:val="000000"/>
          <w:sz w:val="22"/>
          <w:lang w:val="af-ZA"/>
        </w:rPr>
        <w:tab/>
      </w:r>
      <w:r>
        <w:rPr>
          <w:rFonts w:cs="Sylfaen"/>
          <w:noProof/>
          <w:color w:val="000000"/>
          <w:sz w:val="22"/>
          <w:lang w:val="af-ZA"/>
        </w:rPr>
        <w:tab/>
      </w:r>
      <w:r w:rsidR="00747AB1">
        <w:rPr>
          <w:rFonts w:cs="Sylfaen"/>
          <w:noProof/>
          <w:color w:val="000000"/>
          <w:sz w:val="22"/>
          <w:lang w:val="ka-GE"/>
        </w:rPr>
        <w:t>3</w:t>
      </w:r>
      <w:r>
        <w:rPr>
          <w:rFonts w:cs="Sylfaen"/>
          <w:noProof/>
          <w:color w:val="000000"/>
          <w:sz w:val="22"/>
          <w:lang w:val="af-ZA"/>
        </w:rPr>
        <w:tab/>
      </w:r>
      <w:r>
        <w:rPr>
          <w:rFonts w:cs="Sylfaen"/>
          <w:noProof/>
          <w:color w:val="000000"/>
          <w:sz w:val="22"/>
          <w:lang w:val="af-ZA"/>
        </w:rPr>
        <w:tab/>
      </w:r>
      <w:r w:rsidR="00747AB1">
        <w:rPr>
          <w:rFonts w:cs="Sylfaen"/>
          <w:noProof/>
          <w:color w:val="000000"/>
          <w:sz w:val="22"/>
          <w:lang w:val="ka-GE"/>
        </w:rPr>
        <w:t>დეკემბერი</w:t>
      </w:r>
      <w:r>
        <w:rPr>
          <w:rFonts w:cs="Sylfaen"/>
          <w:noProof/>
          <w:color w:val="000000"/>
          <w:sz w:val="22"/>
          <w:lang w:val="ka-GE"/>
        </w:rPr>
        <w:tab/>
      </w:r>
      <w:r>
        <w:rPr>
          <w:rFonts w:cs="Sylfaen"/>
          <w:noProof/>
          <w:color w:val="000000"/>
          <w:sz w:val="22"/>
          <w:lang w:val="ka-GE"/>
        </w:rPr>
        <w:tab/>
      </w:r>
      <w:r w:rsidR="0025125D">
        <w:rPr>
          <w:noProof/>
          <w:color w:val="000000"/>
          <w:sz w:val="22"/>
          <w:lang w:val="af-ZA"/>
        </w:rPr>
        <w:t>2021</w:t>
      </w:r>
      <w:r w:rsidRPr="00D93084">
        <w:rPr>
          <w:noProof/>
          <w:color w:val="000000"/>
          <w:sz w:val="22"/>
          <w:lang w:val="en-AU"/>
        </w:rPr>
        <w:t xml:space="preserve"> </w:t>
      </w:r>
      <w:r w:rsidRPr="00D93084">
        <w:rPr>
          <w:noProof/>
          <w:color w:val="000000"/>
          <w:sz w:val="22"/>
          <w:lang w:val="af-ZA"/>
        </w:rPr>
        <w:t xml:space="preserve"> </w:t>
      </w:r>
      <w:r>
        <w:rPr>
          <w:noProof/>
          <w:color w:val="000000"/>
          <w:szCs w:val="18"/>
          <w:lang w:val="ka-GE"/>
        </w:rPr>
        <w:t>წელი</w:t>
      </w:r>
    </w:p>
    <w:p w:rsidR="00B62306" w:rsidRDefault="00B62306" w:rsidP="00B62306">
      <w:pPr>
        <w:jc w:val="center"/>
        <w:rPr>
          <w:szCs w:val="18"/>
          <w:lang w:val="ka-GE"/>
        </w:rPr>
      </w:pPr>
    </w:p>
    <w:p w:rsidR="00747AB1" w:rsidRDefault="00747AB1" w:rsidP="00747AB1">
      <w:pPr>
        <w:jc w:val="center"/>
        <w:rPr>
          <w:szCs w:val="18"/>
          <w:lang w:val="ka-GE"/>
        </w:rPr>
      </w:pPr>
      <w:r>
        <w:rPr>
          <w:szCs w:val="18"/>
          <w:lang w:val="ka-GE"/>
        </w:rPr>
        <w:t>ქალაქ ქუთაისის მუნიციპალიტეტის საკრებულოს ჯანდაცვისა და სოციალურ</w:t>
      </w:r>
    </w:p>
    <w:p w:rsidR="00747AB1" w:rsidRDefault="00747AB1" w:rsidP="00747AB1">
      <w:pPr>
        <w:jc w:val="center"/>
        <w:rPr>
          <w:szCs w:val="18"/>
          <w:lang w:val="ka-GE"/>
        </w:rPr>
      </w:pPr>
      <w:r>
        <w:rPr>
          <w:szCs w:val="18"/>
          <w:lang w:val="ka-GE"/>
        </w:rPr>
        <w:t xml:space="preserve"> საკითხთა კომისიის თავმჯდომარის არჩევნების ფარული კენჭისყრით ჩატარებისა </w:t>
      </w:r>
    </w:p>
    <w:p w:rsidR="00747AB1" w:rsidRDefault="00747AB1" w:rsidP="00747AB1">
      <w:pPr>
        <w:jc w:val="center"/>
        <w:rPr>
          <w:szCs w:val="18"/>
          <w:lang w:val="ka-GE"/>
        </w:rPr>
      </w:pPr>
      <w:r>
        <w:rPr>
          <w:szCs w:val="18"/>
          <w:lang w:val="ka-GE"/>
        </w:rPr>
        <w:t xml:space="preserve">და ქალაქ ქუთაისის მუნიციპალიტეტის საკრებულოს ჯანდაცვისა და სოციალურ </w:t>
      </w:r>
    </w:p>
    <w:p w:rsidR="00747AB1" w:rsidRDefault="00747AB1" w:rsidP="00747AB1">
      <w:pPr>
        <w:jc w:val="center"/>
        <w:rPr>
          <w:szCs w:val="18"/>
          <w:lang w:val="ka-GE"/>
        </w:rPr>
      </w:pPr>
      <w:r>
        <w:rPr>
          <w:szCs w:val="18"/>
          <w:lang w:val="ka-GE"/>
        </w:rPr>
        <w:t>საკითხთა კომისიის თავმჯდომარის არჩევნების ფარული კენჭისყრის ბიულეტენებში</w:t>
      </w:r>
    </w:p>
    <w:p w:rsidR="00747AB1" w:rsidRDefault="00747AB1" w:rsidP="00747AB1">
      <w:pPr>
        <w:jc w:val="center"/>
        <w:rPr>
          <w:szCs w:val="18"/>
          <w:lang w:val="ka-GE"/>
        </w:rPr>
      </w:pPr>
      <w:r>
        <w:rPr>
          <w:szCs w:val="18"/>
          <w:lang w:val="ka-GE"/>
        </w:rPr>
        <w:t>ქალაქ ქუთაისის მუნიციპალიტეტის საკრებულოს ჯანდაცვისა და სოციალურ საკითხთა</w:t>
      </w:r>
    </w:p>
    <w:p w:rsidR="00747AB1" w:rsidRDefault="00747AB1" w:rsidP="006F3B05">
      <w:pPr>
        <w:spacing w:line="276" w:lineRule="auto"/>
        <w:jc w:val="center"/>
        <w:rPr>
          <w:szCs w:val="18"/>
          <w:lang w:val="ka-GE"/>
        </w:rPr>
      </w:pPr>
      <w:r>
        <w:rPr>
          <w:szCs w:val="18"/>
          <w:lang w:val="ka-GE"/>
        </w:rPr>
        <w:t xml:space="preserve">კომისიის წევრის, </w:t>
      </w:r>
      <w:r w:rsidRPr="001B58B1">
        <w:rPr>
          <w:szCs w:val="18"/>
          <w:lang w:val="ka-GE"/>
        </w:rPr>
        <w:t>მამუკა რიჟამაძის</w:t>
      </w:r>
      <w:r>
        <w:rPr>
          <w:szCs w:val="18"/>
          <w:lang w:val="ka-GE"/>
        </w:rPr>
        <w:t xml:space="preserve"> კანდიდატურის შეყვანის  შ ე ს ა ხ ე ბ</w:t>
      </w:r>
    </w:p>
    <w:p w:rsidR="00747AB1" w:rsidRDefault="00747AB1" w:rsidP="006F3B05">
      <w:pPr>
        <w:spacing w:line="276" w:lineRule="auto"/>
        <w:jc w:val="center"/>
        <w:rPr>
          <w:szCs w:val="18"/>
          <w:lang w:val="ka-GE"/>
        </w:rPr>
      </w:pPr>
    </w:p>
    <w:p w:rsidR="00747AB1" w:rsidRDefault="00747AB1" w:rsidP="00747AB1">
      <w:pPr>
        <w:ind w:firstLine="720"/>
        <w:rPr>
          <w:szCs w:val="18"/>
          <w:lang w:val="ka-GE"/>
        </w:rPr>
      </w:pPr>
      <w:r>
        <w:rPr>
          <w:szCs w:val="18"/>
          <w:lang w:val="ka-GE"/>
        </w:rPr>
        <w:t>საქართველოს ორგანული კანონის „ადგილობრივი თვითმმართველობის კოდექსი“ 24–ე მუხლის პირველი პუნქტის  „ბ“ ქვეპუნქტის, „ბ.დ“ ქვეპუნქტის, 26-ე მუხლის მე–6 პუნქტის, 28-ე მუხლის მე-2 პუნქტის, 37-ე მუხლის 1-ლი პუნქტის, „ქალაქ ქუთაისის მუნიციპალიტეტის საკრებულოს რეგლამენტის დამტკიცების შესახებ“ ქალაქ ქუთაისის მუნიციპალიტეტის საკრებულოს 2014 წლის 14 ივლისის</w:t>
      </w:r>
      <w:r w:rsidR="00A05F0C">
        <w:rPr>
          <w:szCs w:val="18"/>
          <w:lang w:val="ka-GE"/>
        </w:rPr>
        <w:t xml:space="preserve"> №</w:t>
      </w:r>
      <w:r>
        <w:rPr>
          <w:szCs w:val="18"/>
          <w:lang w:val="ka-GE"/>
        </w:rPr>
        <w:t>1 დადგენილების დანართის მე-3 მუხლის მე-3 პუნქტის „გ“ ქვეპუნქტის, 96-ე მუხლისა და 102-ე მუხლის მე-4 პუნქტის საფუძველზე:</w:t>
      </w:r>
    </w:p>
    <w:p w:rsidR="00747AB1" w:rsidRDefault="00747AB1" w:rsidP="006F3B05">
      <w:pPr>
        <w:spacing w:before="240"/>
        <w:ind w:firstLine="708"/>
        <w:rPr>
          <w:szCs w:val="18"/>
          <w:lang w:val="ka-GE"/>
        </w:rPr>
      </w:pPr>
      <w:r>
        <w:rPr>
          <w:b/>
          <w:szCs w:val="18"/>
          <w:lang w:val="ka-GE"/>
        </w:rPr>
        <w:t xml:space="preserve">მუხლი 1. </w:t>
      </w:r>
      <w:r>
        <w:rPr>
          <w:szCs w:val="18"/>
          <w:lang w:val="ka-GE"/>
        </w:rPr>
        <w:t>ჩატარდეს ქალაქ ქუთაისის მუნიციპალიტეტის საკრებულოს ჯანდაცვისა და სოციალურ საკითხთა  კომისიის  თავმჯდომარის არჩევნები ფარული კენჭისყრით.</w:t>
      </w:r>
    </w:p>
    <w:p w:rsidR="00747AB1" w:rsidRDefault="00747AB1" w:rsidP="00747AB1">
      <w:pPr>
        <w:ind w:firstLine="720"/>
        <w:rPr>
          <w:szCs w:val="18"/>
          <w:lang w:val="ka-GE"/>
        </w:rPr>
      </w:pPr>
      <w:r>
        <w:rPr>
          <w:b/>
          <w:szCs w:val="18"/>
          <w:lang w:val="ka-GE"/>
        </w:rPr>
        <w:t xml:space="preserve">მუხლი 2. </w:t>
      </w:r>
      <w:r>
        <w:rPr>
          <w:szCs w:val="18"/>
          <w:lang w:val="ka-GE"/>
        </w:rPr>
        <w:t>ქალაქ ქუთაისის მუნიციპალიტეტის საკრებულოს ჯანდაცვისა და სოციალურ საკითხთა კომისიის თავმჯდომარის არჩევნების ფარული კენჭისყრის ბიულეტენებში შეყვანილ იქნეს ქალაქ ქუთაისის მუნიციპალიტეტის საკრებულოს ჯანდაცვისა და სოციალურ საკითხთა</w:t>
      </w:r>
      <w:r w:rsidR="006F3B05">
        <w:rPr>
          <w:szCs w:val="18"/>
          <w:lang w:val="ka-GE"/>
        </w:rPr>
        <w:t xml:space="preserve"> </w:t>
      </w:r>
      <w:r>
        <w:rPr>
          <w:szCs w:val="18"/>
          <w:lang w:val="ka-GE"/>
        </w:rPr>
        <w:t xml:space="preserve">კომისიის წევრის, მამუკა რიჟამაძის კანდიდატურა. </w:t>
      </w:r>
    </w:p>
    <w:p w:rsidR="00747AB1" w:rsidRDefault="00747AB1" w:rsidP="00747AB1">
      <w:pPr>
        <w:ind w:firstLine="708"/>
        <w:rPr>
          <w:szCs w:val="18"/>
          <w:lang w:val="ka-GE"/>
        </w:rPr>
      </w:pPr>
      <w:r>
        <w:rPr>
          <w:b/>
          <w:szCs w:val="18"/>
          <w:lang w:val="ka-GE"/>
        </w:rPr>
        <w:t xml:space="preserve">მუხლი 3. </w:t>
      </w:r>
      <w:r>
        <w:rPr>
          <w:szCs w:val="18"/>
          <w:lang w:val="ka-GE"/>
        </w:rPr>
        <w:t>ფარული კენჭისყრა გაიმართოს ქალაქ ქუთაისში, რუსთაველის გამზირის</w:t>
      </w:r>
      <w:r w:rsidR="00A05F0C">
        <w:rPr>
          <w:szCs w:val="18"/>
          <w:lang w:val="ka-GE"/>
        </w:rPr>
        <w:t xml:space="preserve"> №</w:t>
      </w:r>
      <w:bookmarkStart w:id="0" w:name="_GoBack"/>
      <w:bookmarkEnd w:id="0"/>
      <w:r>
        <w:rPr>
          <w:szCs w:val="18"/>
          <w:lang w:val="ka-GE"/>
        </w:rPr>
        <w:t>3–ში არსებული შენობის მე–2 სართულზე არსებულ სხდომათა დარბაზში.</w:t>
      </w:r>
    </w:p>
    <w:p w:rsidR="00747AB1" w:rsidRPr="004F18FC" w:rsidRDefault="00747AB1" w:rsidP="00747AB1">
      <w:pPr>
        <w:ind w:firstLine="708"/>
        <w:rPr>
          <w:szCs w:val="18"/>
          <w:lang w:val="ka-GE"/>
        </w:rPr>
      </w:pPr>
      <w:r>
        <w:rPr>
          <w:b/>
          <w:szCs w:val="18"/>
          <w:lang w:val="ka-GE"/>
        </w:rPr>
        <w:t>მუხლი 4</w:t>
      </w:r>
      <w:r w:rsidR="006F3B05">
        <w:rPr>
          <w:b/>
          <w:szCs w:val="18"/>
          <w:lang w:val="ka-GE"/>
        </w:rPr>
        <w:t xml:space="preserve">. </w:t>
      </w:r>
      <w:r>
        <w:rPr>
          <w:szCs w:val="18"/>
          <w:lang w:val="ka-GE"/>
        </w:rPr>
        <w:t>განკარგულება შეიძლება გასაჩივრდეს, კანონით დადგენილი წესით, ქუთაისის საქალაქო სასამართლოში (ვ.კუპრაძის ქუჩა №11), მისი გაცნობიდან ერთი თვის ვადაში.</w:t>
      </w:r>
    </w:p>
    <w:p w:rsidR="00747AB1" w:rsidRDefault="00747AB1" w:rsidP="00747AB1">
      <w:pPr>
        <w:ind w:firstLine="720"/>
        <w:rPr>
          <w:szCs w:val="18"/>
          <w:lang w:val="ka-GE"/>
        </w:rPr>
      </w:pPr>
      <w:r>
        <w:rPr>
          <w:b/>
          <w:szCs w:val="18"/>
          <w:lang w:val="ka-GE"/>
        </w:rPr>
        <w:t xml:space="preserve">მუხლი 5. </w:t>
      </w:r>
      <w:r>
        <w:rPr>
          <w:szCs w:val="18"/>
          <w:lang w:val="ka-GE"/>
        </w:rPr>
        <w:t>განკარგულება ძალაში შევიდეს კანონით დადგენილი წესით.</w:t>
      </w:r>
    </w:p>
    <w:p w:rsidR="00747AB1" w:rsidRDefault="00747AB1" w:rsidP="00747AB1">
      <w:pPr>
        <w:ind w:firstLine="720"/>
        <w:jc w:val="center"/>
        <w:rPr>
          <w:rFonts w:cs="Sylfaen"/>
          <w:noProof/>
          <w:szCs w:val="18"/>
          <w:lang w:val="ka-GE"/>
        </w:rPr>
      </w:pPr>
    </w:p>
    <w:p w:rsidR="000675CA" w:rsidRDefault="000675CA" w:rsidP="00747AB1">
      <w:pPr>
        <w:jc w:val="center"/>
        <w:rPr>
          <w:szCs w:val="18"/>
          <w:lang w:val="ka-GE"/>
        </w:rPr>
      </w:pPr>
    </w:p>
    <w:p w:rsidR="00263A7E" w:rsidRDefault="00263A7E" w:rsidP="00263A7E">
      <w:pPr>
        <w:spacing w:line="240" w:lineRule="auto"/>
        <w:jc w:val="center"/>
        <w:rPr>
          <w:szCs w:val="18"/>
          <w:lang w:val="ka-GE"/>
        </w:rPr>
      </w:pPr>
      <w:r>
        <w:rPr>
          <w:szCs w:val="18"/>
          <w:lang w:val="ka-GE"/>
        </w:rPr>
        <w:t>საკრებულოს  თავმჯდომარე</w:t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  <w:t>ირაკლი  შენგელია</w:t>
      </w:r>
    </w:p>
    <w:sectPr w:rsidR="00263A7E" w:rsidSect="00747AB1">
      <w:pgSz w:w="12240" w:h="15840"/>
      <w:pgMar w:top="284" w:right="850" w:bottom="284" w:left="15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AD8"/>
    <w:rsid w:val="000039BF"/>
    <w:rsid w:val="000675CA"/>
    <w:rsid w:val="001F6C60"/>
    <w:rsid w:val="00210D38"/>
    <w:rsid w:val="00237AD8"/>
    <w:rsid w:val="0025125D"/>
    <w:rsid w:val="00263A7E"/>
    <w:rsid w:val="00590917"/>
    <w:rsid w:val="005B4200"/>
    <w:rsid w:val="00604D89"/>
    <w:rsid w:val="006F3B05"/>
    <w:rsid w:val="00747AB1"/>
    <w:rsid w:val="007E28B3"/>
    <w:rsid w:val="00885804"/>
    <w:rsid w:val="0090537D"/>
    <w:rsid w:val="00A05F0C"/>
    <w:rsid w:val="00AB3A81"/>
    <w:rsid w:val="00B62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BAA042"/>
  <w15:chartTrackingRefBased/>
  <w15:docId w15:val="{1F7E2FA4-3B4C-463B-9719-CDD9928CE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18"/>
        <w:szCs w:val="22"/>
        <w:lang w:val="en-US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9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 Kipiani</dc:creator>
  <cp:keywords/>
  <dc:description/>
  <cp:lastModifiedBy>Neli Kipiani</cp:lastModifiedBy>
  <cp:revision>14</cp:revision>
  <dcterms:created xsi:type="dcterms:W3CDTF">2019-12-17T13:13:00Z</dcterms:created>
  <dcterms:modified xsi:type="dcterms:W3CDTF">2021-12-07T09:14:00Z</dcterms:modified>
</cp:coreProperties>
</file>