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1055E6">
        <w:rPr>
          <w:noProof/>
          <w:color w:val="000000"/>
          <w:sz w:val="24"/>
          <w:szCs w:val="24"/>
          <w:lang w:val="ka-GE"/>
        </w:rPr>
        <w:t>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66DA2">
      <w:pPr>
        <w:jc w:val="center"/>
        <w:rPr>
          <w:szCs w:val="18"/>
          <w:lang w:val="ka-GE"/>
        </w:rPr>
      </w:pPr>
    </w:p>
    <w:p w:rsidR="001055E6" w:rsidRDefault="001055E6" w:rsidP="001055E6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თავმჯდომარედ</w:t>
      </w:r>
    </w:p>
    <w:p w:rsidR="001055E6" w:rsidRDefault="001055E6" w:rsidP="001055E6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ქალაქ ქუთაისის მუნიციპალიტეტის საკრებულოს წევრის, </w:t>
      </w:r>
    </w:p>
    <w:p w:rsidR="001055E6" w:rsidRDefault="001055E6" w:rsidP="001055E6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ირაკლი შენგელიას არჩევის შ ე ს ა ხ ე ბ</w:t>
      </w:r>
    </w:p>
    <w:p w:rsidR="001055E6" w:rsidRDefault="001055E6" w:rsidP="001055E6">
      <w:pPr>
        <w:jc w:val="center"/>
        <w:rPr>
          <w:szCs w:val="18"/>
          <w:lang w:val="ka-GE"/>
        </w:rPr>
      </w:pPr>
    </w:p>
    <w:p w:rsidR="001055E6" w:rsidRDefault="001055E6" w:rsidP="001055E6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„ბ.ბ“ ქვეპუნქტის, 26-ე მუხლის მე–6  პუნქტის, 33–ე მუხლის, 41–ე მუხლის 1–ლი და მე–2 პუნქტების,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100FEA">
        <w:rPr>
          <w:color w:val="333333"/>
          <w:szCs w:val="18"/>
          <w:lang w:val="ka-GE"/>
        </w:rPr>
        <w:t>№</w:t>
      </w:r>
      <w:r>
        <w:rPr>
          <w:szCs w:val="18"/>
          <w:lang w:val="ka-GE"/>
        </w:rPr>
        <w:t>1 დადგენილების დანართის  მე–3 მუხლის მე–3 პუნქტის „ბ“ ქვეპუნქტის, მე–17 მუხლის 1-ლი პუნქტის, 96-ე მუხლის</w:t>
      </w:r>
      <w:r w:rsidRPr="00467E4B">
        <w:rPr>
          <w:szCs w:val="18"/>
          <w:lang w:val="ka-GE"/>
        </w:rPr>
        <w:t xml:space="preserve"> 1-ლი პუნქტის</w:t>
      </w:r>
      <w:r>
        <w:rPr>
          <w:szCs w:val="18"/>
          <w:lang w:val="ka-GE"/>
        </w:rPr>
        <w:t>, 98–ე მუხლისა და „ქალაქ ქუთაისის მუნიციპალიტეტის საკრებულოს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ოქმის საფუძველზე:</w:t>
      </w:r>
    </w:p>
    <w:p w:rsidR="001055E6" w:rsidRDefault="001055E6" w:rsidP="001055E6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არჩეულ იქნეს ქალაქ ქუთაისის მუნიციპალიტეტის საკრებულოს თავმჯდომარედ ქალაქ ქუთაისის მუნიციპალიტეტის საკრებულოს წევრი, ირაკლი შენგელია, ქალაქ ქუთაისის მუნიციპალიტეტის საკრებულოს უფლებამოსილების ვადით.</w:t>
      </w:r>
    </w:p>
    <w:p w:rsidR="001055E6" w:rsidRDefault="001055E6" w:rsidP="00A14B5E">
      <w:pPr>
        <w:spacing w:line="276" w:lineRule="auto"/>
        <w:ind w:left="3420" w:right="142" w:firstLine="0"/>
        <w:rPr>
          <w:szCs w:val="18"/>
          <w:lang w:val="ka-GE"/>
        </w:rPr>
      </w:pPr>
      <w:r>
        <w:rPr>
          <w:szCs w:val="18"/>
          <w:lang w:val="ka-GE"/>
        </w:rPr>
        <w:t>(„ქალაქ ქუთაისის მუნიციპალიტეტის საკრებულოს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</w:t>
      </w:r>
      <w:bookmarkStart w:id="0" w:name="_GoBack"/>
      <w:bookmarkEnd w:id="0"/>
      <w:r>
        <w:rPr>
          <w:szCs w:val="18"/>
          <w:lang w:val="ka-GE"/>
        </w:rPr>
        <w:t>ბულოს ხმისდამთვლელი დროებითი კომისიის სხდომის ოქმი წინამდებარე განკარგულების დედანს თან ერთვის)</w:t>
      </w:r>
    </w:p>
    <w:p w:rsidR="001055E6" w:rsidRDefault="001055E6" w:rsidP="006D78B9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 w:rsidRPr="004A3DBA">
        <w:rPr>
          <w:szCs w:val="18"/>
          <w:lang w:val="ka-GE"/>
        </w:rPr>
        <w:t>ქალაქ ქუთაისის</w:t>
      </w:r>
      <w:r w:rsidRPr="004A3DBA">
        <w:rPr>
          <w:b/>
          <w:szCs w:val="18"/>
          <w:lang w:val="ka-GE"/>
        </w:rPr>
        <w:t xml:space="preserve"> </w:t>
      </w:r>
      <w:r w:rsidRPr="004A3DBA">
        <w:rPr>
          <w:szCs w:val="18"/>
          <w:lang w:val="ka-GE"/>
        </w:rPr>
        <w:t xml:space="preserve">მუნიციპალიტეტის საკრებულოს თავმჯდომარის, </w:t>
      </w:r>
      <w:r>
        <w:rPr>
          <w:szCs w:val="18"/>
          <w:lang w:val="ka-GE"/>
        </w:rPr>
        <w:t xml:space="preserve">ირაკლი შენგელიას </w:t>
      </w:r>
      <w:r w:rsidRPr="004A3DBA">
        <w:rPr>
          <w:szCs w:val="18"/>
          <w:lang w:val="ka-GE"/>
        </w:rPr>
        <w:t>თანამდებობრივი სარგოს ოდენობა განისაზღვროს „საჯარო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საკრებულოს მიერ დამტკიცებული საკრებულოს თავმჯდომარისათვის გათვალისწინებული თანამდებობრივი სარგოს განაკვეთის ოდენობით.</w:t>
      </w:r>
    </w:p>
    <w:p w:rsidR="001055E6" w:rsidRDefault="001055E6" w:rsidP="001055E6">
      <w:pPr>
        <w:ind w:firstLine="708"/>
        <w:rPr>
          <w:color w:val="333333"/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color w:val="333333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1055E6" w:rsidRDefault="001055E6" w:rsidP="001055E6">
      <w:pPr>
        <w:ind w:firstLine="720"/>
        <w:rPr>
          <w:color w:val="333333"/>
          <w:szCs w:val="18"/>
          <w:lang w:val="ka-GE"/>
        </w:rPr>
      </w:pPr>
      <w:r>
        <w:rPr>
          <w:b/>
          <w:color w:val="333333"/>
          <w:szCs w:val="18"/>
          <w:lang w:val="ka-GE"/>
        </w:rPr>
        <w:t xml:space="preserve">მუხლი 4.  </w:t>
      </w:r>
      <w:r>
        <w:rPr>
          <w:color w:val="333333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B714F7" w:rsidRPr="00566DA2" w:rsidRDefault="00B714F7" w:rsidP="00FE4492">
      <w:pPr>
        <w:ind w:firstLine="706"/>
        <w:jc w:val="center"/>
        <w:rPr>
          <w:szCs w:val="18"/>
          <w:lang w:val="ka-GE"/>
        </w:rPr>
      </w:pPr>
    </w:p>
    <w:p w:rsidR="005A5605" w:rsidRDefault="005A5605" w:rsidP="005A5605">
      <w:pPr>
        <w:ind w:left="1440" w:firstLine="720"/>
        <w:rPr>
          <w:szCs w:val="18"/>
          <w:lang w:val="ka-GE"/>
        </w:rPr>
      </w:pPr>
      <w:r>
        <w:rPr>
          <w:szCs w:val="18"/>
          <w:lang w:val="ka-GE"/>
        </w:rPr>
        <w:t>საკრებულოს  პირველი სხდომის</w:t>
      </w:r>
    </w:p>
    <w:p w:rsidR="008F79D8" w:rsidRDefault="005A5605" w:rsidP="005A5605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                              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თეიმურაზ ნადირაძე</w:t>
      </w:r>
    </w:p>
    <w:sectPr w:rsidR="008F79D8" w:rsidSect="00834D0B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AC" w:rsidRDefault="00E229AC" w:rsidP="004117C9">
      <w:pPr>
        <w:spacing w:line="240" w:lineRule="auto"/>
      </w:pPr>
      <w:r>
        <w:separator/>
      </w:r>
    </w:p>
  </w:endnote>
  <w:endnote w:type="continuationSeparator" w:id="0">
    <w:p w:rsidR="00E229AC" w:rsidRDefault="00E229AC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AC" w:rsidRDefault="00E229AC" w:rsidP="004117C9">
      <w:pPr>
        <w:spacing w:line="240" w:lineRule="auto"/>
      </w:pPr>
      <w:r>
        <w:separator/>
      </w:r>
    </w:p>
  </w:footnote>
  <w:footnote w:type="continuationSeparator" w:id="0">
    <w:p w:rsidR="00E229AC" w:rsidRDefault="00E229AC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00FEA"/>
    <w:rsid w:val="00103D41"/>
    <w:rsid w:val="001055E6"/>
    <w:rsid w:val="00180442"/>
    <w:rsid w:val="001E5E1D"/>
    <w:rsid w:val="00210D38"/>
    <w:rsid w:val="00237AD8"/>
    <w:rsid w:val="002417B9"/>
    <w:rsid w:val="002B6FE8"/>
    <w:rsid w:val="002C0B89"/>
    <w:rsid w:val="003209D7"/>
    <w:rsid w:val="00362E3B"/>
    <w:rsid w:val="00363818"/>
    <w:rsid w:val="003A17C0"/>
    <w:rsid w:val="0040550F"/>
    <w:rsid w:val="004117C9"/>
    <w:rsid w:val="0041271A"/>
    <w:rsid w:val="0042703D"/>
    <w:rsid w:val="004450BA"/>
    <w:rsid w:val="00477AEA"/>
    <w:rsid w:val="004920C1"/>
    <w:rsid w:val="00544C34"/>
    <w:rsid w:val="00566DA2"/>
    <w:rsid w:val="0058432D"/>
    <w:rsid w:val="00587BCE"/>
    <w:rsid w:val="00590026"/>
    <w:rsid w:val="00590917"/>
    <w:rsid w:val="005A5605"/>
    <w:rsid w:val="005B4200"/>
    <w:rsid w:val="00604140"/>
    <w:rsid w:val="00604D89"/>
    <w:rsid w:val="006D78B9"/>
    <w:rsid w:val="008165F9"/>
    <w:rsid w:val="00834C82"/>
    <w:rsid w:val="00834D0B"/>
    <w:rsid w:val="00885804"/>
    <w:rsid w:val="008D595D"/>
    <w:rsid w:val="008E5A33"/>
    <w:rsid w:val="008F79D8"/>
    <w:rsid w:val="00A14B5E"/>
    <w:rsid w:val="00AA79AC"/>
    <w:rsid w:val="00AB3A81"/>
    <w:rsid w:val="00AE479F"/>
    <w:rsid w:val="00B62306"/>
    <w:rsid w:val="00B67BFE"/>
    <w:rsid w:val="00B714F7"/>
    <w:rsid w:val="00D90A88"/>
    <w:rsid w:val="00E229AC"/>
    <w:rsid w:val="00F47138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E00D-0E57-47D6-BCC3-679D5389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24</cp:revision>
  <cp:lastPrinted>2021-01-22T10:00:00Z</cp:lastPrinted>
  <dcterms:created xsi:type="dcterms:W3CDTF">2019-12-17T13:13:00Z</dcterms:created>
  <dcterms:modified xsi:type="dcterms:W3CDTF">2021-12-07T08:55:00Z</dcterms:modified>
</cp:coreProperties>
</file>