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3059734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6B3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J+zxB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1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103D41" w:rsidRPr="007454C5" w:rsidRDefault="00103D41" w:rsidP="00103D41">
      <w:pPr>
        <w:jc w:val="center"/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103D41" w:rsidRPr="007454C5" w:rsidRDefault="00103D41" w:rsidP="00103D41">
      <w:pPr>
        <w:jc w:val="center"/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szCs w:val="18"/>
          <w:lang w:val="ka-GE"/>
        </w:rPr>
        <w:t>სამანდატო დროებითი კომისიის არჩევის შ ე ს ა ხ ე ბ</w:t>
      </w:r>
    </w:p>
    <w:p w:rsidR="00103D41" w:rsidRPr="007454C5" w:rsidRDefault="00103D41" w:rsidP="00103D41">
      <w:pPr>
        <w:jc w:val="center"/>
        <w:rPr>
          <w:rFonts w:eastAsia="Times New Roman" w:cs="Times New Roman"/>
          <w:szCs w:val="18"/>
          <w:lang w:val="ka-GE"/>
        </w:rPr>
      </w:pPr>
    </w:p>
    <w:p w:rsidR="00103D41" w:rsidRPr="007454C5" w:rsidRDefault="00103D41" w:rsidP="00103D41">
      <w:pPr>
        <w:ind w:firstLine="706"/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28-ე მუხლის მე-3 პუნქტის</w:t>
      </w:r>
      <w:r>
        <w:rPr>
          <w:rFonts w:eastAsia="Times New Roman" w:cs="Times New Roman"/>
          <w:szCs w:val="18"/>
          <w:lang w:val="ka-GE"/>
        </w:rPr>
        <w:t>ა და</w:t>
      </w:r>
      <w:r w:rsidRPr="007454C5">
        <w:rPr>
          <w:rFonts w:eastAsia="Times New Roman" w:cs="Times New Roman"/>
          <w:szCs w:val="18"/>
          <w:lang w:val="ka-GE"/>
        </w:rPr>
        <w:t xml:space="preserve"> „ქალაქ ქუთაისის მუნიციპალიტეტის 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 44–ე მუხლის საფუძველზე:</w:t>
      </w:r>
    </w:p>
    <w:p w:rsidR="00103D41" w:rsidRPr="007454C5" w:rsidRDefault="00103D41" w:rsidP="00103D41">
      <w:pPr>
        <w:spacing w:before="240"/>
        <w:ind w:firstLine="708"/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b/>
          <w:szCs w:val="18"/>
          <w:lang w:val="ka-GE"/>
        </w:rPr>
        <w:t xml:space="preserve">მუხლი 1. </w:t>
      </w:r>
      <w:r w:rsidRPr="007454C5">
        <w:rPr>
          <w:rFonts w:eastAsia="Times New Roman" w:cs="Times New Roman"/>
          <w:szCs w:val="18"/>
          <w:lang w:val="ka-GE"/>
        </w:rPr>
        <w:t xml:space="preserve">არჩეულ იქნეს ქალაქ ქუთაისის მუნიციპალიტეტის საკრებულოს სამანდატო დროებითი კომისიის თავმჯდომარედ, ქალაქ ქუთაისის მუნიციპალიტეტის საკრებულოს წევრი,  </w:t>
      </w:r>
      <w:r>
        <w:rPr>
          <w:rFonts w:eastAsia="Times New Roman" w:cs="Times New Roman"/>
          <w:szCs w:val="18"/>
          <w:lang w:val="ka-GE"/>
        </w:rPr>
        <w:t>თეა ჯუღელი</w:t>
      </w:r>
      <w:r w:rsidR="00810C6A">
        <w:rPr>
          <w:rFonts w:eastAsia="Times New Roman" w:cs="Times New Roman"/>
          <w:szCs w:val="18"/>
          <w:lang w:val="ka-GE"/>
        </w:rPr>
        <w:t>.</w:t>
      </w:r>
      <w:bookmarkStart w:id="0" w:name="_GoBack"/>
      <w:bookmarkEnd w:id="0"/>
    </w:p>
    <w:p w:rsidR="00103D41" w:rsidRPr="007454C5" w:rsidRDefault="00103D41" w:rsidP="00103D41">
      <w:pPr>
        <w:ind w:firstLine="360"/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szCs w:val="18"/>
          <w:lang w:val="ka-GE"/>
        </w:rPr>
        <w:t xml:space="preserve">         </w:t>
      </w:r>
      <w:r w:rsidRPr="007454C5">
        <w:rPr>
          <w:rFonts w:eastAsia="Times New Roman" w:cs="Times New Roman"/>
          <w:b/>
          <w:szCs w:val="18"/>
          <w:lang w:val="ka-GE"/>
        </w:rPr>
        <w:t xml:space="preserve">მუხლი 2. </w:t>
      </w:r>
      <w:r w:rsidRPr="007454C5">
        <w:rPr>
          <w:rFonts w:eastAsia="Times New Roman" w:cs="Times New Roman"/>
          <w:szCs w:val="18"/>
          <w:lang w:val="ka-GE"/>
        </w:rPr>
        <w:t xml:space="preserve"> დამტკიცდ</w:t>
      </w:r>
      <w:r>
        <w:rPr>
          <w:rFonts w:eastAsia="Times New Roman" w:cs="Times New Roman"/>
          <w:szCs w:val="18"/>
          <w:lang w:val="ka-GE"/>
        </w:rPr>
        <w:t>ნენ</w:t>
      </w:r>
      <w:r w:rsidRPr="007454C5">
        <w:rPr>
          <w:rFonts w:eastAsia="Times New Roman" w:cs="Times New Roman"/>
          <w:szCs w:val="18"/>
          <w:lang w:val="ka-GE"/>
        </w:rPr>
        <w:t xml:space="preserve"> ქალაქ ქუთაისის მუნიციპალიტეტის საკრებულოს სამანდატო დროებითი კომისიის წევრებად: </w:t>
      </w:r>
    </w:p>
    <w:p w:rsidR="00103D41" w:rsidRPr="007454C5" w:rsidRDefault="00103D41" w:rsidP="00103D41">
      <w:pPr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szCs w:val="18"/>
          <w:lang w:val="ka-GE"/>
        </w:rPr>
        <w:tab/>
        <w:t xml:space="preserve">1. ქალაქ ქუთაისის მუნიციპალიტეტის საკრებულოს წევრი, </w:t>
      </w:r>
      <w:r>
        <w:rPr>
          <w:rFonts w:eastAsia="Times New Roman" w:cs="Times New Roman"/>
          <w:szCs w:val="18"/>
          <w:lang w:val="ka-GE"/>
        </w:rPr>
        <w:t>ბაქარ მახარაძე;</w:t>
      </w:r>
    </w:p>
    <w:p w:rsidR="00103D41" w:rsidRDefault="00103D41" w:rsidP="00103D41">
      <w:pPr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szCs w:val="18"/>
          <w:lang w:val="ka-GE"/>
        </w:rPr>
        <w:tab/>
        <w:t xml:space="preserve">2.  ქალაქ ქუთაისის მუნიციპალიტეტის საკრებულოს წევრი, </w:t>
      </w:r>
      <w:r>
        <w:rPr>
          <w:rFonts w:eastAsia="Times New Roman" w:cs="Times New Roman"/>
          <w:szCs w:val="18"/>
          <w:lang w:val="ka-GE"/>
        </w:rPr>
        <w:t>მერაბ ჭოხონელიძე;</w:t>
      </w:r>
    </w:p>
    <w:p w:rsidR="00103D41" w:rsidRPr="007454C5" w:rsidRDefault="00103D41" w:rsidP="00103D41">
      <w:pPr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ab/>
        <w:t>3. ქალაქ ქუთაისის მუნიციპალიტეტის საკრებულოს წევრი, ქეთევან ხურციძე.</w:t>
      </w:r>
    </w:p>
    <w:p w:rsidR="00103D41" w:rsidRPr="007454C5" w:rsidRDefault="00103D41" w:rsidP="00103D41">
      <w:pPr>
        <w:ind w:firstLine="720"/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b/>
          <w:szCs w:val="18"/>
          <w:lang w:val="ka-GE"/>
        </w:rPr>
        <w:t xml:space="preserve">მუხლი 3. </w:t>
      </w:r>
      <w:r w:rsidRPr="007454C5">
        <w:rPr>
          <w:rFonts w:eastAsia="Times New Roman" w:cs="Times New Roman"/>
          <w:szCs w:val="18"/>
          <w:lang w:val="ka-GE"/>
        </w:rPr>
        <w:t>დაევალოს ქალაქ ქუთაისის მუნიციპალიტეტის საკრებულოს სამანდატო დროებით კომისიას:</w:t>
      </w:r>
    </w:p>
    <w:p w:rsidR="00103D41" w:rsidRPr="007454C5" w:rsidRDefault="00103D41" w:rsidP="00103D41">
      <w:pPr>
        <w:ind w:firstLine="720"/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szCs w:val="18"/>
          <w:lang w:val="ka-GE"/>
        </w:rPr>
        <w:t xml:space="preserve">1. ქალაქ ქუთაისის მუნიციპალიტეტის საკრებულოს წევრთა უფლებამოსილების საკითხის განხილვა, N59 ქალაქ ქუთაისის საოლქო საარჩევნო კომისიის </w:t>
      </w:r>
      <w:r w:rsidRPr="007454C5">
        <w:rPr>
          <w:rFonts w:eastAsia="Times New Roman" w:cs="Sylfaen"/>
          <w:noProof/>
          <w:szCs w:val="18"/>
          <w:lang w:val="pt-BR"/>
        </w:rPr>
        <w:t>მიერ</w:t>
      </w:r>
      <w:r w:rsidRPr="007454C5">
        <w:rPr>
          <w:rFonts w:eastAsia="Times New Roman" w:cs="Sylfaen"/>
          <w:noProof/>
          <w:szCs w:val="18"/>
          <w:lang w:val="ka-GE"/>
        </w:rPr>
        <w:t xml:space="preserve">, </w:t>
      </w:r>
      <w:r w:rsidRPr="007454C5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</w:t>
      </w:r>
      <w:r w:rsidRPr="007454C5">
        <w:rPr>
          <w:rFonts w:eastAsia="Times New Roman" w:cs="Sylfaen"/>
          <w:noProof/>
          <w:szCs w:val="18"/>
          <w:lang w:val="ka-GE"/>
        </w:rPr>
        <w:t xml:space="preserve">საკრებულოს წევრთა უფლებამოსილების ცნობისათვის წარმოდგენილ </w:t>
      </w:r>
      <w:r w:rsidRPr="007454C5">
        <w:rPr>
          <w:rFonts w:eastAsia="Times New Roman" w:cs="Times New Roman"/>
          <w:noProof/>
          <w:szCs w:val="18"/>
          <w:lang w:val="ka-GE"/>
        </w:rPr>
        <w:t xml:space="preserve">საჭირო </w:t>
      </w:r>
      <w:r w:rsidRPr="007454C5">
        <w:rPr>
          <w:rFonts w:eastAsia="Times New Roman" w:cs="Times New Roman"/>
          <w:szCs w:val="18"/>
          <w:lang w:val="ka-GE"/>
        </w:rPr>
        <w:t xml:space="preserve">დოკუმენტაციაზე დაყრდნობით, შესაბამისი დასკვნის მომზადება და ქალაქ ქუთაისის მუნიციპალიტეტის საკრებულოს სხდომისათვის  მოხსენება; </w:t>
      </w:r>
    </w:p>
    <w:p w:rsidR="00103D41" w:rsidRPr="007454C5" w:rsidRDefault="00103D41" w:rsidP="00103D41">
      <w:pPr>
        <w:ind w:firstLine="720"/>
        <w:rPr>
          <w:rFonts w:eastAsia="Times New Roman" w:cs="Times New Roman"/>
          <w:noProof/>
          <w:szCs w:val="18"/>
          <w:lang w:val="ka-GE"/>
        </w:rPr>
      </w:pPr>
      <w:r w:rsidRPr="007454C5">
        <w:rPr>
          <w:rFonts w:eastAsia="Times New Roman" w:cs="Times New Roman"/>
          <w:szCs w:val="18"/>
          <w:lang w:val="ka-GE"/>
        </w:rPr>
        <w:t xml:space="preserve">2. ქალაქ ქუთაისის მუნიციპალიტეტის </w:t>
      </w:r>
      <w:r w:rsidRPr="007454C5">
        <w:rPr>
          <w:rFonts w:eastAsia="Times New Roman" w:cs="Times New Roman"/>
          <w:noProof/>
          <w:szCs w:val="18"/>
          <w:lang w:val="ka-GE"/>
        </w:rPr>
        <w:t>საკრებულოს შესაბამისი ფუნქციის მქონე, იურიდიულ საკითხთა კომისიის არჩევამდე:</w:t>
      </w:r>
    </w:p>
    <w:p w:rsidR="00103D41" w:rsidRPr="007454C5" w:rsidRDefault="00103D41" w:rsidP="00103D41">
      <w:pPr>
        <w:ind w:firstLine="720"/>
        <w:rPr>
          <w:rFonts w:eastAsia="Times New Roman" w:cs="Times New Roman"/>
          <w:noProof/>
          <w:szCs w:val="18"/>
          <w:lang w:val="ka-GE"/>
        </w:rPr>
      </w:pPr>
      <w:r w:rsidRPr="007454C5">
        <w:rPr>
          <w:rFonts w:eastAsia="Times New Roman" w:cs="Times New Roman"/>
          <w:noProof/>
          <w:szCs w:val="18"/>
          <w:lang w:val="ka-GE"/>
        </w:rPr>
        <w:t xml:space="preserve">ა) </w:t>
      </w:r>
      <w:r w:rsidRPr="007454C5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</w:t>
      </w:r>
      <w:r w:rsidRPr="007454C5">
        <w:rPr>
          <w:rFonts w:eastAsia="Times New Roman" w:cs="Times New Roman"/>
          <w:noProof/>
          <w:szCs w:val="18"/>
          <w:lang w:val="ka-GE"/>
        </w:rPr>
        <w:t xml:space="preserve">საკრებულოს ფრაქციის რეგისტრაციის საკითხის განხილვა და </w:t>
      </w:r>
      <w:r w:rsidRPr="007454C5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</w:t>
      </w:r>
      <w:r w:rsidRPr="007454C5">
        <w:rPr>
          <w:rFonts w:eastAsia="Times New Roman" w:cs="Times New Roman"/>
          <w:noProof/>
          <w:szCs w:val="18"/>
          <w:lang w:val="ka-GE"/>
        </w:rPr>
        <w:t xml:space="preserve">საკრებულოს ბიუროსათვის, ხოლო საკრებულოს ბიუროს ფორმირებამდე, </w:t>
      </w:r>
      <w:r w:rsidRPr="007454C5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</w:t>
      </w:r>
      <w:r w:rsidRPr="007454C5">
        <w:rPr>
          <w:rFonts w:eastAsia="Times New Roman" w:cs="Times New Roman"/>
          <w:noProof/>
          <w:szCs w:val="18"/>
          <w:lang w:val="ka-GE"/>
        </w:rPr>
        <w:t>საკრებულოს თავმჯდომარისათვის შესაბამისი დასკვნის წარდგენა;</w:t>
      </w:r>
    </w:p>
    <w:p w:rsidR="00103D41" w:rsidRPr="00061A26" w:rsidRDefault="00103D41" w:rsidP="00103D41">
      <w:pPr>
        <w:ind w:firstLine="720"/>
        <w:rPr>
          <w:rFonts w:eastAsia="Times New Roman" w:cs="Times New Roman"/>
          <w:szCs w:val="18"/>
          <w:lang w:val="ka-GE"/>
        </w:rPr>
      </w:pPr>
      <w:r w:rsidRPr="00061A26">
        <w:rPr>
          <w:rFonts w:eastAsia="Times New Roman" w:cs="Times New Roman"/>
          <w:noProof/>
          <w:szCs w:val="18"/>
          <w:lang w:val="ka-GE"/>
        </w:rPr>
        <w:t xml:space="preserve">ბ) </w:t>
      </w:r>
      <w:r w:rsidRPr="00061A26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</w:t>
      </w:r>
      <w:r w:rsidRPr="00061A26">
        <w:rPr>
          <w:rFonts w:eastAsia="Times New Roman" w:cs="Times New Roman"/>
          <w:noProof/>
          <w:szCs w:val="18"/>
          <w:lang w:val="ka-GE"/>
        </w:rPr>
        <w:t xml:space="preserve">საკრებულოს ფრაქციის მიერ, </w:t>
      </w:r>
      <w:r w:rsidRPr="00061A26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</w:t>
      </w:r>
      <w:r w:rsidRPr="00061A26">
        <w:rPr>
          <w:rFonts w:eastAsia="Times New Roman" w:cs="Times New Roman"/>
          <w:noProof/>
          <w:szCs w:val="18"/>
          <w:lang w:val="ka-GE"/>
        </w:rPr>
        <w:t xml:space="preserve">საკრებულოს კომისიაში წევრის წარდგენის სისწორის შემოწმება და </w:t>
      </w:r>
      <w:r w:rsidRPr="00061A26">
        <w:rPr>
          <w:rFonts w:eastAsia="Times New Roman" w:cs="Times New Roman"/>
          <w:szCs w:val="18"/>
          <w:lang w:val="ka-GE"/>
        </w:rPr>
        <w:t>საკრებულოს იმ წევრთა პირადი განცხადებების განხილვა, რომლებიც გაერთიანებუ</w:t>
      </w:r>
      <w:r>
        <w:rPr>
          <w:rFonts w:eastAsia="Times New Roman" w:cs="Times New Roman"/>
          <w:szCs w:val="18"/>
          <w:lang w:val="ka-GE"/>
        </w:rPr>
        <w:t>ლ</w:t>
      </w:r>
      <w:r w:rsidRPr="00061A26">
        <w:rPr>
          <w:rFonts w:eastAsia="Times New Roman" w:cs="Times New Roman"/>
          <w:szCs w:val="18"/>
          <w:lang w:val="ka-GE"/>
        </w:rPr>
        <w:t xml:space="preserve">ი არ არიან </w:t>
      </w:r>
      <w:r>
        <w:rPr>
          <w:rFonts w:eastAsia="Times New Roman" w:cs="Times New Roman"/>
          <w:szCs w:val="18"/>
          <w:lang w:val="ka-GE"/>
        </w:rPr>
        <w:t xml:space="preserve">საკრებულოს </w:t>
      </w:r>
      <w:r w:rsidRPr="00061A26">
        <w:rPr>
          <w:rFonts w:eastAsia="Times New Roman" w:cs="Times New Roman"/>
          <w:szCs w:val="18"/>
          <w:lang w:val="ka-GE"/>
        </w:rPr>
        <w:t>არცერთ ფრაქციაში. ამასთან, აღნიშნულის თაობაზე, შესაბამისი დასკვნის მომზადება და წარდგენა საკრებულოსათვის.</w:t>
      </w:r>
    </w:p>
    <w:p w:rsidR="00103D41" w:rsidRPr="007454C5" w:rsidRDefault="00103D41" w:rsidP="00103D41">
      <w:pPr>
        <w:ind w:firstLine="708"/>
        <w:rPr>
          <w:rFonts w:eastAsia="Times New Roman" w:cs="Times New Roman"/>
          <w:szCs w:val="18"/>
          <w:lang w:val="ka-GE"/>
        </w:rPr>
      </w:pPr>
      <w:r w:rsidRPr="007454C5">
        <w:rPr>
          <w:rFonts w:eastAsia="Times New Roman" w:cs="Times New Roman"/>
          <w:b/>
          <w:szCs w:val="18"/>
          <w:lang w:val="ka-GE"/>
        </w:rPr>
        <w:lastRenderedPageBreak/>
        <w:t xml:space="preserve">მუხლი 4. </w:t>
      </w:r>
      <w:r w:rsidRPr="007454C5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საკრებულოს სამანდატო დროებითმა კომისიამ თავისი უფლებამოსილება განახორციელოს ქალაქ ქუთაისის მუნიციპალიტეტის  საკრებულოს მიერ, შესაბამისი ფუნქციის მქონე </w:t>
      </w:r>
      <w:r>
        <w:rPr>
          <w:rFonts w:eastAsia="Times New Roman" w:cs="Times New Roman"/>
          <w:szCs w:val="18"/>
          <w:lang w:val="ka-GE"/>
        </w:rPr>
        <w:t xml:space="preserve">მუდმივი </w:t>
      </w:r>
      <w:r w:rsidRPr="007454C5">
        <w:rPr>
          <w:rFonts w:eastAsia="Times New Roman" w:cs="Times New Roman"/>
          <w:szCs w:val="18"/>
          <w:lang w:val="ka-GE"/>
        </w:rPr>
        <w:t>კომისიის არჩევამდე.</w:t>
      </w:r>
    </w:p>
    <w:p w:rsidR="00103D41" w:rsidRPr="007454C5" w:rsidRDefault="00103D41" w:rsidP="00103D41">
      <w:pPr>
        <w:ind w:firstLine="708"/>
        <w:rPr>
          <w:rFonts w:eastAsia="Times New Roman" w:cs="Times New Roman"/>
          <w:color w:val="333333"/>
          <w:szCs w:val="18"/>
          <w:lang w:val="ka-GE"/>
        </w:rPr>
      </w:pPr>
      <w:r w:rsidRPr="007454C5">
        <w:rPr>
          <w:rFonts w:eastAsia="Times New Roman" w:cs="Times New Roman"/>
          <w:b/>
          <w:szCs w:val="18"/>
          <w:lang w:val="ka-GE"/>
        </w:rPr>
        <w:t xml:space="preserve">მუხლი 5. </w:t>
      </w:r>
      <w:r w:rsidRPr="007454C5">
        <w:rPr>
          <w:rFonts w:eastAsia="Times New Roman" w:cs="Times New Roman"/>
          <w:color w:val="333333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103D41" w:rsidP="00103D41">
      <w:pPr>
        <w:rPr>
          <w:szCs w:val="18"/>
          <w:lang w:val="ka-GE"/>
        </w:rPr>
      </w:pPr>
      <w:r w:rsidRPr="007454C5">
        <w:rPr>
          <w:rFonts w:eastAsia="Times New Roman" w:cs="Times New Roman"/>
          <w:b/>
          <w:color w:val="333333"/>
          <w:szCs w:val="18"/>
          <w:lang w:val="ka-GE"/>
        </w:rPr>
        <w:t xml:space="preserve">მუხლი 6.  </w:t>
      </w:r>
      <w:r w:rsidRPr="007454C5">
        <w:rPr>
          <w:rFonts w:eastAsia="Times New Roman" w:cs="Times New Roman"/>
          <w:color w:val="333333"/>
          <w:szCs w:val="18"/>
          <w:lang w:val="ka-GE"/>
        </w:rPr>
        <w:t>განკარგულება ძალაში შევიდეს კანონით დადგენილი</w:t>
      </w:r>
      <w:r>
        <w:rPr>
          <w:rFonts w:eastAsia="Times New Roman" w:cs="Times New Roman"/>
          <w:color w:val="333333"/>
          <w:szCs w:val="18"/>
          <w:lang w:val="ka-GE"/>
        </w:rPr>
        <w:t xml:space="preserve"> წესით.</w:t>
      </w:r>
    </w:p>
    <w:p w:rsidR="00791957" w:rsidRDefault="00791957" w:rsidP="00791957">
      <w:pPr>
        <w:ind w:firstLine="0"/>
        <w:rPr>
          <w:szCs w:val="18"/>
          <w:lang w:val="ka-GE"/>
        </w:rPr>
      </w:pPr>
    </w:p>
    <w:p w:rsidR="00791957" w:rsidRDefault="00791957" w:rsidP="00791957">
      <w:pPr>
        <w:ind w:firstLine="0"/>
        <w:rPr>
          <w:szCs w:val="18"/>
          <w:lang w:val="ka-GE"/>
        </w:rPr>
      </w:pPr>
    </w:p>
    <w:p w:rsidR="00791957" w:rsidRDefault="00791957" w:rsidP="00791957">
      <w:pPr>
        <w:ind w:firstLine="0"/>
        <w:rPr>
          <w:szCs w:val="18"/>
          <w:lang w:val="ka-GE"/>
        </w:rPr>
      </w:pPr>
    </w:p>
    <w:p w:rsidR="00791957" w:rsidRDefault="000675CA" w:rsidP="00791957">
      <w:pPr>
        <w:ind w:left="1440" w:firstLine="720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791957">
        <w:rPr>
          <w:szCs w:val="18"/>
          <w:lang w:val="ka-GE"/>
        </w:rPr>
        <w:t>პირველი სხდომის</w:t>
      </w:r>
    </w:p>
    <w:p w:rsidR="008F79D8" w:rsidRDefault="00791957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                                </w:t>
      </w:r>
      <w:r w:rsidR="000675CA">
        <w:rPr>
          <w:szCs w:val="18"/>
          <w:lang w:val="ka-GE"/>
        </w:rPr>
        <w:t>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>
        <w:rPr>
          <w:szCs w:val="18"/>
          <w:lang w:val="ka-GE"/>
        </w:rPr>
        <w:t>თეიმურაზ ნადირაძე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B9" w:rsidRDefault="002A71B9" w:rsidP="004117C9">
      <w:pPr>
        <w:spacing w:line="240" w:lineRule="auto"/>
      </w:pPr>
      <w:r>
        <w:separator/>
      </w:r>
    </w:p>
  </w:endnote>
  <w:endnote w:type="continuationSeparator" w:id="0">
    <w:p w:rsidR="002A71B9" w:rsidRDefault="002A71B9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B9" w:rsidRDefault="002A71B9" w:rsidP="004117C9">
      <w:pPr>
        <w:spacing w:line="240" w:lineRule="auto"/>
      </w:pPr>
      <w:r>
        <w:separator/>
      </w:r>
    </w:p>
  </w:footnote>
  <w:footnote w:type="continuationSeparator" w:id="0">
    <w:p w:rsidR="002A71B9" w:rsidRDefault="002A71B9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C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03D41"/>
    <w:rsid w:val="00180442"/>
    <w:rsid w:val="001E5E1D"/>
    <w:rsid w:val="00210D38"/>
    <w:rsid w:val="00237AD8"/>
    <w:rsid w:val="002A71B9"/>
    <w:rsid w:val="002C0B89"/>
    <w:rsid w:val="003209D7"/>
    <w:rsid w:val="00362E3B"/>
    <w:rsid w:val="00363818"/>
    <w:rsid w:val="003A17C0"/>
    <w:rsid w:val="0040550F"/>
    <w:rsid w:val="004117C9"/>
    <w:rsid w:val="0041271A"/>
    <w:rsid w:val="004920C1"/>
    <w:rsid w:val="00587BCE"/>
    <w:rsid w:val="00590026"/>
    <w:rsid w:val="00590917"/>
    <w:rsid w:val="005B4200"/>
    <w:rsid w:val="00604D89"/>
    <w:rsid w:val="00657CF5"/>
    <w:rsid w:val="00791957"/>
    <w:rsid w:val="00810C6A"/>
    <w:rsid w:val="008165F9"/>
    <w:rsid w:val="00885804"/>
    <w:rsid w:val="008D595D"/>
    <w:rsid w:val="008F79D8"/>
    <w:rsid w:val="00AA5210"/>
    <w:rsid w:val="00AA79AC"/>
    <w:rsid w:val="00AB3A81"/>
    <w:rsid w:val="00AE479F"/>
    <w:rsid w:val="00B62306"/>
    <w:rsid w:val="00B67BFE"/>
    <w:rsid w:val="00B714F7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9F6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5EA4-4F60-424F-893E-1FF3772E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19</cp:revision>
  <cp:lastPrinted>2021-01-22T10:00:00Z</cp:lastPrinted>
  <dcterms:created xsi:type="dcterms:W3CDTF">2019-12-17T13:13:00Z</dcterms:created>
  <dcterms:modified xsi:type="dcterms:W3CDTF">2021-12-07T08:55:00Z</dcterms:modified>
</cp:coreProperties>
</file>