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7A161C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3011475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0B03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1pt,15.9pt" to="273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FKhpR7eAAAACQEAAA8AAAAAAAAAAAAAAAAAewQAAGRycy9kb3ducmV2&#10;LnhtbFBLBQYAAAAABAAEAPMAAACGBQAAAAA=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  </w:t>
      </w:r>
      <w:r>
        <w:rPr>
          <w:noProof/>
          <w:color w:val="000000"/>
          <w:sz w:val="24"/>
          <w:szCs w:val="24"/>
        </w:rPr>
        <w:t>393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93317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93317">
        <w:rPr>
          <w:rFonts w:cs="Sylfaen"/>
          <w:noProof/>
          <w:color w:val="000000"/>
          <w:sz w:val="22"/>
          <w:lang w:val="ka-GE"/>
        </w:rPr>
        <w:t>ივნისი</w:t>
      </w:r>
      <w:r w:rsidR="00893317"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893317">
      <w:pPr>
        <w:spacing w:line="480" w:lineRule="auto"/>
        <w:jc w:val="center"/>
        <w:rPr>
          <w:szCs w:val="18"/>
          <w:lang w:val="ka-GE"/>
        </w:rPr>
      </w:pPr>
    </w:p>
    <w:p w:rsidR="006065ED" w:rsidRDefault="00893317" w:rsidP="00893317">
      <w:pPr>
        <w:jc w:val="center"/>
        <w:rPr>
          <w:rFonts w:eastAsia="Times New Roman" w:cs="Sylfaen"/>
          <w:szCs w:val="18"/>
          <w:lang w:val="ka-GE"/>
        </w:rPr>
      </w:pPr>
      <w:r w:rsidRPr="00893317">
        <w:rPr>
          <w:rFonts w:eastAsia="Times New Roman" w:cs="Times New Roman"/>
          <w:szCs w:val="18"/>
          <w:lang w:val="ka-GE"/>
        </w:rPr>
        <w:t xml:space="preserve">ქალაქ ქუთაისის მუნიციპალიტეტის მერიასა და </w:t>
      </w:r>
      <w:r w:rsidR="006065ED">
        <w:rPr>
          <w:rFonts w:eastAsia="Times New Roman" w:cs="Sylfaen"/>
          <w:szCs w:val="18"/>
          <w:lang w:val="ka-GE"/>
        </w:rPr>
        <w:t>შეზღუდული</w:t>
      </w:r>
    </w:p>
    <w:p w:rsidR="006065ED" w:rsidRDefault="006065ED" w:rsidP="00893317">
      <w:pPr>
        <w:jc w:val="center"/>
        <w:rPr>
          <w:rFonts w:eastAsia="Times New Roman" w:cs="Times New Roman"/>
          <w:szCs w:val="18"/>
          <w:lang w:val="ka-GE"/>
        </w:rPr>
      </w:pPr>
      <w:r>
        <w:rPr>
          <w:rFonts w:eastAsia="Times New Roman" w:cs="Sylfaen"/>
          <w:szCs w:val="18"/>
          <w:lang w:val="ka-GE"/>
        </w:rPr>
        <w:t xml:space="preserve">პასუხისმგებლობის </w:t>
      </w:r>
      <w:r w:rsidR="00893317" w:rsidRPr="00893317">
        <w:rPr>
          <w:rFonts w:eastAsia="Times New Roman" w:cs="Sylfaen"/>
          <w:szCs w:val="18"/>
          <w:lang w:val="ka-GE"/>
        </w:rPr>
        <w:t>საზოგადოება</w:t>
      </w:r>
      <w:r w:rsidR="00893317" w:rsidRPr="00893317">
        <w:rPr>
          <w:rFonts w:eastAsia="Times New Roman" w:cs="Times New Roman"/>
          <w:szCs w:val="18"/>
          <w:lang w:val="ka-GE"/>
        </w:rPr>
        <w:t xml:space="preserve"> </w:t>
      </w:r>
      <w:r>
        <w:rPr>
          <w:rFonts w:eastAsia="Times New Roman" w:cs="Times New Roman"/>
          <w:szCs w:val="18"/>
          <w:lang w:val="ka-GE"/>
        </w:rPr>
        <w:t>„</w:t>
      </w:r>
      <w:r w:rsidR="00893317" w:rsidRPr="00893317">
        <w:rPr>
          <w:rFonts w:eastAsia="Times New Roman" w:cs="Times New Roman"/>
          <w:szCs w:val="18"/>
          <w:lang w:val="ka-GE"/>
        </w:rPr>
        <w:t>ესპანო</w:t>
      </w:r>
      <w:r>
        <w:rPr>
          <w:rFonts w:eastAsia="Times New Roman" w:cs="Times New Roman"/>
          <w:szCs w:val="18"/>
          <w:lang w:val="ka-GE"/>
        </w:rPr>
        <w:t>ს“</w:t>
      </w:r>
      <w:r w:rsidR="00893317" w:rsidRPr="00893317">
        <w:rPr>
          <w:rFonts w:eastAsia="Times New Roman" w:cs="Times New Roman"/>
          <w:szCs w:val="18"/>
          <w:lang w:val="ka-GE"/>
        </w:rPr>
        <w:t xml:space="preserve"> შორის</w:t>
      </w:r>
      <w:r>
        <w:rPr>
          <w:rFonts w:eastAsia="Times New Roman" w:cs="Times New Roman"/>
          <w:szCs w:val="18"/>
          <w:lang w:val="ka-GE"/>
        </w:rPr>
        <w:t xml:space="preserve"> 2019 წლის 26 მარტს</w:t>
      </w:r>
    </w:p>
    <w:p w:rsidR="006065ED" w:rsidRDefault="00893317" w:rsidP="00893317">
      <w:pPr>
        <w:jc w:val="center"/>
        <w:rPr>
          <w:rFonts w:eastAsia="Times New Roman" w:cs="Times New Roman"/>
          <w:szCs w:val="18"/>
          <w:lang w:val="ka-GE"/>
        </w:rPr>
      </w:pPr>
      <w:r w:rsidRPr="00893317">
        <w:rPr>
          <w:rFonts w:eastAsia="Times New Roman" w:cs="Times New Roman"/>
          <w:szCs w:val="18"/>
          <w:lang w:val="ka-GE"/>
        </w:rPr>
        <w:t>გაფორმებული №</w:t>
      </w:r>
      <w:r w:rsidR="006065ED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Times New Roman"/>
          <w:szCs w:val="18"/>
          <w:lang w:val="ka-GE"/>
        </w:rPr>
        <w:t xml:space="preserve">4 ნასყიდობის ხელშეკრულებით </w:t>
      </w:r>
      <w:r w:rsidR="006065ED">
        <w:rPr>
          <w:rFonts w:eastAsia="Times New Roman" w:cs="Times New Roman"/>
          <w:szCs w:val="18"/>
          <w:lang w:val="ka-GE"/>
        </w:rPr>
        <w:t>გათვალისწინებული</w:t>
      </w:r>
    </w:p>
    <w:p w:rsidR="006065ED" w:rsidRDefault="00893317" w:rsidP="00893317">
      <w:pPr>
        <w:jc w:val="center"/>
        <w:rPr>
          <w:rFonts w:eastAsia="Times New Roman" w:cs="Times New Roman"/>
          <w:szCs w:val="18"/>
          <w:lang w:val="ka-GE"/>
        </w:rPr>
      </w:pPr>
      <w:r w:rsidRPr="00893317">
        <w:rPr>
          <w:rFonts w:eastAsia="Times New Roman" w:cs="Times New Roman"/>
          <w:szCs w:val="18"/>
          <w:lang w:val="ka-GE"/>
        </w:rPr>
        <w:t>საინვესტიციო პირობის შეცვლასთან დაკავშირებით</w:t>
      </w:r>
      <w:r w:rsidR="006065ED">
        <w:rPr>
          <w:rFonts w:eastAsia="Times New Roman" w:cs="Times New Roman"/>
          <w:szCs w:val="18"/>
          <w:lang w:val="ka-GE"/>
        </w:rPr>
        <w:t xml:space="preserve"> ქალაქ ქუთაისის</w:t>
      </w:r>
    </w:p>
    <w:p w:rsidR="006065ED" w:rsidRDefault="00893317" w:rsidP="00893317">
      <w:pPr>
        <w:jc w:val="center"/>
        <w:rPr>
          <w:rFonts w:eastAsia="Times New Roman" w:cs="Times New Roman"/>
          <w:szCs w:val="18"/>
          <w:lang w:val="ka-GE"/>
        </w:rPr>
      </w:pPr>
      <w:r w:rsidRPr="00893317">
        <w:rPr>
          <w:rFonts w:eastAsia="Times New Roman" w:cs="Times New Roman"/>
          <w:szCs w:val="18"/>
          <w:lang w:val="ka-GE"/>
        </w:rPr>
        <w:t>მუნიციპალიტეტის მერისათვის თანხმობის მიცემის თაობაზე</w:t>
      </w:r>
      <w:r w:rsidR="006C3263">
        <w:rPr>
          <w:rFonts w:eastAsia="Times New Roman" w:cs="Times New Roman"/>
          <w:szCs w:val="18"/>
          <w:lang w:val="ka-GE"/>
        </w:rPr>
        <w:t>“</w:t>
      </w:r>
      <w:r w:rsidRPr="00893317">
        <w:rPr>
          <w:rFonts w:eastAsia="Times New Roman" w:cs="Times New Roman"/>
          <w:szCs w:val="18"/>
          <w:lang w:val="ka-GE"/>
        </w:rPr>
        <w:t xml:space="preserve"> </w:t>
      </w:r>
      <w:r w:rsidR="006065ED">
        <w:rPr>
          <w:rFonts w:eastAsia="Times New Roman" w:cs="Times New Roman"/>
          <w:szCs w:val="18"/>
          <w:lang w:val="ka-GE"/>
        </w:rPr>
        <w:t>ქალაქ</w:t>
      </w:r>
    </w:p>
    <w:p w:rsidR="006065ED" w:rsidRDefault="00893317" w:rsidP="00893317">
      <w:pPr>
        <w:jc w:val="center"/>
        <w:rPr>
          <w:rFonts w:eastAsia="Times New Roman" w:cs="Times New Roman"/>
          <w:szCs w:val="18"/>
          <w:lang w:val="ka-GE"/>
        </w:rPr>
      </w:pPr>
      <w:r w:rsidRPr="00893317">
        <w:rPr>
          <w:rFonts w:eastAsia="Times New Roman" w:cs="Times New Roman"/>
          <w:szCs w:val="18"/>
          <w:lang w:val="ka-GE"/>
        </w:rPr>
        <w:t xml:space="preserve">ქუთაისის მუნიციპალიტეტის საკრებულოს </w:t>
      </w:r>
      <w:r w:rsidR="006065ED">
        <w:rPr>
          <w:rFonts w:eastAsia="Times New Roman" w:cs="Times New Roman"/>
          <w:szCs w:val="18"/>
          <w:lang w:val="ka-GE"/>
        </w:rPr>
        <w:t>2021 წლის 27 მაისის № 381</w:t>
      </w:r>
      <w:bookmarkStart w:id="0" w:name="_GoBack"/>
      <w:bookmarkEnd w:id="0"/>
    </w:p>
    <w:p w:rsidR="00893317" w:rsidRPr="00893317" w:rsidRDefault="00893317" w:rsidP="00893317">
      <w:pPr>
        <w:jc w:val="center"/>
        <w:rPr>
          <w:rFonts w:eastAsia="Times New Roman" w:cs="Times New Roman"/>
          <w:szCs w:val="18"/>
          <w:lang w:val="ka-GE"/>
        </w:rPr>
      </w:pPr>
      <w:r w:rsidRPr="00893317">
        <w:rPr>
          <w:rFonts w:eastAsia="Times New Roman" w:cs="Times New Roman"/>
          <w:szCs w:val="18"/>
          <w:lang w:val="ka-GE"/>
        </w:rPr>
        <w:t xml:space="preserve">განკარგულებაში ტექნიკური შეცდომის გასწორების </w:t>
      </w:r>
      <w:r w:rsidR="006065ED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Times New Roman"/>
          <w:szCs w:val="18"/>
          <w:lang w:val="ka-GE"/>
        </w:rPr>
        <w:t>შ</w:t>
      </w:r>
      <w:r w:rsidR="006065ED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Times New Roman"/>
          <w:szCs w:val="18"/>
          <w:lang w:val="ka-GE"/>
        </w:rPr>
        <w:t>ე</w:t>
      </w:r>
      <w:r w:rsidR="006065ED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Times New Roman"/>
          <w:szCs w:val="18"/>
          <w:lang w:val="ka-GE"/>
        </w:rPr>
        <w:t>ს</w:t>
      </w:r>
      <w:r w:rsidR="006065ED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Times New Roman"/>
          <w:szCs w:val="18"/>
          <w:lang w:val="ka-GE"/>
        </w:rPr>
        <w:t>ა</w:t>
      </w:r>
      <w:r w:rsidR="006065ED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Times New Roman"/>
          <w:szCs w:val="18"/>
          <w:lang w:val="ka-GE"/>
        </w:rPr>
        <w:t>ხ</w:t>
      </w:r>
      <w:r w:rsidR="006065ED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Times New Roman"/>
          <w:szCs w:val="18"/>
          <w:lang w:val="ka-GE"/>
        </w:rPr>
        <w:t>ე</w:t>
      </w:r>
      <w:r w:rsidR="006065ED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Times New Roman"/>
          <w:szCs w:val="18"/>
          <w:lang w:val="ka-GE"/>
        </w:rPr>
        <w:t>ბ</w:t>
      </w:r>
      <w:r w:rsidRPr="00893317">
        <w:rPr>
          <w:rFonts w:eastAsia="Times New Roman" w:cs="Times New Roman"/>
          <w:szCs w:val="18"/>
          <w:lang w:val="ka-GE"/>
        </w:rPr>
        <w:br/>
      </w:r>
      <w:r w:rsidRPr="00893317">
        <w:rPr>
          <w:rFonts w:eastAsia="Times New Roman" w:cs="Times New Roman"/>
          <w:szCs w:val="18"/>
          <w:lang w:val="ka-GE"/>
        </w:rPr>
        <w:tab/>
      </w:r>
    </w:p>
    <w:p w:rsidR="00893317" w:rsidRPr="00893317" w:rsidRDefault="00893317" w:rsidP="00893317">
      <w:pPr>
        <w:spacing w:after="200"/>
        <w:rPr>
          <w:rFonts w:eastAsia="Times New Roman" w:cs="Times New Roman"/>
          <w:szCs w:val="18"/>
          <w:lang w:val="ka-GE"/>
        </w:rPr>
      </w:pPr>
      <w:r w:rsidRPr="00893317">
        <w:rPr>
          <w:rFonts w:eastAsia="Times New Roman" w:cs="Sylfaen"/>
          <w:szCs w:val="18"/>
          <w:lang w:val="ka-GE"/>
        </w:rPr>
        <w:t>საქართველოს</w:t>
      </w:r>
      <w:r w:rsidRPr="00893317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Sylfaen"/>
          <w:szCs w:val="18"/>
          <w:lang w:val="ka-GE"/>
        </w:rPr>
        <w:t>კანონი</w:t>
      </w:r>
      <w:r w:rsidR="006C3263">
        <w:rPr>
          <w:rFonts w:eastAsia="Times New Roman" w:cs="Sylfaen"/>
          <w:szCs w:val="18"/>
          <w:lang w:val="ka-GE"/>
        </w:rPr>
        <w:t>ს</w:t>
      </w:r>
      <w:r w:rsidRPr="00893317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Calibri"/>
          <w:szCs w:val="18"/>
          <w:lang w:val="ka-GE"/>
        </w:rPr>
        <w:t>„საქართველოს ზოგადი ადმინისტრაციული კო</w:t>
      </w:r>
      <w:r w:rsidR="006C3263">
        <w:rPr>
          <w:rFonts w:eastAsia="Times New Roman" w:cs="Sylfaen"/>
          <w:szCs w:val="18"/>
          <w:lang w:val="ka-GE"/>
        </w:rPr>
        <w:t>დექსი</w:t>
      </w:r>
      <w:r w:rsidRPr="00893317">
        <w:rPr>
          <w:rFonts w:eastAsia="Times New Roman" w:cs="Calibri"/>
          <w:szCs w:val="18"/>
          <w:lang w:val="ka-GE"/>
        </w:rPr>
        <w:t>“</w:t>
      </w:r>
      <w:r w:rsidR="006C3263">
        <w:rPr>
          <w:rFonts w:eastAsia="Times New Roman" w:cs="Calibri"/>
          <w:szCs w:val="18"/>
          <w:lang w:val="ka-GE"/>
        </w:rPr>
        <w:t xml:space="preserve"> 54-ე მუხლის მე-2 პუნქტისა და</w:t>
      </w:r>
      <w:r w:rsidRPr="00893317">
        <w:rPr>
          <w:rFonts w:eastAsia="Times New Roman" w:cs="Times New Roman"/>
          <w:szCs w:val="18"/>
          <w:lang w:val="ka-GE"/>
        </w:rPr>
        <w:t xml:space="preserve"> 59-</w:t>
      </w:r>
      <w:r w:rsidRPr="00893317">
        <w:rPr>
          <w:rFonts w:eastAsia="Times New Roman" w:cs="Sylfaen"/>
          <w:szCs w:val="18"/>
          <w:lang w:val="ka-GE"/>
        </w:rPr>
        <w:t>ე</w:t>
      </w:r>
      <w:r w:rsidRPr="00893317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Sylfaen"/>
          <w:szCs w:val="18"/>
          <w:lang w:val="ka-GE"/>
        </w:rPr>
        <w:t>მუხლის საფუძველზე</w:t>
      </w:r>
      <w:r w:rsidRPr="00893317">
        <w:rPr>
          <w:rFonts w:eastAsia="Times New Roman" w:cs="Times New Roman"/>
          <w:szCs w:val="18"/>
          <w:lang w:val="ka-GE"/>
        </w:rPr>
        <w:t>:</w:t>
      </w:r>
    </w:p>
    <w:p w:rsidR="00893317" w:rsidRPr="00893317" w:rsidRDefault="00893317" w:rsidP="00893317">
      <w:pPr>
        <w:rPr>
          <w:rFonts w:eastAsia="Times New Roman" w:cs="Times New Roman"/>
          <w:b/>
          <w:szCs w:val="18"/>
          <w:lang w:val="ka-GE"/>
        </w:rPr>
      </w:pPr>
      <w:r w:rsidRPr="00893317">
        <w:rPr>
          <w:rFonts w:eastAsia="Times New Roman" w:cs="Sylfaen"/>
          <w:b/>
          <w:szCs w:val="18"/>
          <w:lang w:val="ka-GE"/>
        </w:rPr>
        <w:t>მუხლი</w:t>
      </w:r>
      <w:r w:rsidRPr="00893317">
        <w:rPr>
          <w:rFonts w:eastAsia="Times New Roman" w:cs="Times New Roman"/>
          <w:b/>
          <w:szCs w:val="18"/>
          <w:lang w:val="ka-GE"/>
        </w:rPr>
        <w:t xml:space="preserve"> 1. </w:t>
      </w:r>
      <w:r w:rsidRPr="00893317">
        <w:rPr>
          <w:rFonts w:eastAsia="Times New Roman" w:cs="Times New Roman"/>
          <w:szCs w:val="18"/>
          <w:lang w:val="ka-GE"/>
        </w:rPr>
        <w:t xml:space="preserve">გასწორდეს ტექნიკური შეცდომა „ქალაქ ქუთაისის მუნიციპალიტეტის მერიასა და </w:t>
      </w:r>
      <w:r w:rsidRPr="00893317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</w:t>
      </w:r>
      <w:r w:rsidR="00E43F20">
        <w:rPr>
          <w:rFonts w:eastAsia="Times New Roman" w:cs="Times New Roman"/>
          <w:szCs w:val="18"/>
          <w:lang w:val="ka-GE"/>
        </w:rPr>
        <w:t xml:space="preserve"> </w:t>
      </w:r>
      <w:r w:rsidR="00650C44">
        <w:rPr>
          <w:rFonts w:eastAsia="Times New Roman" w:cs="Times New Roman"/>
          <w:szCs w:val="18"/>
          <w:lang w:val="ka-GE"/>
        </w:rPr>
        <w:t>„</w:t>
      </w:r>
      <w:r w:rsidRPr="00893317">
        <w:rPr>
          <w:rFonts w:eastAsia="Times New Roman" w:cs="Times New Roman"/>
          <w:szCs w:val="18"/>
          <w:lang w:val="ka-GE"/>
        </w:rPr>
        <w:t>ესპანო</w:t>
      </w:r>
      <w:r w:rsidR="00E43F20">
        <w:rPr>
          <w:rFonts w:eastAsia="Times New Roman" w:cs="Times New Roman"/>
          <w:szCs w:val="18"/>
          <w:lang w:val="ka-GE"/>
        </w:rPr>
        <w:t>ს“</w:t>
      </w:r>
      <w:r w:rsidRPr="00893317">
        <w:rPr>
          <w:rFonts w:eastAsia="Times New Roman" w:cs="Times New Roman"/>
          <w:szCs w:val="18"/>
          <w:lang w:val="ka-GE"/>
        </w:rPr>
        <w:t xml:space="preserve"> შორის 2019 წლის 26 მარტს გაფორმებული №4 ნასყიდობის ხელშეკრულებით გათვალისწინებული საინვესტიციო პირობის შეცვლასთან დაკავშირებით ქალაქ ქუთაისის მუნიციპალიტეტის მერისათვის თანხმობის მიცემის თაობაზე“ ქალაქ ქუთაისის მუნიციპალიტეტის საკრებულოს 2021 წლის 27 მაისის №381 განკარგულებაში, კერძოდ, განკარგულების სათაურში, პირველ, მე-2 და მე-3 მუხლებში </w:t>
      </w:r>
      <w:r w:rsidRPr="00893317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</w:t>
      </w:r>
      <w:r w:rsidRPr="00893317">
        <w:rPr>
          <w:rFonts w:eastAsia="Times New Roman" w:cs="Times New Roman"/>
          <w:szCs w:val="18"/>
          <w:lang w:val="ka-GE"/>
        </w:rPr>
        <w:t xml:space="preserve"> </w:t>
      </w:r>
      <w:r w:rsidR="00E43F20">
        <w:rPr>
          <w:rFonts w:eastAsia="Times New Roman" w:cs="Times New Roman"/>
          <w:szCs w:val="18"/>
          <w:lang w:val="ka-GE"/>
        </w:rPr>
        <w:t>„</w:t>
      </w:r>
      <w:r w:rsidRPr="00893317">
        <w:rPr>
          <w:rFonts w:eastAsia="Times New Roman" w:cs="Times New Roman"/>
          <w:szCs w:val="18"/>
          <w:lang w:val="ka-GE"/>
        </w:rPr>
        <w:t>ესპანოს“</w:t>
      </w:r>
      <w:r w:rsidR="00E43F20">
        <w:rPr>
          <w:rFonts w:eastAsia="Times New Roman" w:cs="Times New Roman"/>
          <w:szCs w:val="18"/>
          <w:lang w:val="ka-GE"/>
        </w:rPr>
        <w:t xml:space="preserve"> </w:t>
      </w:r>
      <w:r w:rsidRPr="00893317">
        <w:rPr>
          <w:rFonts w:eastAsia="Times New Roman" w:cs="Times New Roman"/>
          <w:szCs w:val="18"/>
          <w:lang w:val="ka-GE"/>
        </w:rPr>
        <w:t>საიდენტიფიკაციო კოდის №412268256</w:t>
      </w:r>
      <w:r w:rsidR="007568E3">
        <w:rPr>
          <w:rFonts w:eastAsia="Times New Roman" w:cs="Times New Roman"/>
          <w:szCs w:val="18"/>
          <w:lang w:val="ka-GE"/>
        </w:rPr>
        <w:t>,</w:t>
      </w:r>
      <w:r w:rsidRPr="00893317">
        <w:rPr>
          <w:rFonts w:eastAsia="Times New Roman" w:cs="Times New Roman"/>
          <w:szCs w:val="18"/>
          <w:lang w:val="ka-GE"/>
        </w:rPr>
        <w:t xml:space="preserve"> შეიცვალოს საიდენტიფიკაციო კოდის №421268256-ით.</w:t>
      </w:r>
    </w:p>
    <w:p w:rsidR="00893317" w:rsidRPr="00893317" w:rsidRDefault="00893317" w:rsidP="00893317">
      <w:pPr>
        <w:rPr>
          <w:rFonts w:eastAsia="Times New Roman" w:cs="Sylfaen"/>
          <w:szCs w:val="18"/>
          <w:lang w:val="ka-GE"/>
        </w:rPr>
      </w:pPr>
      <w:r w:rsidRPr="00893317">
        <w:rPr>
          <w:rFonts w:eastAsia="Times New Roman" w:cs="Sylfaen"/>
          <w:b/>
          <w:szCs w:val="18"/>
          <w:lang w:val="ka-GE"/>
        </w:rPr>
        <w:t xml:space="preserve">მუხლი 2. </w:t>
      </w:r>
      <w:r w:rsidRPr="00893317">
        <w:rPr>
          <w:rFonts w:eastAsia="Times New Roman" w:cs="Sylfaen"/>
          <w:szCs w:val="18"/>
          <w:lang w:val="ka-GE"/>
        </w:rPr>
        <w:t xml:space="preserve">განკარგულება შეიძლება გასაჩივრდეს, კანონით დადგენილი წესით, ქუთაისის საქალაქო სასამართლოში </w:t>
      </w:r>
      <w:r w:rsidR="00E43F20">
        <w:rPr>
          <w:rFonts w:eastAsia="Times New Roman" w:cs="Sylfaen"/>
          <w:szCs w:val="18"/>
          <w:lang w:val="ka-GE"/>
        </w:rPr>
        <w:t>(ვ.</w:t>
      </w:r>
      <w:r w:rsidRPr="00893317">
        <w:rPr>
          <w:rFonts w:eastAsia="Times New Roman" w:cs="Sylfaen"/>
          <w:szCs w:val="18"/>
          <w:lang w:val="ka-GE"/>
        </w:rPr>
        <w:t>კუპრაძის ქუჩა №11), მისი გაცნობიდან ერთი თვის ვადაში.</w:t>
      </w:r>
    </w:p>
    <w:p w:rsidR="00893317" w:rsidRPr="00893317" w:rsidRDefault="00893317" w:rsidP="00893317">
      <w:pPr>
        <w:rPr>
          <w:rFonts w:eastAsia="Times New Roman" w:cs="Sylfaen"/>
          <w:szCs w:val="18"/>
          <w:lang w:val="ka-GE"/>
        </w:rPr>
      </w:pPr>
      <w:r w:rsidRPr="00893317">
        <w:rPr>
          <w:rFonts w:eastAsia="Times New Roman" w:cs="Sylfaen"/>
          <w:b/>
          <w:szCs w:val="18"/>
          <w:lang w:val="ka-GE"/>
        </w:rPr>
        <w:t>მუხლი  3.</w:t>
      </w:r>
      <w:r w:rsidRPr="00893317">
        <w:rPr>
          <w:rFonts w:eastAsia="Times New Roman" w:cs="Sylfaen"/>
          <w:szCs w:val="18"/>
          <w:lang w:val="ka-GE"/>
        </w:rPr>
        <w:t xml:space="preserve"> განკარგულება ძალაში შევიდეს 2021 წლის 26 აპრილიდან. </w:t>
      </w:r>
    </w:p>
    <w:p w:rsidR="00A100A8" w:rsidRDefault="00A100A8" w:rsidP="00893317">
      <w:pPr>
        <w:jc w:val="center"/>
        <w:rPr>
          <w:szCs w:val="18"/>
          <w:lang w:val="ka-GE"/>
        </w:rPr>
      </w:pPr>
    </w:p>
    <w:p w:rsidR="00A100A8" w:rsidRDefault="00A100A8" w:rsidP="00893317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EE36BC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98" w:rsidRDefault="008C4D98" w:rsidP="00A100A8">
      <w:pPr>
        <w:spacing w:line="240" w:lineRule="auto"/>
      </w:pPr>
      <w:r>
        <w:separator/>
      </w:r>
    </w:p>
  </w:endnote>
  <w:endnote w:type="continuationSeparator" w:id="0">
    <w:p w:rsidR="008C4D98" w:rsidRDefault="008C4D98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98" w:rsidRDefault="008C4D98" w:rsidP="00A100A8">
      <w:pPr>
        <w:spacing w:line="240" w:lineRule="auto"/>
      </w:pPr>
      <w:r>
        <w:separator/>
      </w:r>
    </w:p>
  </w:footnote>
  <w:footnote w:type="continuationSeparator" w:id="0">
    <w:p w:rsidR="008C4D98" w:rsidRDefault="008C4D98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C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818FB"/>
    <w:rsid w:val="000A12F3"/>
    <w:rsid w:val="00210D38"/>
    <w:rsid w:val="00237AD8"/>
    <w:rsid w:val="002F04CD"/>
    <w:rsid w:val="003111C7"/>
    <w:rsid w:val="00313318"/>
    <w:rsid w:val="003272FA"/>
    <w:rsid w:val="00490127"/>
    <w:rsid w:val="004C5E1D"/>
    <w:rsid w:val="00570BC0"/>
    <w:rsid w:val="00590917"/>
    <w:rsid w:val="005B4200"/>
    <w:rsid w:val="006065ED"/>
    <w:rsid w:val="00650C44"/>
    <w:rsid w:val="006C3263"/>
    <w:rsid w:val="007568E3"/>
    <w:rsid w:val="007A161C"/>
    <w:rsid w:val="00815C49"/>
    <w:rsid w:val="00885804"/>
    <w:rsid w:val="00893317"/>
    <w:rsid w:val="008C4D98"/>
    <w:rsid w:val="009D1189"/>
    <w:rsid w:val="00A100A8"/>
    <w:rsid w:val="00A5378C"/>
    <w:rsid w:val="00B41EDE"/>
    <w:rsid w:val="00B62306"/>
    <w:rsid w:val="00B76AC1"/>
    <w:rsid w:val="00BD6B07"/>
    <w:rsid w:val="00D83EB1"/>
    <w:rsid w:val="00DA5582"/>
    <w:rsid w:val="00E43F20"/>
    <w:rsid w:val="00E5708F"/>
    <w:rsid w:val="00E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CB60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19</cp:revision>
  <cp:lastPrinted>2021-06-25T09:16:00Z</cp:lastPrinted>
  <dcterms:created xsi:type="dcterms:W3CDTF">2019-12-17T13:13:00Z</dcterms:created>
  <dcterms:modified xsi:type="dcterms:W3CDTF">2021-06-30T12:23:00Z</dcterms:modified>
</cp:coreProperties>
</file>