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EA255A" w:rsidRDefault="00EA255A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076E92">
        <w:rPr>
          <w:noProof/>
          <w:color w:val="000000"/>
          <w:sz w:val="24"/>
          <w:szCs w:val="24"/>
          <w:lang w:val="ka-GE"/>
        </w:rPr>
        <w:t>177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71317A">
        <w:rPr>
          <w:rFonts w:cs="Sylfaen"/>
          <w:noProof/>
          <w:color w:val="000000"/>
          <w:sz w:val="22"/>
          <w:lang w:val="ka-GE"/>
        </w:rPr>
        <w:t>28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71317A">
        <w:rPr>
          <w:rFonts w:cs="Sylfaen"/>
          <w:noProof/>
          <w:color w:val="000000"/>
          <w:sz w:val="22"/>
          <w:lang w:val="ka-GE"/>
        </w:rPr>
        <w:t>აპრილი</w:t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3D6B74">
        <w:rPr>
          <w:noProof/>
          <w:color w:val="000000"/>
          <w:sz w:val="22"/>
          <w:lang w:val="ka-GE"/>
        </w:rPr>
        <w:t>21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417668" w:rsidRDefault="00417668" w:rsidP="00772EB1">
      <w:pPr>
        <w:spacing w:after="0" w:line="360" w:lineRule="auto"/>
        <w:ind w:firstLine="709"/>
        <w:jc w:val="center"/>
        <w:rPr>
          <w:rFonts w:eastAsia="Times New Roman"/>
          <w:bCs/>
          <w:szCs w:val="18"/>
        </w:rPr>
      </w:pPr>
      <w:proofErr w:type="gramStart"/>
      <w:r w:rsidRPr="00417668">
        <w:rPr>
          <w:rFonts w:eastAsia="Times New Roman" w:cs="Sylfaen"/>
          <w:bCs/>
          <w:szCs w:val="18"/>
        </w:rPr>
        <w:t>ქალაქ</w:t>
      </w:r>
      <w:proofErr w:type="gramEnd"/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  <w:lang w:val="ka-GE"/>
        </w:rPr>
        <w:t xml:space="preserve">ქუთაისის </w:t>
      </w:r>
      <w:r w:rsidRPr="00417668">
        <w:rPr>
          <w:rFonts w:eastAsia="Times New Roman" w:cs="Sylfaen"/>
          <w:bCs/>
          <w:szCs w:val="18"/>
        </w:rPr>
        <w:t>მუნიციპალიტეტის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ადმინისტრაციულ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საზღვრებში</w:t>
      </w:r>
      <w:r w:rsidRPr="00417668">
        <w:rPr>
          <w:rFonts w:eastAsia="Times New Roman"/>
          <w:bCs/>
          <w:szCs w:val="18"/>
        </w:rPr>
        <w:t xml:space="preserve"> </w:t>
      </w:r>
    </w:p>
    <w:p w:rsidR="00417668" w:rsidRDefault="00417668" w:rsidP="00772EB1">
      <w:pPr>
        <w:spacing w:after="0" w:line="360" w:lineRule="auto"/>
        <w:ind w:firstLine="709"/>
        <w:jc w:val="center"/>
        <w:rPr>
          <w:rFonts w:eastAsia="Times New Roman" w:cs="Sylfaen"/>
          <w:bCs/>
          <w:szCs w:val="18"/>
        </w:rPr>
      </w:pPr>
      <w:proofErr w:type="gramStart"/>
      <w:r w:rsidRPr="00417668">
        <w:rPr>
          <w:rFonts w:eastAsia="Times New Roman" w:cs="Sylfaen"/>
          <w:bCs/>
          <w:szCs w:val="18"/>
        </w:rPr>
        <w:t>ეკონომიკის</w:t>
      </w:r>
      <w:proofErr w:type="gramEnd"/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რეგულირებად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სფეროებად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განსაზღვრული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ავტობუსებით</w:t>
      </w:r>
    </w:p>
    <w:p w:rsidR="00417668" w:rsidRDefault="00417668" w:rsidP="00772EB1">
      <w:pPr>
        <w:spacing w:after="0" w:line="360" w:lineRule="auto"/>
        <w:ind w:firstLine="709"/>
        <w:jc w:val="center"/>
        <w:rPr>
          <w:rFonts w:eastAsia="Times New Roman"/>
          <w:bCs/>
          <w:szCs w:val="18"/>
          <w:lang w:val="ka-GE"/>
        </w:rPr>
      </w:pPr>
      <w:r w:rsidRPr="00417668">
        <w:rPr>
          <w:rFonts w:eastAsia="Times New Roman"/>
          <w:bCs/>
          <w:szCs w:val="18"/>
        </w:rPr>
        <w:t>(M</w:t>
      </w:r>
      <w:r w:rsidRPr="00072F0A">
        <w:rPr>
          <w:rFonts w:eastAsia="Times New Roman"/>
          <w:bCs/>
          <w:szCs w:val="18"/>
          <w:vertAlign w:val="subscript"/>
        </w:rPr>
        <w:t xml:space="preserve">3 </w:t>
      </w:r>
      <w:r w:rsidRPr="00417668">
        <w:rPr>
          <w:rFonts w:eastAsia="Times New Roman" w:cs="Sylfaen"/>
          <w:bCs/>
          <w:szCs w:val="18"/>
        </w:rPr>
        <w:t>კატეგორია</w:t>
      </w:r>
      <w:r w:rsidRPr="00417668">
        <w:rPr>
          <w:rFonts w:eastAsia="Times New Roman"/>
          <w:bCs/>
          <w:szCs w:val="18"/>
        </w:rPr>
        <w:t xml:space="preserve">) </w:t>
      </w:r>
      <w:r w:rsidRPr="00417668">
        <w:rPr>
          <w:rFonts w:eastAsia="Times New Roman"/>
          <w:bCs/>
          <w:szCs w:val="18"/>
          <w:lang w:val="ka-GE"/>
        </w:rPr>
        <w:t>ადგილობრივი საქალაქო რეგულარული სამგზავრო</w:t>
      </w:r>
    </w:p>
    <w:p w:rsidR="00DA2036" w:rsidRDefault="00417668" w:rsidP="00772EB1">
      <w:pPr>
        <w:spacing w:after="0" w:line="360" w:lineRule="auto"/>
        <w:ind w:firstLine="709"/>
        <w:jc w:val="center"/>
        <w:rPr>
          <w:rFonts w:eastAsia="Times New Roman" w:cs="Sylfaen"/>
          <w:bCs/>
          <w:szCs w:val="18"/>
        </w:rPr>
      </w:pPr>
      <w:r w:rsidRPr="00417668">
        <w:rPr>
          <w:rFonts w:eastAsia="Times New Roman"/>
          <w:bCs/>
          <w:szCs w:val="18"/>
          <w:lang w:val="ka-GE"/>
        </w:rPr>
        <w:t xml:space="preserve"> გადაყვანისას </w:t>
      </w:r>
      <w:r w:rsidRPr="00417668">
        <w:rPr>
          <w:rFonts w:eastAsia="Times New Roman" w:cs="Sylfaen"/>
          <w:bCs/>
          <w:szCs w:val="18"/>
        </w:rPr>
        <w:t>სამგზავრო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ტარიფის</w:t>
      </w:r>
      <w:r w:rsidRPr="00417668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ფასდაკლების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სისტემის</w:t>
      </w:r>
      <w:r w:rsidRPr="00417668">
        <w:rPr>
          <w:rFonts w:eastAsia="Times New Roman"/>
          <w:bCs/>
          <w:szCs w:val="18"/>
        </w:rPr>
        <w:t xml:space="preserve"> </w:t>
      </w:r>
      <w:r w:rsidRPr="00417668">
        <w:rPr>
          <w:rFonts w:eastAsia="Times New Roman" w:cs="Sylfaen"/>
          <w:bCs/>
          <w:szCs w:val="18"/>
        </w:rPr>
        <w:t>დამტკიცების</w:t>
      </w:r>
    </w:p>
    <w:p w:rsidR="001B20ED" w:rsidRDefault="00417668" w:rsidP="00772EB1">
      <w:pPr>
        <w:spacing w:after="0" w:line="360" w:lineRule="auto"/>
        <w:ind w:firstLine="709"/>
        <w:jc w:val="center"/>
        <w:rPr>
          <w:rFonts w:eastAsia="Times New Roman" w:cs="Sylfaen"/>
          <w:bCs/>
          <w:szCs w:val="18"/>
        </w:rPr>
      </w:pPr>
      <w:proofErr w:type="gramStart"/>
      <w:r w:rsidRPr="00417668">
        <w:rPr>
          <w:rFonts w:eastAsia="Times New Roman" w:cs="Sylfaen"/>
          <w:bCs/>
          <w:szCs w:val="18"/>
        </w:rPr>
        <w:t>შ</w:t>
      </w:r>
      <w:proofErr w:type="gramEnd"/>
      <w:r w:rsidR="00DA2036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ე</w:t>
      </w:r>
      <w:r w:rsidR="00DA2036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ს</w:t>
      </w:r>
      <w:r w:rsidR="00DA2036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ა</w:t>
      </w:r>
      <w:r w:rsidR="00DA2036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ხ</w:t>
      </w:r>
      <w:r w:rsidR="00DA2036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ე</w:t>
      </w:r>
      <w:r w:rsidR="00DA2036">
        <w:rPr>
          <w:rFonts w:eastAsia="Times New Roman" w:cs="Sylfaen"/>
          <w:bCs/>
          <w:szCs w:val="18"/>
          <w:lang w:val="ka-GE"/>
        </w:rPr>
        <w:t xml:space="preserve"> </w:t>
      </w:r>
      <w:r w:rsidRPr="00417668">
        <w:rPr>
          <w:rFonts w:eastAsia="Times New Roman" w:cs="Sylfaen"/>
          <w:bCs/>
          <w:szCs w:val="18"/>
        </w:rPr>
        <w:t>ბ</w:t>
      </w:r>
    </w:p>
    <w:p w:rsidR="00CB1FCE" w:rsidRDefault="00CB1FCE" w:rsidP="00772EB1">
      <w:pPr>
        <w:spacing w:after="0" w:line="360" w:lineRule="auto"/>
        <w:ind w:firstLine="709"/>
        <w:jc w:val="center"/>
        <w:rPr>
          <w:rFonts w:eastAsia="Times New Roman" w:cs="Sylfaen"/>
          <w:bCs/>
          <w:szCs w:val="18"/>
        </w:rPr>
      </w:pPr>
    </w:p>
    <w:p w:rsidR="00B57A0D" w:rsidRDefault="00B57A0D" w:rsidP="00B57A0D">
      <w:pPr>
        <w:spacing w:after="0" w:line="360" w:lineRule="auto"/>
        <w:ind w:firstLine="709"/>
        <w:jc w:val="both"/>
        <w:rPr>
          <w:rFonts w:eastAsia="Times New Roman"/>
          <w:b/>
          <w:szCs w:val="18"/>
        </w:rPr>
      </w:pPr>
      <w:r w:rsidRPr="00B57A0D">
        <w:rPr>
          <w:rFonts w:eastAsia="Times New Roman" w:cs="Sylfaen"/>
          <w:szCs w:val="18"/>
        </w:rPr>
        <w:t>საქართველოს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ორგანული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კანონის</w:t>
      </w:r>
      <w:r w:rsidRPr="00B57A0D">
        <w:rPr>
          <w:rFonts w:eastAsia="Times New Roman"/>
          <w:szCs w:val="18"/>
        </w:rPr>
        <w:t xml:space="preserve"> „</w:t>
      </w:r>
      <w:r w:rsidRPr="00B57A0D">
        <w:rPr>
          <w:rFonts w:eastAsia="Times New Roman" w:cs="Sylfaen"/>
          <w:szCs w:val="18"/>
        </w:rPr>
        <w:t>ადგილობრივი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თვითმმართველობის</w:t>
      </w:r>
      <w:r w:rsidRPr="00B57A0D">
        <w:rPr>
          <w:rFonts w:eastAsia="Times New Roman"/>
          <w:szCs w:val="18"/>
        </w:rPr>
        <w:t xml:space="preserve"> </w:t>
      </w:r>
      <w:r w:rsidR="00DF403F">
        <w:rPr>
          <w:rFonts w:eastAsia="Times New Roman" w:cs="Sylfaen"/>
          <w:szCs w:val="18"/>
        </w:rPr>
        <w:t>კოდექსი</w:t>
      </w:r>
      <w:r w:rsidRPr="00B57A0D">
        <w:rPr>
          <w:rFonts w:eastAsia="Times New Roman"/>
          <w:b/>
          <w:bCs/>
          <w:szCs w:val="18"/>
        </w:rPr>
        <w:t>“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/>
          <w:szCs w:val="18"/>
          <w:lang w:val="ka-GE"/>
        </w:rPr>
        <w:t>მე-16 მუხლის მე-2 პუნქტის „ლ“ ქვეპუნქტის</w:t>
      </w:r>
      <w:r w:rsidR="00DF403F">
        <w:rPr>
          <w:rFonts w:eastAsia="Times New Roman"/>
          <w:szCs w:val="18"/>
          <w:lang w:val="ka-GE"/>
        </w:rPr>
        <w:t>,</w:t>
      </w:r>
      <w:r w:rsidRPr="00B57A0D">
        <w:rPr>
          <w:rFonts w:eastAsia="Times New Roman"/>
          <w:szCs w:val="18"/>
          <w:lang w:val="ka-GE"/>
        </w:rPr>
        <w:t xml:space="preserve"> </w:t>
      </w:r>
      <w:r w:rsidRPr="00B57A0D">
        <w:rPr>
          <w:rFonts w:eastAsia="Times New Roman"/>
          <w:szCs w:val="18"/>
        </w:rPr>
        <w:t>„</w:t>
      </w:r>
      <w:r w:rsidRPr="00B57A0D">
        <w:rPr>
          <w:rFonts w:eastAsia="Times New Roman" w:cs="Sylfaen"/>
          <w:szCs w:val="18"/>
        </w:rPr>
        <w:t>კონკურენციის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შესახებ</w:t>
      </w:r>
      <w:r w:rsidRPr="00B57A0D">
        <w:rPr>
          <w:rFonts w:eastAsia="Times New Roman"/>
          <w:szCs w:val="18"/>
        </w:rPr>
        <w:t xml:space="preserve">“ </w:t>
      </w:r>
      <w:r w:rsidRPr="00B57A0D">
        <w:rPr>
          <w:rFonts w:eastAsia="Times New Roman" w:cs="Sylfaen"/>
          <w:szCs w:val="18"/>
        </w:rPr>
        <w:t>საქართველოს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კანონის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მე</w:t>
      </w:r>
      <w:r w:rsidRPr="00B57A0D">
        <w:rPr>
          <w:rFonts w:eastAsia="Times New Roman"/>
          <w:szCs w:val="18"/>
        </w:rPr>
        <w:t xml:space="preserve">-3 </w:t>
      </w:r>
      <w:r w:rsidRPr="00B57A0D">
        <w:rPr>
          <w:rFonts w:eastAsia="Times New Roman" w:cs="Sylfaen"/>
          <w:szCs w:val="18"/>
        </w:rPr>
        <w:t>მუხლის</w:t>
      </w:r>
      <w:r w:rsidRPr="00B57A0D">
        <w:rPr>
          <w:rFonts w:eastAsia="Times New Roman"/>
          <w:szCs w:val="18"/>
        </w:rPr>
        <w:t xml:space="preserve"> „</w:t>
      </w:r>
      <w:r w:rsidRPr="00B57A0D">
        <w:rPr>
          <w:rFonts w:eastAsia="Times New Roman" w:cs="Sylfaen"/>
          <w:szCs w:val="18"/>
        </w:rPr>
        <w:t>რ</w:t>
      </w:r>
      <w:r w:rsidRPr="00B57A0D">
        <w:rPr>
          <w:rFonts w:eastAsia="Times New Roman"/>
          <w:szCs w:val="18"/>
        </w:rPr>
        <w:t xml:space="preserve">“ </w:t>
      </w:r>
      <w:r w:rsidRPr="00B57A0D">
        <w:rPr>
          <w:rFonts w:eastAsia="Times New Roman" w:cs="Sylfaen"/>
          <w:szCs w:val="18"/>
        </w:rPr>
        <w:t>ქვეპუნქტის</w:t>
      </w:r>
      <w:r w:rsidRPr="00B57A0D">
        <w:rPr>
          <w:rFonts w:eastAsia="Times New Roman"/>
          <w:szCs w:val="18"/>
        </w:rPr>
        <w:t>, „</w:t>
      </w:r>
      <w:r w:rsidRPr="00B57A0D">
        <w:rPr>
          <w:rFonts w:eastAsia="Times New Roman" w:cs="Sylfaen"/>
          <w:szCs w:val="18"/>
        </w:rPr>
        <w:t>ეკონომიკის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რეგულირებადი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სფეროების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შესახებ</w:t>
      </w:r>
      <w:r w:rsidRPr="00B57A0D">
        <w:rPr>
          <w:rFonts w:eastAsia="Times New Roman"/>
          <w:szCs w:val="18"/>
        </w:rPr>
        <w:t xml:space="preserve">“ </w:t>
      </w:r>
      <w:r w:rsidRPr="00B57A0D">
        <w:rPr>
          <w:rFonts w:eastAsia="Times New Roman" w:cs="Sylfaen"/>
          <w:szCs w:val="18"/>
        </w:rPr>
        <w:t>საქართველოს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მთავრობის</w:t>
      </w:r>
      <w:r w:rsidRPr="00B57A0D">
        <w:rPr>
          <w:rFonts w:eastAsia="Times New Roman"/>
          <w:szCs w:val="18"/>
        </w:rPr>
        <w:t xml:space="preserve"> 2014 </w:t>
      </w:r>
      <w:r w:rsidRPr="00B57A0D">
        <w:rPr>
          <w:rFonts w:eastAsia="Times New Roman" w:cs="Sylfaen"/>
          <w:szCs w:val="18"/>
        </w:rPr>
        <w:t>წლის</w:t>
      </w:r>
      <w:r w:rsidRPr="00B57A0D">
        <w:rPr>
          <w:rFonts w:eastAsia="Times New Roman"/>
          <w:szCs w:val="18"/>
        </w:rPr>
        <w:t xml:space="preserve"> 5 </w:t>
      </w:r>
      <w:r w:rsidRPr="00B57A0D">
        <w:rPr>
          <w:rFonts w:eastAsia="Times New Roman" w:cs="Sylfaen"/>
          <w:szCs w:val="18"/>
        </w:rPr>
        <w:t>დეკემბრის</w:t>
      </w:r>
      <w:r w:rsidRPr="00B57A0D">
        <w:rPr>
          <w:rFonts w:eastAsia="Times New Roman"/>
          <w:szCs w:val="18"/>
        </w:rPr>
        <w:t xml:space="preserve"> N667 </w:t>
      </w:r>
      <w:r w:rsidRPr="00B57A0D">
        <w:rPr>
          <w:rFonts w:eastAsia="Times New Roman" w:cs="Sylfaen"/>
          <w:szCs w:val="18"/>
        </w:rPr>
        <w:t>დადგენილების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შესაბამისად</w:t>
      </w:r>
      <w:r w:rsidRPr="00B57A0D">
        <w:rPr>
          <w:rFonts w:eastAsia="Times New Roman"/>
          <w:szCs w:val="18"/>
        </w:rPr>
        <w:t xml:space="preserve">, </w:t>
      </w:r>
      <w:r w:rsidRPr="00B57A0D">
        <w:rPr>
          <w:rFonts w:eastAsia="Times New Roman" w:cs="Sylfaen"/>
          <w:szCs w:val="18"/>
        </w:rPr>
        <w:t>ქალაქ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/>
          <w:szCs w:val="18"/>
          <w:lang w:val="ka-GE"/>
        </w:rPr>
        <w:t xml:space="preserve">ქუთაისის </w:t>
      </w:r>
      <w:r w:rsidRPr="00B57A0D">
        <w:rPr>
          <w:rFonts w:eastAsia="Times New Roman" w:cs="Sylfaen"/>
          <w:szCs w:val="18"/>
        </w:rPr>
        <w:t>მუნიციპალიტეტის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szCs w:val="18"/>
        </w:rPr>
        <w:t>საკრებულო</w:t>
      </w:r>
      <w:r w:rsidRPr="00B57A0D">
        <w:rPr>
          <w:rFonts w:eastAsia="Times New Roman"/>
          <w:szCs w:val="18"/>
        </w:rPr>
        <w:t xml:space="preserve"> </w:t>
      </w:r>
      <w:r w:rsidRPr="00B57A0D">
        <w:rPr>
          <w:rFonts w:eastAsia="Times New Roman" w:cs="Sylfaen"/>
          <w:b/>
          <w:szCs w:val="18"/>
        </w:rPr>
        <w:t>ა</w:t>
      </w:r>
      <w:r>
        <w:rPr>
          <w:rFonts w:eastAsia="Times New Roman" w:cs="Sylfaen"/>
          <w:b/>
          <w:szCs w:val="18"/>
          <w:lang w:val="ka-GE"/>
        </w:rPr>
        <w:t xml:space="preserve"> </w:t>
      </w:r>
      <w:r w:rsidRPr="00B57A0D">
        <w:rPr>
          <w:rFonts w:eastAsia="Times New Roman" w:cs="Sylfaen"/>
          <w:b/>
          <w:szCs w:val="18"/>
        </w:rPr>
        <w:t>დ</w:t>
      </w:r>
      <w:r>
        <w:rPr>
          <w:rFonts w:eastAsia="Times New Roman" w:cs="Sylfaen"/>
          <w:b/>
          <w:szCs w:val="18"/>
          <w:lang w:val="ka-GE"/>
        </w:rPr>
        <w:t xml:space="preserve"> </w:t>
      </w:r>
      <w:r w:rsidRPr="00B57A0D">
        <w:rPr>
          <w:rFonts w:eastAsia="Times New Roman" w:cs="Sylfaen"/>
          <w:b/>
          <w:szCs w:val="18"/>
        </w:rPr>
        <w:t>გ</w:t>
      </w:r>
      <w:r>
        <w:rPr>
          <w:rFonts w:eastAsia="Times New Roman" w:cs="Sylfaen"/>
          <w:b/>
          <w:szCs w:val="18"/>
          <w:lang w:val="ka-GE"/>
        </w:rPr>
        <w:t xml:space="preserve"> </w:t>
      </w:r>
      <w:r w:rsidRPr="00B57A0D">
        <w:rPr>
          <w:rFonts w:eastAsia="Times New Roman" w:cs="Sylfaen"/>
          <w:b/>
          <w:szCs w:val="18"/>
        </w:rPr>
        <w:t>ე</w:t>
      </w:r>
      <w:r>
        <w:rPr>
          <w:rFonts w:eastAsia="Times New Roman" w:cs="Sylfaen"/>
          <w:b/>
          <w:szCs w:val="18"/>
          <w:lang w:val="ka-GE"/>
        </w:rPr>
        <w:t xml:space="preserve"> </w:t>
      </w:r>
      <w:r w:rsidRPr="00B57A0D">
        <w:rPr>
          <w:rFonts w:eastAsia="Times New Roman" w:cs="Sylfaen"/>
          <w:b/>
          <w:szCs w:val="18"/>
        </w:rPr>
        <w:t>ნ</w:t>
      </w:r>
      <w:r>
        <w:rPr>
          <w:rFonts w:eastAsia="Times New Roman" w:cs="Sylfaen"/>
          <w:b/>
          <w:szCs w:val="18"/>
          <w:lang w:val="ka-GE"/>
        </w:rPr>
        <w:t xml:space="preserve"> </w:t>
      </w:r>
      <w:r w:rsidRPr="00B57A0D">
        <w:rPr>
          <w:rFonts w:eastAsia="Times New Roman" w:cs="Sylfaen"/>
          <w:b/>
          <w:szCs w:val="18"/>
        </w:rPr>
        <w:t>ს</w:t>
      </w:r>
      <w:r>
        <w:rPr>
          <w:rFonts w:eastAsia="Times New Roman" w:cs="Sylfaen"/>
          <w:b/>
          <w:szCs w:val="18"/>
          <w:lang w:val="ka-GE"/>
        </w:rPr>
        <w:t xml:space="preserve"> </w:t>
      </w:r>
      <w:r w:rsidRPr="00B57A0D">
        <w:rPr>
          <w:rFonts w:eastAsia="Times New Roman"/>
          <w:b/>
          <w:szCs w:val="18"/>
        </w:rPr>
        <w:t>:</w:t>
      </w:r>
    </w:p>
    <w:p w:rsidR="003C2F19" w:rsidRPr="008238D7" w:rsidRDefault="003C2F19" w:rsidP="00CB1FCE">
      <w:pPr>
        <w:spacing w:before="240" w:after="0" w:line="360" w:lineRule="auto"/>
        <w:ind w:firstLine="709"/>
        <w:jc w:val="both"/>
        <w:rPr>
          <w:b/>
          <w:szCs w:val="18"/>
        </w:rPr>
      </w:pPr>
      <w:proofErr w:type="gramStart"/>
      <w:r w:rsidRPr="008238D7">
        <w:rPr>
          <w:rFonts w:eastAsia="Times New Roman" w:cs="Sylfaen"/>
          <w:b/>
          <w:bCs/>
          <w:szCs w:val="18"/>
        </w:rPr>
        <w:t>მუხლი</w:t>
      </w:r>
      <w:proofErr w:type="gramEnd"/>
      <w:r w:rsidRPr="008238D7">
        <w:rPr>
          <w:rFonts w:eastAsia="Times New Roman"/>
          <w:b/>
          <w:bCs/>
          <w:szCs w:val="18"/>
        </w:rPr>
        <w:t xml:space="preserve"> </w:t>
      </w:r>
      <w:r w:rsidRPr="008238D7">
        <w:rPr>
          <w:rFonts w:eastAsia="Times New Roman"/>
          <w:b/>
          <w:bCs/>
          <w:szCs w:val="18"/>
          <w:lang w:val="ka-GE"/>
        </w:rPr>
        <w:t>1</w:t>
      </w:r>
      <w:r w:rsidR="00CB1FCE">
        <w:rPr>
          <w:rFonts w:eastAsia="Times New Roman"/>
          <w:b/>
          <w:bCs/>
          <w:szCs w:val="18"/>
          <w:lang w:val="ka-GE"/>
        </w:rPr>
        <w:t>.</w:t>
      </w:r>
      <w:r w:rsidRPr="008238D7">
        <w:rPr>
          <w:szCs w:val="18"/>
        </w:rPr>
        <w:t xml:space="preserve"> </w:t>
      </w:r>
      <w:r w:rsidRPr="008238D7">
        <w:rPr>
          <w:szCs w:val="18"/>
          <w:lang w:val="ka-GE"/>
        </w:rPr>
        <w:t xml:space="preserve">ქალაქ ქუთაისის მუნიციპალიტეტის </w:t>
      </w:r>
      <w:r w:rsidRPr="008238D7">
        <w:rPr>
          <w:szCs w:val="18"/>
        </w:rPr>
        <w:t xml:space="preserve">ადმინისტრაციულ საზღვრებში ეკონომიკის რეგულირებად </w:t>
      </w:r>
      <w:proofErr w:type="spellStart"/>
      <w:r w:rsidRPr="008238D7">
        <w:rPr>
          <w:szCs w:val="18"/>
        </w:rPr>
        <w:t>სფეროებ</w:t>
      </w:r>
      <w:proofErr w:type="spellEnd"/>
      <w:r w:rsidRPr="008238D7">
        <w:rPr>
          <w:szCs w:val="18"/>
          <w:lang w:val="ka-GE"/>
        </w:rPr>
        <w:t xml:space="preserve">ად განსაზღვრული </w:t>
      </w:r>
      <w:r w:rsidRPr="008238D7">
        <w:rPr>
          <w:szCs w:val="18"/>
        </w:rPr>
        <w:t>ავტობუსები</w:t>
      </w:r>
      <w:r w:rsidRPr="008238D7">
        <w:rPr>
          <w:szCs w:val="18"/>
          <w:lang w:val="ka-GE"/>
        </w:rPr>
        <w:t>თ</w:t>
      </w:r>
      <w:r w:rsidRPr="008238D7">
        <w:rPr>
          <w:szCs w:val="18"/>
        </w:rPr>
        <w:t xml:space="preserve"> (M</w:t>
      </w:r>
      <w:r w:rsidRPr="00ED0036">
        <w:rPr>
          <w:szCs w:val="18"/>
          <w:vertAlign w:val="subscript"/>
        </w:rPr>
        <w:t>3</w:t>
      </w:r>
      <w:r w:rsidRPr="008238D7">
        <w:rPr>
          <w:szCs w:val="18"/>
        </w:rPr>
        <w:t xml:space="preserve"> კატეგორია) ადგილობრივი საქალაქო რეგულარული სამგზავრო </w:t>
      </w:r>
      <w:proofErr w:type="spellStart"/>
      <w:r w:rsidRPr="008238D7">
        <w:rPr>
          <w:szCs w:val="18"/>
        </w:rPr>
        <w:t>გადაყვანისას</w:t>
      </w:r>
      <w:proofErr w:type="spellEnd"/>
      <w:r w:rsidRPr="008238D7">
        <w:rPr>
          <w:szCs w:val="18"/>
        </w:rPr>
        <w:t xml:space="preserve"> </w:t>
      </w:r>
      <w:r w:rsidRPr="00DB457D">
        <w:rPr>
          <w:szCs w:val="18"/>
        </w:rPr>
        <w:t xml:space="preserve">უფასო </w:t>
      </w:r>
      <w:proofErr w:type="spellStart"/>
      <w:r w:rsidRPr="00DB457D">
        <w:rPr>
          <w:szCs w:val="18"/>
        </w:rPr>
        <w:t>მგზავრობის</w:t>
      </w:r>
      <w:proofErr w:type="spellEnd"/>
      <w:r w:rsidRPr="008238D7">
        <w:rPr>
          <w:b/>
          <w:szCs w:val="18"/>
        </w:rPr>
        <w:t xml:space="preserve"> </w:t>
      </w:r>
      <w:r w:rsidRPr="008238D7">
        <w:rPr>
          <w:szCs w:val="18"/>
        </w:rPr>
        <w:t xml:space="preserve">უფლება </w:t>
      </w:r>
      <w:proofErr w:type="spellStart"/>
      <w:r w:rsidRPr="008238D7">
        <w:rPr>
          <w:szCs w:val="18"/>
        </w:rPr>
        <w:t>მიეცეთ</w:t>
      </w:r>
      <w:proofErr w:type="spellEnd"/>
      <w:r w:rsidRPr="008238D7">
        <w:rPr>
          <w:szCs w:val="18"/>
        </w:rPr>
        <w:t>:</w:t>
      </w:r>
    </w:p>
    <w:p w:rsidR="003C2F19" w:rsidRPr="008238D7" w:rsidRDefault="00776100" w:rsidP="006B10C5">
      <w:pPr>
        <w:pStyle w:val="NoSpacing"/>
        <w:spacing w:before="240" w:line="360" w:lineRule="auto"/>
        <w:rPr>
          <w:szCs w:val="18"/>
        </w:rPr>
      </w:pPr>
      <w:r>
        <w:rPr>
          <w:szCs w:val="18"/>
        </w:rPr>
        <w:t>1.</w:t>
      </w:r>
      <w:r w:rsidR="003C2F19" w:rsidRPr="008238D7">
        <w:rPr>
          <w:szCs w:val="18"/>
        </w:rPr>
        <w:t xml:space="preserve"> </w:t>
      </w:r>
      <w:proofErr w:type="gramStart"/>
      <w:r w:rsidR="003C2F19" w:rsidRPr="008238D7">
        <w:rPr>
          <w:szCs w:val="18"/>
          <w:lang w:val="ka-GE"/>
        </w:rPr>
        <w:t>ქალაქ</w:t>
      </w:r>
      <w:proofErr w:type="gramEnd"/>
      <w:r w:rsidR="003C2F19" w:rsidRPr="008238D7">
        <w:rPr>
          <w:szCs w:val="18"/>
          <w:lang w:val="ka-GE"/>
        </w:rPr>
        <w:t xml:space="preserve"> ქუთაისში </w:t>
      </w:r>
      <w:r w:rsidR="003C2F19" w:rsidRPr="008238D7">
        <w:rPr>
          <w:szCs w:val="18"/>
        </w:rPr>
        <w:t xml:space="preserve">რეგისტრირებულ </w:t>
      </w:r>
      <w:r w:rsidR="003C2F19" w:rsidRPr="008238D7">
        <w:rPr>
          <w:szCs w:val="18"/>
          <w:lang w:val="ka-GE"/>
        </w:rPr>
        <w:t xml:space="preserve">შეზღუდული შესაძლებლობების მქონე (შშმ) </w:t>
      </w:r>
      <w:proofErr w:type="spellStart"/>
      <w:r w:rsidR="003C2F19" w:rsidRPr="008238D7">
        <w:rPr>
          <w:szCs w:val="18"/>
        </w:rPr>
        <w:t>პირებს</w:t>
      </w:r>
      <w:proofErr w:type="spellEnd"/>
      <w:r w:rsidR="00106EE9">
        <w:rPr>
          <w:szCs w:val="18"/>
          <w:lang w:val="ka-GE"/>
        </w:rPr>
        <w:t>ა</w:t>
      </w:r>
      <w:r w:rsidR="003C2F19" w:rsidRPr="008238D7">
        <w:rPr>
          <w:szCs w:val="18"/>
        </w:rPr>
        <w:t xml:space="preserve"> და </w:t>
      </w:r>
      <w:proofErr w:type="spellStart"/>
      <w:r w:rsidR="003C2F19" w:rsidRPr="008238D7">
        <w:rPr>
          <w:szCs w:val="18"/>
        </w:rPr>
        <w:t>გადაადგილებისას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მათთან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ერთად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მყოფ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დამხმარე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პირს</w:t>
      </w:r>
      <w:proofErr w:type="spellEnd"/>
      <w:r w:rsidR="003C2F19" w:rsidRPr="008238D7">
        <w:rPr>
          <w:szCs w:val="18"/>
          <w:lang w:val="ka-GE"/>
        </w:rPr>
        <w:t>/მხარდამჭერს</w:t>
      </w:r>
      <w:r w:rsidR="003C2F19" w:rsidRPr="008238D7">
        <w:rPr>
          <w:szCs w:val="18"/>
        </w:rPr>
        <w:t>;</w:t>
      </w:r>
    </w:p>
    <w:p w:rsidR="003C2F19" w:rsidRPr="008238D7" w:rsidRDefault="00776100" w:rsidP="008238D7">
      <w:pPr>
        <w:pStyle w:val="NoSpacing"/>
        <w:spacing w:line="360" w:lineRule="auto"/>
        <w:rPr>
          <w:szCs w:val="18"/>
        </w:rPr>
      </w:pPr>
      <w:r>
        <w:rPr>
          <w:szCs w:val="18"/>
        </w:rPr>
        <w:t>2.</w:t>
      </w:r>
      <w:r w:rsidR="003C2F19" w:rsidRPr="008238D7">
        <w:rPr>
          <w:szCs w:val="18"/>
        </w:rPr>
        <w:t xml:space="preserve"> </w:t>
      </w:r>
      <w:r w:rsidR="003C2F19" w:rsidRPr="008238D7">
        <w:rPr>
          <w:szCs w:val="18"/>
          <w:lang w:val="ka-GE"/>
        </w:rPr>
        <w:t xml:space="preserve">ქალაქ ქუთაისში </w:t>
      </w:r>
      <w:r w:rsidR="003C2F19" w:rsidRPr="008238D7">
        <w:rPr>
          <w:szCs w:val="18"/>
        </w:rPr>
        <w:t>რეგისტრირებულ</w:t>
      </w:r>
      <w:bookmarkStart w:id="0" w:name="_GoBack"/>
      <w:bookmarkEnd w:id="0"/>
      <w:r w:rsidR="003C2F19" w:rsidRPr="008238D7">
        <w:rPr>
          <w:szCs w:val="18"/>
        </w:rPr>
        <w:t xml:space="preserve"> მეორე </w:t>
      </w:r>
      <w:proofErr w:type="spellStart"/>
      <w:r w:rsidR="003C2F19" w:rsidRPr="008238D7">
        <w:rPr>
          <w:szCs w:val="18"/>
        </w:rPr>
        <w:t>მსოფლიო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ომის</w:t>
      </w:r>
      <w:proofErr w:type="spellEnd"/>
      <w:r w:rsidR="003C2F19" w:rsidRPr="008238D7">
        <w:rPr>
          <w:szCs w:val="18"/>
          <w:lang w:val="ka-GE"/>
        </w:rPr>
        <w:t>ა და სამხედრო ძალების</w:t>
      </w:r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ვეტერანებს</w:t>
      </w:r>
      <w:proofErr w:type="spellEnd"/>
      <w:r w:rsidR="00B87822">
        <w:rPr>
          <w:szCs w:val="18"/>
          <w:lang w:val="ka-GE"/>
        </w:rPr>
        <w:t>ა</w:t>
      </w:r>
      <w:r w:rsidR="003C2F19" w:rsidRPr="008238D7">
        <w:rPr>
          <w:szCs w:val="18"/>
        </w:rPr>
        <w:t xml:space="preserve"> და </w:t>
      </w:r>
      <w:proofErr w:type="spellStart"/>
      <w:r w:rsidR="003C2F19" w:rsidRPr="008238D7">
        <w:rPr>
          <w:szCs w:val="18"/>
        </w:rPr>
        <w:t>მათთან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გათანაბრებულ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პირებს</w:t>
      </w:r>
      <w:proofErr w:type="spellEnd"/>
      <w:r w:rsidR="003C2F19" w:rsidRPr="008238D7">
        <w:rPr>
          <w:szCs w:val="18"/>
        </w:rPr>
        <w:t>;</w:t>
      </w:r>
    </w:p>
    <w:p w:rsidR="003C2F19" w:rsidRPr="008238D7" w:rsidRDefault="00776100" w:rsidP="008238D7">
      <w:pPr>
        <w:pStyle w:val="NoSpacing"/>
        <w:spacing w:line="360" w:lineRule="auto"/>
        <w:rPr>
          <w:szCs w:val="18"/>
        </w:rPr>
      </w:pPr>
      <w:r>
        <w:rPr>
          <w:szCs w:val="18"/>
        </w:rPr>
        <w:t>3.</w:t>
      </w:r>
      <w:r w:rsidR="003C2F19" w:rsidRPr="008238D7">
        <w:rPr>
          <w:szCs w:val="18"/>
        </w:rPr>
        <w:t xml:space="preserve"> </w:t>
      </w:r>
      <w:proofErr w:type="gramStart"/>
      <w:r w:rsidR="003C2F19" w:rsidRPr="008238D7">
        <w:rPr>
          <w:szCs w:val="18"/>
          <w:lang w:val="ka-GE"/>
        </w:rPr>
        <w:t>ქალაქ</w:t>
      </w:r>
      <w:proofErr w:type="gramEnd"/>
      <w:r w:rsidR="003C2F19" w:rsidRPr="008238D7">
        <w:rPr>
          <w:szCs w:val="18"/>
          <w:lang w:val="ka-GE"/>
        </w:rPr>
        <w:t xml:space="preserve"> ქუთაისში </w:t>
      </w:r>
      <w:r w:rsidR="003C2F19" w:rsidRPr="008238D7">
        <w:rPr>
          <w:szCs w:val="18"/>
        </w:rPr>
        <w:t xml:space="preserve">რეგისტრირებულ საქართველოს </w:t>
      </w:r>
      <w:proofErr w:type="spellStart"/>
      <w:r w:rsidR="003C2F19" w:rsidRPr="008238D7">
        <w:rPr>
          <w:szCs w:val="18"/>
        </w:rPr>
        <w:t>ტერიტორიული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მთლიანობის</w:t>
      </w:r>
      <w:proofErr w:type="spellEnd"/>
      <w:r w:rsidR="003C2F19" w:rsidRPr="008238D7">
        <w:rPr>
          <w:szCs w:val="18"/>
        </w:rPr>
        <w:t xml:space="preserve">, </w:t>
      </w:r>
      <w:proofErr w:type="spellStart"/>
      <w:r w:rsidR="003C2F19" w:rsidRPr="008238D7">
        <w:rPr>
          <w:szCs w:val="18"/>
        </w:rPr>
        <w:t>თავისუფლებისა</w:t>
      </w:r>
      <w:proofErr w:type="spellEnd"/>
      <w:r w:rsidR="003C2F19" w:rsidRPr="008238D7">
        <w:rPr>
          <w:szCs w:val="18"/>
        </w:rPr>
        <w:t xml:space="preserve"> და </w:t>
      </w:r>
      <w:proofErr w:type="spellStart"/>
      <w:r w:rsidR="003C2F19" w:rsidRPr="008238D7">
        <w:rPr>
          <w:szCs w:val="18"/>
        </w:rPr>
        <w:t>დამოუკიდებლობისათვის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საბრძოლო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მოქმედებების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ვეტერანებსა</w:t>
      </w:r>
      <w:proofErr w:type="spellEnd"/>
      <w:r w:rsidR="003C2F19" w:rsidRPr="008238D7">
        <w:rPr>
          <w:szCs w:val="18"/>
        </w:rPr>
        <w:t xml:space="preserve"> და </w:t>
      </w:r>
      <w:proofErr w:type="spellStart"/>
      <w:r w:rsidR="003C2F19" w:rsidRPr="008238D7">
        <w:rPr>
          <w:szCs w:val="18"/>
        </w:rPr>
        <w:t>მათთან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გათანაბრებულ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პირებს</w:t>
      </w:r>
      <w:proofErr w:type="spellEnd"/>
      <w:r w:rsidR="00B87822">
        <w:rPr>
          <w:szCs w:val="18"/>
          <w:lang w:val="ka-GE"/>
        </w:rPr>
        <w:t>;</w:t>
      </w:r>
    </w:p>
    <w:p w:rsidR="003C2F19" w:rsidRPr="008238D7" w:rsidRDefault="00776100" w:rsidP="008238D7">
      <w:pPr>
        <w:pStyle w:val="NoSpacing"/>
        <w:spacing w:line="360" w:lineRule="auto"/>
        <w:rPr>
          <w:szCs w:val="18"/>
        </w:rPr>
      </w:pPr>
      <w:r>
        <w:rPr>
          <w:szCs w:val="18"/>
          <w:lang w:val="ka-GE"/>
        </w:rPr>
        <w:t>4.</w:t>
      </w:r>
      <w:r w:rsidR="003C2F19" w:rsidRPr="008238D7">
        <w:rPr>
          <w:szCs w:val="18"/>
        </w:rPr>
        <w:t xml:space="preserve"> </w:t>
      </w:r>
      <w:r w:rsidR="003C2F19" w:rsidRPr="008238D7">
        <w:rPr>
          <w:szCs w:val="18"/>
          <w:lang w:val="ka-GE"/>
        </w:rPr>
        <w:t xml:space="preserve">ქალაქ ქუთაისში </w:t>
      </w:r>
      <w:r w:rsidR="003C2F19" w:rsidRPr="008238D7">
        <w:rPr>
          <w:szCs w:val="18"/>
        </w:rPr>
        <w:t xml:space="preserve">რეგისტრირებულ სხვა სახელმწიფოთა ტერიტორიებზე </w:t>
      </w:r>
      <w:proofErr w:type="spellStart"/>
      <w:r w:rsidR="003C2F19" w:rsidRPr="008238D7">
        <w:rPr>
          <w:szCs w:val="18"/>
        </w:rPr>
        <w:t>საბრძოლო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მოქმედებების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ვეტერანებსა</w:t>
      </w:r>
      <w:proofErr w:type="spellEnd"/>
      <w:r w:rsidR="003C2F19" w:rsidRPr="008238D7">
        <w:rPr>
          <w:szCs w:val="18"/>
        </w:rPr>
        <w:t xml:space="preserve"> და </w:t>
      </w:r>
      <w:proofErr w:type="spellStart"/>
      <w:r w:rsidR="003C2F19" w:rsidRPr="008238D7">
        <w:rPr>
          <w:szCs w:val="18"/>
        </w:rPr>
        <w:t>მათთან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გათანაბრებულ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პირებს</w:t>
      </w:r>
      <w:proofErr w:type="spellEnd"/>
      <w:r w:rsidR="003C2F19" w:rsidRPr="008238D7">
        <w:rPr>
          <w:szCs w:val="18"/>
        </w:rPr>
        <w:t>;</w:t>
      </w:r>
    </w:p>
    <w:p w:rsidR="003C2F19" w:rsidRPr="008238D7" w:rsidRDefault="00776100" w:rsidP="008238D7">
      <w:pPr>
        <w:pStyle w:val="NoSpacing"/>
        <w:spacing w:line="360" w:lineRule="auto"/>
        <w:rPr>
          <w:szCs w:val="18"/>
        </w:rPr>
      </w:pPr>
      <w:r>
        <w:rPr>
          <w:szCs w:val="18"/>
        </w:rPr>
        <w:t>5.</w:t>
      </w:r>
      <w:r w:rsidR="003C2F19" w:rsidRPr="008238D7">
        <w:rPr>
          <w:szCs w:val="18"/>
        </w:rPr>
        <w:t xml:space="preserve">  </w:t>
      </w:r>
      <w:proofErr w:type="gramStart"/>
      <w:r w:rsidR="003C2F19" w:rsidRPr="008238D7">
        <w:rPr>
          <w:szCs w:val="18"/>
          <w:lang w:val="ka-GE"/>
        </w:rPr>
        <w:t>ქალაქ</w:t>
      </w:r>
      <w:proofErr w:type="gramEnd"/>
      <w:r w:rsidR="003C2F19" w:rsidRPr="008238D7">
        <w:rPr>
          <w:szCs w:val="18"/>
          <w:lang w:val="ka-GE"/>
        </w:rPr>
        <w:t xml:space="preserve"> ქუთაისში </w:t>
      </w:r>
      <w:r w:rsidR="003C2F19" w:rsidRPr="008238D7">
        <w:rPr>
          <w:szCs w:val="18"/>
        </w:rPr>
        <w:t xml:space="preserve">რეგისტრირებულ </w:t>
      </w:r>
      <w:r w:rsidR="003C2F19" w:rsidRPr="008238D7">
        <w:rPr>
          <w:szCs w:val="18"/>
          <w:lang w:val="ka-GE"/>
        </w:rPr>
        <w:t>აუტიზმის სპექტრის დარღვევის მქონე პირებს</w:t>
      </w:r>
      <w:r w:rsidR="00B87822">
        <w:rPr>
          <w:szCs w:val="18"/>
          <w:lang w:val="ka-GE"/>
        </w:rPr>
        <w:t>ა</w:t>
      </w:r>
      <w:r w:rsidR="003C2F19" w:rsidRPr="008238D7">
        <w:rPr>
          <w:szCs w:val="18"/>
          <w:lang w:val="ka-GE"/>
        </w:rPr>
        <w:t xml:space="preserve"> და გადაადგილებისას </w:t>
      </w:r>
      <w:proofErr w:type="spellStart"/>
      <w:r w:rsidR="003C2F19" w:rsidRPr="008238D7">
        <w:rPr>
          <w:szCs w:val="18"/>
        </w:rPr>
        <w:t>მათთან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ერთად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მყოფ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დამხმარე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პირს</w:t>
      </w:r>
      <w:proofErr w:type="spellEnd"/>
      <w:r w:rsidR="003C2F19" w:rsidRPr="008238D7">
        <w:rPr>
          <w:szCs w:val="18"/>
          <w:lang w:val="ka-GE"/>
        </w:rPr>
        <w:t>/მხარდამჭერს;</w:t>
      </w:r>
    </w:p>
    <w:p w:rsidR="003C2F19" w:rsidRPr="008238D7" w:rsidRDefault="00776100" w:rsidP="008238D7">
      <w:pPr>
        <w:pStyle w:val="NoSpacing"/>
        <w:spacing w:line="360" w:lineRule="auto"/>
        <w:rPr>
          <w:szCs w:val="18"/>
        </w:rPr>
      </w:pPr>
      <w:r>
        <w:rPr>
          <w:szCs w:val="18"/>
          <w:lang w:val="ka-GE"/>
        </w:rPr>
        <w:t>6.</w:t>
      </w:r>
      <w:r w:rsidR="003C2F19" w:rsidRPr="008238D7">
        <w:rPr>
          <w:szCs w:val="18"/>
        </w:rPr>
        <w:t xml:space="preserve"> </w:t>
      </w:r>
      <w:r w:rsidR="003C2F19" w:rsidRPr="008238D7">
        <w:rPr>
          <w:szCs w:val="18"/>
          <w:lang w:val="ka-GE"/>
        </w:rPr>
        <w:t xml:space="preserve">ქალაქ ქუთაისში </w:t>
      </w:r>
      <w:r w:rsidR="003C2F19" w:rsidRPr="008238D7">
        <w:rPr>
          <w:szCs w:val="18"/>
        </w:rPr>
        <w:t xml:space="preserve">რეგისტრირებულ მეორე </w:t>
      </w:r>
      <w:proofErr w:type="spellStart"/>
      <w:r w:rsidR="003C2F19" w:rsidRPr="008238D7">
        <w:rPr>
          <w:szCs w:val="18"/>
        </w:rPr>
        <w:t>მსოფლიო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ომში</w:t>
      </w:r>
      <w:proofErr w:type="spellEnd"/>
      <w:r w:rsidR="003C2F19" w:rsidRPr="008238D7">
        <w:rPr>
          <w:szCs w:val="18"/>
        </w:rPr>
        <w:t xml:space="preserve">, საქართველოს </w:t>
      </w:r>
      <w:proofErr w:type="spellStart"/>
      <w:r w:rsidR="003C2F19" w:rsidRPr="008238D7">
        <w:rPr>
          <w:szCs w:val="18"/>
        </w:rPr>
        <w:t>ტერიტორიული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მთლიანობის</w:t>
      </w:r>
      <w:proofErr w:type="spellEnd"/>
      <w:r w:rsidR="003C2F19" w:rsidRPr="008238D7">
        <w:rPr>
          <w:szCs w:val="18"/>
        </w:rPr>
        <w:t xml:space="preserve">, </w:t>
      </w:r>
      <w:proofErr w:type="spellStart"/>
      <w:r w:rsidR="003C2F19" w:rsidRPr="008238D7">
        <w:rPr>
          <w:szCs w:val="18"/>
        </w:rPr>
        <w:t>თავისუფლებისა</w:t>
      </w:r>
      <w:proofErr w:type="spellEnd"/>
      <w:r w:rsidR="003C2F19" w:rsidRPr="008238D7">
        <w:rPr>
          <w:szCs w:val="18"/>
        </w:rPr>
        <w:t xml:space="preserve"> და </w:t>
      </w:r>
      <w:proofErr w:type="spellStart"/>
      <w:r w:rsidR="003C2F19" w:rsidRPr="008238D7">
        <w:rPr>
          <w:szCs w:val="18"/>
        </w:rPr>
        <w:t>დამოუკიდებლობისათვის</w:t>
      </w:r>
      <w:proofErr w:type="spellEnd"/>
      <w:r w:rsidR="003C2F19" w:rsidRPr="008238D7">
        <w:rPr>
          <w:szCs w:val="18"/>
        </w:rPr>
        <w:t xml:space="preserve">, სხვა სახელმწიფოთა ტერიტორიებზე მიმდინარე </w:t>
      </w:r>
      <w:proofErr w:type="spellStart"/>
      <w:r w:rsidR="003C2F19" w:rsidRPr="008238D7">
        <w:rPr>
          <w:szCs w:val="18"/>
        </w:rPr>
        <w:t>საბრძოლო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მოქმედებების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დროს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დაღუპულთა</w:t>
      </w:r>
      <w:proofErr w:type="spellEnd"/>
      <w:r w:rsidR="003C2F19" w:rsidRPr="008238D7">
        <w:rPr>
          <w:szCs w:val="18"/>
        </w:rPr>
        <w:t xml:space="preserve"> (</w:t>
      </w:r>
      <w:proofErr w:type="spellStart"/>
      <w:r w:rsidR="003C2F19" w:rsidRPr="008238D7">
        <w:rPr>
          <w:szCs w:val="18"/>
        </w:rPr>
        <w:t>გარდაცვლილთა</w:t>
      </w:r>
      <w:proofErr w:type="spellEnd"/>
      <w:r w:rsidR="003C2F19" w:rsidRPr="008238D7">
        <w:rPr>
          <w:szCs w:val="18"/>
        </w:rPr>
        <w:t xml:space="preserve">), მათ შორის, </w:t>
      </w:r>
      <w:proofErr w:type="spellStart"/>
      <w:r w:rsidR="003C2F19" w:rsidRPr="008238D7">
        <w:rPr>
          <w:szCs w:val="18"/>
        </w:rPr>
        <w:t>ომის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შემდგომ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გარდაცვლილთა</w:t>
      </w:r>
      <w:proofErr w:type="spellEnd"/>
      <w:r w:rsidR="003C2F19" w:rsidRPr="008238D7">
        <w:rPr>
          <w:szCs w:val="18"/>
        </w:rPr>
        <w:t xml:space="preserve"> (</w:t>
      </w:r>
      <w:proofErr w:type="spellStart"/>
      <w:r w:rsidR="003C2F19" w:rsidRPr="008238D7">
        <w:rPr>
          <w:szCs w:val="18"/>
        </w:rPr>
        <w:t>უგზოუკვლოდ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დაკარგულთა</w:t>
      </w:r>
      <w:proofErr w:type="spellEnd"/>
      <w:r w:rsidR="003C2F19" w:rsidRPr="008238D7">
        <w:rPr>
          <w:szCs w:val="18"/>
        </w:rPr>
        <w:t xml:space="preserve">) </w:t>
      </w:r>
      <w:proofErr w:type="spellStart"/>
      <w:r w:rsidR="003C2F19" w:rsidRPr="008238D7">
        <w:rPr>
          <w:szCs w:val="18"/>
        </w:rPr>
        <w:t>ოჯახების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szCs w:val="18"/>
        </w:rPr>
        <w:t>წევრებს</w:t>
      </w:r>
      <w:proofErr w:type="spellEnd"/>
      <w:r w:rsidR="003C2F19" w:rsidRPr="008238D7">
        <w:rPr>
          <w:szCs w:val="18"/>
        </w:rPr>
        <w:t>;</w:t>
      </w:r>
    </w:p>
    <w:p w:rsidR="003C2F19" w:rsidRPr="008238D7" w:rsidRDefault="00776100" w:rsidP="008238D7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>7.</w:t>
      </w:r>
      <w:r w:rsidR="003C2F19" w:rsidRPr="008238D7">
        <w:rPr>
          <w:szCs w:val="18"/>
          <w:lang w:val="ka-GE"/>
        </w:rPr>
        <w:t xml:space="preserve"> ქალაქ ქუთაისში </w:t>
      </w:r>
      <w:r w:rsidR="003C2F19" w:rsidRPr="008238D7">
        <w:rPr>
          <w:szCs w:val="18"/>
        </w:rPr>
        <w:t xml:space="preserve">რეგისტრირებულ </w:t>
      </w:r>
      <w:r w:rsidR="003C2F19" w:rsidRPr="008238D7">
        <w:rPr>
          <w:szCs w:val="18"/>
          <w:lang w:val="ka-GE"/>
        </w:rPr>
        <w:t>ჩერნობილის ავარიის შედეგების ლიკვიდაციაში მონაწილე პირებს;</w:t>
      </w:r>
    </w:p>
    <w:p w:rsidR="003C2F19" w:rsidRPr="008238D7" w:rsidRDefault="00072F0A" w:rsidP="008238D7">
      <w:pPr>
        <w:pStyle w:val="NoSpacing"/>
        <w:spacing w:line="360" w:lineRule="auto"/>
        <w:rPr>
          <w:szCs w:val="18"/>
          <w:lang w:val="ka-GE"/>
        </w:rPr>
      </w:pPr>
      <w:r>
        <w:rPr>
          <w:szCs w:val="18"/>
          <w:lang w:val="ka-GE"/>
        </w:rPr>
        <w:lastRenderedPageBreak/>
        <w:t>8.</w:t>
      </w:r>
      <w:r w:rsidR="003C2F19" w:rsidRPr="008238D7">
        <w:rPr>
          <w:szCs w:val="18"/>
          <w:lang w:val="ka-GE"/>
        </w:rPr>
        <w:t xml:space="preserve"> ა</w:t>
      </w:r>
      <w:r w:rsidR="00136953">
        <w:rPr>
          <w:szCs w:val="18"/>
          <w:lang w:val="ka-GE"/>
        </w:rPr>
        <w:t>რასამეწარმეო (არაკომერციული) იურიდიული პირის</w:t>
      </w:r>
      <w:r w:rsidR="003C2F19" w:rsidRPr="008238D7">
        <w:rPr>
          <w:szCs w:val="18"/>
          <w:lang w:val="ka-GE"/>
        </w:rPr>
        <w:t xml:space="preserve"> „ქალაქ ქუთაისის მადლიერების სახლი</w:t>
      </w:r>
      <w:r w:rsidR="00816966">
        <w:rPr>
          <w:szCs w:val="18"/>
          <w:lang w:val="ka-GE"/>
        </w:rPr>
        <w:t>ს</w:t>
      </w:r>
      <w:r w:rsidR="003C2F19" w:rsidRPr="008238D7">
        <w:rPr>
          <w:szCs w:val="18"/>
          <w:lang w:val="ka-GE"/>
        </w:rPr>
        <w:t>“ ბენეფიციარებს;</w:t>
      </w:r>
    </w:p>
    <w:p w:rsidR="003C2F19" w:rsidRPr="008238D7" w:rsidRDefault="00072F0A" w:rsidP="008238D7">
      <w:pPr>
        <w:pStyle w:val="NoSpacing"/>
        <w:spacing w:line="360" w:lineRule="auto"/>
        <w:rPr>
          <w:szCs w:val="18"/>
          <w:lang w:val="ka-GE"/>
        </w:rPr>
      </w:pPr>
      <w:r>
        <w:rPr>
          <w:szCs w:val="18"/>
          <w:lang w:val="ka-GE"/>
        </w:rPr>
        <w:t>9.</w:t>
      </w:r>
      <w:r w:rsidR="003C2F19" w:rsidRPr="008238D7">
        <w:rPr>
          <w:szCs w:val="18"/>
          <w:lang w:val="ka-GE"/>
        </w:rPr>
        <w:t xml:space="preserve"> ქალაქ ქუთაისში </w:t>
      </w:r>
      <w:r w:rsidR="003C2F19" w:rsidRPr="008238D7">
        <w:rPr>
          <w:szCs w:val="18"/>
        </w:rPr>
        <w:t>რეგისტრირებულ</w:t>
      </w:r>
      <w:r w:rsidR="003C2F19" w:rsidRPr="008238D7">
        <w:rPr>
          <w:szCs w:val="18"/>
          <w:lang w:val="ka-GE"/>
        </w:rPr>
        <w:t xml:space="preserve"> მრავალშვილიან და მარტოხელა დედებს</w:t>
      </w:r>
      <w:r w:rsidR="00222A50">
        <w:rPr>
          <w:szCs w:val="18"/>
          <w:lang w:val="ka-GE"/>
        </w:rPr>
        <w:t>;</w:t>
      </w:r>
    </w:p>
    <w:p w:rsidR="003C2F19" w:rsidRPr="008238D7" w:rsidRDefault="00C81583" w:rsidP="008238D7">
      <w:pPr>
        <w:pStyle w:val="NoSpacing"/>
        <w:spacing w:line="360" w:lineRule="auto"/>
        <w:rPr>
          <w:szCs w:val="18"/>
          <w:lang w:val="ka-GE"/>
        </w:rPr>
      </w:pPr>
      <w:r>
        <w:rPr>
          <w:szCs w:val="18"/>
          <w:lang w:val="ka-GE"/>
        </w:rPr>
        <w:t>10.</w:t>
      </w:r>
      <w:r w:rsidR="003C2F19" w:rsidRPr="008238D7">
        <w:rPr>
          <w:szCs w:val="18"/>
          <w:lang w:val="ka-GE"/>
        </w:rPr>
        <w:t xml:space="preserve"> </w:t>
      </w:r>
      <w:r w:rsidR="003C2F19" w:rsidRPr="008238D7">
        <w:rPr>
          <w:rFonts w:cs="Sylfaen"/>
          <w:szCs w:val="18"/>
          <w:lang w:val="ka-GE"/>
        </w:rPr>
        <w:t xml:space="preserve">ქალაქ ქუთაისის მუნიციპალიტეტის </w:t>
      </w:r>
      <w:r w:rsidR="003C2F19" w:rsidRPr="008238D7">
        <w:rPr>
          <w:rFonts w:cs="Sylfaen"/>
          <w:szCs w:val="18"/>
        </w:rPr>
        <w:t>ადმინისტრაციულ</w:t>
      </w:r>
      <w:r w:rsidR="003C2F19" w:rsidRPr="008238D7">
        <w:rPr>
          <w:szCs w:val="18"/>
        </w:rPr>
        <w:t xml:space="preserve"> </w:t>
      </w:r>
      <w:r w:rsidR="003C2F19" w:rsidRPr="008238D7">
        <w:rPr>
          <w:rFonts w:cs="Sylfaen"/>
          <w:szCs w:val="18"/>
        </w:rPr>
        <w:t>საზღვრებში</w:t>
      </w:r>
      <w:r w:rsidR="003C2F19" w:rsidRPr="008238D7">
        <w:rPr>
          <w:rFonts w:cs="Sylfaen"/>
          <w:szCs w:val="18"/>
          <w:lang w:val="ka-GE"/>
        </w:rPr>
        <w:t xml:space="preserve"> მცხოვრები </w:t>
      </w:r>
      <w:r w:rsidR="003C2F19" w:rsidRPr="008238D7">
        <w:rPr>
          <w:szCs w:val="18"/>
          <w:lang w:val="ka-GE"/>
        </w:rPr>
        <w:t xml:space="preserve">სოციალურად დაუცველი ოჯახების მონაცემთა ერთიან ბაზაში რეგისტრირებულ ოჯახებს, რომელთა სარეიტინგო ქულა არ აღემატება 65 </w:t>
      </w:r>
      <w:r w:rsidR="003C2F19" w:rsidRPr="008238D7">
        <w:rPr>
          <w:szCs w:val="18"/>
        </w:rPr>
        <w:t>000</w:t>
      </w:r>
      <w:r w:rsidR="003C2F19" w:rsidRPr="008238D7">
        <w:rPr>
          <w:szCs w:val="18"/>
          <w:lang w:val="ka-GE"/>
        </w:rPr>
        <w:t xml:space="preserve">-ს.  </w:t>
      </w:r>
    </w:p>
    <w:p w:rsidR="003C2F19" w:rsidRPr="008238D7" w:rsidRDefault="003C2F19" w:rsidP="006B10C5">
      <w:pPr>
        <w:pStyle w:val="NoSpacing"/>
        <w:spacing w:before="240" w:line="360" w:lineRule="auto"/>
        <w:rPr>
          <w:szCs w:val="18"/>
          <w:lang w:val="ka-GE"/>
        </w:rPr>
      </w:pPr>
      <w:r w:rsidRPr="008238D7">
        <w:rPr>
          <w:b/>
          <w:szCs w:val="18"/>
          <w:lang w:val="ka-GE"/>
        </w:rPr>
        <w:t xml:space="preserve">მუხლი </w:t>
      </w:r>
      <w:r w:rsidRPr="008238D7">
        <w:rPr>
          <w:b/>
          <w:szCs w:val="18"/>
        </w:rPr>
        <w:t>2.</w:t>
      </w:r>
      <w:r w:rsidRPr="008238D7">
        <w:rPr>
          <w:szCs w:val="18"/>
        </w:rPr>
        <w:t xml:space="preserve"> </w:t>
      </w:r>
      <w:r w:rsidRPr="008238D7">
        <w:rPr>
          <w:szCs w:val="18"/>
          <w:lang w:val="ka-GE"/>
        </w:rPr>
        <w:t xml:space="preserve">ქალაქ ქუთაისის მუნიციპალიტეტის </w:t>
      </w:r>
      <w:r w:rsidRPr="008238D7">
        <w:rPr>
          <w:szCs w:val="18"/>
        </w:rPr>
        <w:t xml:space="preserve">ადმინისტრაციულ საზღვრებში ეკონომიკის რეგულირებად </w:t>
      </w:r>
      <w:proofErr w:type="spellStart"/>
      <w:r w:rsidRPr="008238D7">
        <w:rPr>
          <w:szCs w:val="18"/>
        </w:rPr>
        <w:t>სფეროებ</w:t>
      </w:r>
      <w:proofErr w:type="spellEnd"/>
      <w:r w:rsidRPr="008238D7">
        <w:rPr>
          <w:szCs w:val="18"/>
          <w:lang w:val="ka-GE"/>
        </w:rPr>
        <w:t xml:space="preserve">ად განსაზღვრული </w:t>
      </w:r>
      <w:r w:rsidRPr="008238D7">
        <w:rPr>
          <w:szCs w:val="18"/>
        </w:rPr>
        <w:t>ავტობუსები</w:t>
      </w:r>
      <w:r w:rsidRPr="008238D7">
        <w:rPr>
          <w:szCs w:val="18"/>
          <w:lang w:val="ka-GE"/>
        </w:rPr>
        <w:t>თ</w:t>
      </w:r>
      <w:r w:rsidRPr="008238D7">
        <w:rPr>
          <w:szCs w:val="18"/>
        </w:rPr>
        <w:t xml:space="preserve"> (M</w:t>
      </w:r>
      <w:r w:rsidRPr="00ED0036">
        <w:rPr>
          <w:szCs w:val="18"/>
          <w:vertAlign w:val="subscript"/>
        </w:rPr>
        <w:t>3</w:t>
      </w:r>
      <w:r w:rsidRPr="008238D7">
        <w:rPr>
          <w:szCs w:val="18"/>
        </w:rPr>
        <w:t xml:space="preserve"> კატეგორია) </w:t>
      </w:r>
      <w:r w:rsidRPr="008238D7">
        <w:rPr>
          <w:rFonts w:cs="Sylfaen"/>
          <w:szCs w:val="18"/>
        </w:rPr>
        <w:t>ადგილობრივი</w:t>
      </w:r>
      <w:r w:rsidRPr="008238D7">
        <w:rPr>
          <w:szCs w:val="18"/>
        </w:rPr>
        <w:t xml:space="preserve"> </w:t>
      </w:r>
      <w:r w:rsidRPr="008238D7">
        <w:rPr>
          <w:rFonts w:cs="Sylfaen"/>
          <w:szCs w:val="18"/>
        </w:rPr>
        <w:t>საქალაქო</w:t>
      </w:r>
      <w:r w:rsidRPr="008238D7">
        <w:rPr>
          <w:szCs w:val="18"/>
        </w:rPr>
        <w:t xml:space="preserve"> </w:t>
      </w:r>
      <w:r w:rsidRPr="008238D7">
        <w:rPr>
          <w:rFonts w:cs="Sylfaen"/>
          <w:szCs w:val="18"/>
        </w:rPr>
        <w:t>რეგულარული</w:t>
      </w:r>
      <w:r w:rsidRPr="008238D7">
        <w:rPr>
          <w:szCs w:val="18"/>
        </w:rPr>
        <w:t xml:space="preserve"> </w:t>
      </w:r>
      <w:r w:rsidRPr="008238D7">
        <w:rPr>
          <w:rFonts w:cs="Sylfaen"/>
          <w:szCs w:val="18"/>
        </w:rPr>
        <w:t>სამგზავრო</w:t>
      </w:r>
      <w:r w:rsidRPr="008238D7">
        <w:rPr>
          <w:szCs w:val="18"/>
        </w:rPr>
        <w:t xml:space="preserve"> </w:t>
      </w:r>
      <w:proofErr w:type="spellStart"/>
      <w:r w:rsidRPr="008238D7">
        <w:rPr>
          <w:rFonts w:cs="Sylfaen"/>
          <w:szCs w:val="18"/>
        </w:rPr>
        <w:t>გადაყვანისას</w:t>
      </w:r>
      <w:proofErr w:type="spellEnd"/>
      <w:r w:rsidRPr="008238D7">
        <w:rPr>
          <w:rFonts w:cs="Sylfaen"/>
          <w:szCs w:val="18"/>
          <w:lang w:val="ka-GE"/>
        </w:rPr>
        <w:t xml:space="preserve"> </w:t>
      </w:r>
      <w:proofErr w:type="spellStart"/>
      <w:r w:rsidRPr="008238D7">
        <w:rPr>
          <w:rFonts w:cs="Sylfaen"/>
          <w:szCs w:val="18"/>
        </w:rPr>
        <w:t>მგზავრობის</w:t>
      </w:r>
      <w:proofErr w:type="spellEnd"/>
      <w:r w:rsidRPr="008238D7">
        <w:rPr>
          <w:szCs w:val="18"/>
        </w:rPr>
        <w:t xml:space="preserve"> </w:t>
      </w:r>
      <w:proofErr w:type="spellStart"/>
      <w:r w:rsidRPr="008238D7">
        <w:rPr>
          <w:rFonts w:cs="Sylfaen"/>
          <w:szCs w:val="18"/>
        </w:rPr>
        <w:t>ტარიფი</w:t>
      </w:r>
      <w:proofErr w:type="spellEnd"/>
      <w:r w:rsidRPr="008238D7">
        <w:rPr>
          <w:rFonts w:cs="Sylfaen"/>
          <w:szCs w:val="18"/>
          <w:lang w:val="ka-GE"/>
        </w:rPr>
        <w:t xml:space="preserve">ს </w:t>
      </w:r>
      <w:r w:rsidRPr="00CB1FCE">
        <w:rPr>
          <w:rFonts w:cs="Sylfaen"/>
          <w:szCs w:val="18"/>
          <w:lang w:val="ka-GE"/>
        </w:rPr>
        <w:t xml:space="preserve">50 პროცენტიანი </w:t>
      </w:r>
      <w:proofErr w:type="spellStart"/>
      <w:r w:rsidRPr="00CB1FCE">
        <w:rPr>
          <w:rFonts w:cs="Sylfaen"/>
          <w:szCs w:val="18"/>
        </w:rPr>
        <w:t>შეღავათიანი</w:t>
      </w:r>
      <w:proofErr w:type="spellEnd"/>
      <w:r w:rsidRPr="008238D7">
        <w:rPr>
          <w:szCs w:val="18"/>
        </w:rPr>
        <w:t xml:space="preserve"> </w:t>
      </w:r>
      <w:r w:rsidRPr="008238D7">
        <w:rPr>
          <w:rFonts w:cs="Sylfaen"/>
          <w:szCs w:val="18"/>
          <w:lang w:val="ka-GE"/>
        </w:rPr>
        <w:t>ფასდაკლებით</w:t>
      </w:r>
      <w:r w:rsidRPr="008238D7">
        <w:rPr>
          <w:szCs w:val="18"/>
          <w:lang w:val="ka-GE"/>
        </w:rPr>
        <w:t xml:space="preserve"> სარგებლობის </w:t>
      </w:r>
      <w:r w:rsidRPr="008238D7">
        <w:rPr>
          <w:rFonts w:cs="Sylfaen"/>
          <w:szCs w:val="18"/>
        </w:rPr>
        <w:t>უფლება</w:t>
      </w:r>
      <w:r w:rsidRPr="008238D7">
        <w:rPr>
          <w:szCs w:val="18"/>
        </w:rPr>
        <w:t xml:space="preserve"> </w:t>
      </w:r>
      <w:proofErr w:type="spellStart"/>
      <w:r w:rsidRPr="008238D7">
        <w:rPr>
          <w:rFonts w:cs="Sylfaen"/>
          <w:szCs w:val="18"/>
        </w:rPr>
        <w:t>მიეცეთ</w:t>
      </w:r>
      <w:proofErr w:type="spellEnd"/>
      <w:r w:rsidRPr="008238D7">
        <w:rPr>
          <w:szCs w:val="18"/>
        </w:rPr>
        <w:t>:</w:t>
      </w:r>
      <w:r w:rsidRPr="008238D7">
        <w:rPr>
          <w:szCs w:val="18"/>
          <w:lang w:val="ka-GE"/>
        </w:rPr>
        <w:t xml:space="preserve">  </w:t>
      </w:r>
    </w:p>
    <w:p w:rsidR="003C2F19" w:rsidRPr="008238D7" w:rsidRDefault="00072F0A" w:rsidP="006B10C5">
      <w:pPr>
        <w:pStyle w:val="NoSpacing"/>
        <w:spacing w:before="240" w:line="360" w:lineRule="auto"/>
        <w:rPr>
          <w:szCs w:val="18"/>
        </w:rPr>
      </w:pPr>
      <w:r>
        <w:rPr>
          <w:szCs w:val="18"/>
          <w:lang w:val="ka-GE"/>
        </w:rPr>
        <w:t>1.</w:t>
      </w:r>
      <w:r w:rsidR="003C2F19" w:rsidRPr="008238D7">
        <w:rPr>
          <w:szCs w:val="18"/>
        </w:rPr>
        <w:t xml:space="preserve"> </w:t>
      </w:r>
      <w:r w:rsidR="003C2F19" w:rsidRPr="008238D7">
        <w:rPr>
          <w:rFonts w:cs="Sylfaen"/>
          <w:szCs w:val="18"/>
          <w:lang w:val="ka-GE"/>
        </w:rPr>
        <w:t>ქალაქ ქუთაისის მუნიციპალიტეტის</w:t>
      </w:r>
      <w:r w:rsidR="003C2F19" w:rsidRPr="008238D7">
        <w:rPr>
          <w:szCs w:val="18"/>
          <w:lang w:val="ka-GE"/>
        </w:rPr>
        <w:t xml:space="preserve"> </w:t>
      </w:r>
      <w:r w:rsidR="003C2F19" w:rsidRPr="008238D7">
        <w:rPr>
          <w:rFonts w:cs="Sylfaen"/>
          <w:szCs w:val="18"/>
        </w:rPr>
        <w:t>ადმინისტრაციულ</w:t>
      </w:r>
      <w:r w:rsidR="003C2F19" w:rsidRPr="008238D7">
        <w:rPr>
          <w:szCs w:val="18"/>
        </w:rPr>
        <w:t xml:space="preserve"> </w:t>
      </w:r>
      <w:r w:rsidR="003C2F19" w:rsidRPr="008238D7">
        <w:rPr>
          <w:rFonts w:cs="Sylfaen"/>
          <w:szCs w:val="18"/>
        </w:rPr>
        <w:t>საზღვრებში</w:t>
      </w:r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განლაგებული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საბავშვო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ბაგა</w:t>
      </w:r>
      <w:r w:rsidR="003C2F19" w:rsidRPr="008238D7">
        <w:rPr>
          <w:szCs w:val="18"/>
        </w:rPr>
        <w:t>-</w:t>
      </w:r>
      <w:r w:rsidR="003C2F19" w:rsidRPr="008238D7">
        <w:rPr>
          <w:rFonts w:cs="Sylfaen"/>
          <w:szCs w:val="18"/>
        </w:rPr>
        <w:t>ბაღების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თანამშრომლებს</w:t>
      </w:r>
      <w:proofErr w:type="spellEnd"/>
      <w:r w:rsidR="003C2F19" w:rsidRPr="008238D7">
        <w:rPr>
          <w:szCs w:val="18"/>
        </w:rPr>
        <w:t xml:space="preserve">, </w:t>
      </w:r>
      <w:proofErr w:type="spellStart"/>
      <w:r w:rsidR="003C2F19" w:rsidRPr="008238D7">
        <w:rPr>
          <w:rFonts w:cs="Sylfaen"/>
          <w:szCs w:val="18"/>
        </w:rPr>
        <w:t>რომლებსაც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ზედამხედველობას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უწევს</w:t>
      </w:r>
      <w:proofErr w:type="spellEnd"/>
      <w:r w:rsidR="003C2F19" w:rsidRPr="008238D7">
        <w:rPr>
          <w:szCs w:val="18"/>
        </w:rPr>
        <w:t xml:space="preserve"> </w:t>
      </w:r>
      <w:r w:rsidR="00816966" w:rsidRPr="008238D7">
        <w:rPr>
          <w:szCs w:val="18"/>
          <w:lang w:val="ka-GE"/>
        </w:rPr>
        <w:t>ა</w:t>
      </w:r>
      <w:r w:rsidR="00816966">
        <w:rPr>
          <w:szCs w:val="18"/>
          <w:lang w:val="ka-GE"/>
        </w:rPr>
        <w:t xml:space="preserve">რასამეწარმეო (არაკომერციული) იურიდიული პირის </w:t>
      </w:r>
      <w:r w:rsidR="003C2F19" w:rsidRPr="008238D7">
        <w:rPr>
          <w:szCs w:val="18"/>
        </w:rPr>
        <w:t>„</w:t>
      </w:r>
      <w:r w:rsidR="003C2F19" w:rsidRPr="008238D7">
        <w:rPr>
          <w:szCs w:val="18"/>
          <w:lang w:val="ka-GE"/>
        </w:rPr>
        <w:t xml:space="preserve">ქალაქ ქუთაისის </w:t>
      </w:r>
      <w:proofErr w:type="spellStart"/>
      <w:r w:rsidR="003C2F19" w:rsidRPr="008238D7">
        <w:rPr>
          <w:rFonts w:cs="Sylfaen"/>
          <w:szCs w:val="18"/>
        </w:rPr>
        <w:t>ბაგა</w:t>
      </w:r>
      <w:r w:rsidR="003C2F19" w:rsidRPr="008238D7">
        <w:rPr>
          <w:szCs w:val="18"/>
        </w:rPr>
        <w:t>-</w:t>
      </w:r>
      <w:r w:rsidR="003C2F19" w:rsidRPr="008238D7">
        <w:rPr>
          <w:rFonts w:cs="Sylfaen"/>
          <w:szCs w:val="18"/>
        </w:rPr>
        <w:t>ბაღების</w:t>
      </w:r>
      <w:proofErr w:type="spellEnd"/>
      <w:r w:rsidR="003C2F19" w:rsidRPr="008238D7">
        <w:rPr>
          <w:szCs w:val="18"/>
        </w:rPr>
        <w:t xml:space="preserve"> </w:t>
      </w:r>
      <w:r w:rsidR="003C2F19" w:rsidRPr="008238D7">
        <w:rPr>
          <w:szCs w:val="18"/>
          <w:lang w:val="ka-GE"/>
        </w:rPr>
        <w:t>გაერთიანება</w:t>
      </w:r>
      <w:r w:rsidR="003C2F19" w:rsidRPr="008238D7">
        <w:rPr>
          <w:szCs w:val="18"/>
        </w:rPr>
        <w:t>“;</w:t>
      </w:r>
    </w:p>
    <w:p w:rsidR="003C2F19" w:rsidRPr="008238D7" w:rsidRDefault="00072F0A" w:rsidP="008238D7">
      <w:pPr>
        <w:pStyle w:val="NoSpacing"/>
        <w:spacing w:line="360" w:lineRule="auto"/>
        <w:rPr>
          <w:szCs w:val="18"/>
        </w:rPr>
      </w:pPr>
      <w:r>
        <w:rPr>
          <w:szCs w:val="18"/>
          <w:lang w:val="ka-GE"/>
        </w:rPr>
        <w:t>2.</w:t>
      </w:r>
      <w:r w:rsidR="003C2F19" w:rsidRPr="008238D7">
        <w:rPr>
          <w:szCs w:val="18"/>
        </w:rPr>
        <w:t xml:space="preserve"> </w:t>
      </w:r>
      <w:r w:rsidR="003C2F19" w:rsidRPr="008238D7">
        <w:rPr>
          <w:rFonts w:cs="Sylfaen"/>
          <w:szCs w:val="18"/>
          <w:lang w:val="ka-GE"/>
        </w:rPr>
        <w:t>ქალაქ ქუთაისის მუნიციპალიტეტის</w:t>
      </w:r>
      <w:r w:rsidR="003C2F19" w:rsidRPr="008238D7">
        <w:rPr>
          <w:szCs w:val="18"/>
          <w:lang w:val="ka-GE"/>
        </w:rPr>
        <w:t xml:space="preserve"> </w:t>
      </w:r>
      <w:r w:rsidR="003C2F19" w:rsidRPr="008238D7">
        <w:rPr>
          <w:rFonts w:cs="Sylfaen"/>
          <w:szCs w:val="18"/>
        </w:rPr>
        <w:t>ადმინისტრაციულ</w:t>
      </w:r>
      <w:r w:rsidR="003C2F19" w:rsidRPr="008238D7">
        <w:rPr>
          <w:szCs w:val="18"/>
        </w:rPr>
        <w:t xml:space="preserve"> </w:t>
      </w:r>
      <w:r w:rsidR="003C2F19" w:rsidRPr="008238D7">
        <w:rPr>
          <w:rFonts w:cs="Sylfaen"/>
          <w:szCs w:val="18"/>
        </w:rPr>
        <w:t>საზღვრებში</w:t>
      </w:r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განლაგებული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ავტორიზებული</w:t>
      </w:r>
      <w:proofErr w:type="spellEnd"/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უმაღლესი</w:t>
      </w:r>
      <w:proofErr w:type="spellEnd"/>
      <w:r w:rsidR="003C2F19" w:rsidRPr="008238D7">
        <w:rPr>
          <w:szCs w:val="18"/>
        </w:rPr>
        <w:t xml:space="preserve"> </w:t>
      </w:r>
      <w:r w:rsidR="003C2F19" w:rsidRPr="008238D7">
        <w:rPr>
          <w:szCs w:val="18"/>
          <w:lang w:val="ka-GE"/>
        </w:rPr>
        <w:t xml:space="preserve">და პროფესიული </w:t>
      </w:r>
      <w:r w:rsidR="003C2F19" w:rsidRPr="008238D7">
        <w:rPr>
          <w:rFonts w:cs="Sylfaen"/>
          <w:szCs w:val="18"/>
        </w:rPr>
        <w:t>საგანმანათლებლო</w:t>
      </w:r>
      <w:r w:rsidR="003C2F19" w:rsidRPr="008238D7">
        <w:rPr>
          <w:szCs w:val="18"/>
        </w:rPr>
        <w:t xml:space="preserve"> </w:t>
      </w:r>
      <w:r w:rsidR="003C2F19" w:rsidRPr="008238D7">
        <w:rPr>
          <w:rFonts w:cs="Sylfaen"/>
          <w:szCs w:val="18"/>
        </w:rPr>
        <w:t>დაწესებულებების</w:t>
      </w:r>
      <w:r w:rsidR="003C2F19" w:rsidRPr="008238D7">
        <w:rPr>
          <w:szCs w:val="18"/>
        </w:rPr>
        <w:t xml:space="preserve"> </w:t>
      </w:r>
      <w:proofErr w:type="spellStart"/>
      <w:r w:rsidR="003C2F19" w:rsidRPr="008238D7">
        <w:rPr>
          <w:rFonts w:cs="Sylfaen"/>
          <w:szCs w:val="18"/>
        </w:rPr>
        <w:t>სტუდენტებს</w:t>
      </w:r>
      <w:proofErr w:type="spellEnd"/>
      <w:r w:rsidR="003C2F19" w:rsidRPr="008238D7">
        <w:rPr>
          <w:szCs w:val="18"/>
        </w:rPr>
        <w:t xml:space="preserve">; </w:t>
      </w:r>
    </w:p>
    <w:p w:rsidR="003C2F19" w:rsidRPr="008238D7" w:rsidRDefault="00072F0A" w:rsidP="008238D7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>3.</w:t>
      </w:r>
      <w:r w:rsidR="003C2F19" w:rsidRPr="008238D7">
        <w:rPr>
          <w:szCs w:val="18"/>
          <w:lang w:val="ka-GE"/>
        </w:rPr>
        <w:t xml:space="preserve"> </w:t>
      </w:r>
      <w:r w:rsidR="000C7B7B">
        <w:rPr>
          <w:szCs w:val="18"/>
          <w:lang w:val="ka-GE"/>
        </w:rPr>
        <w:t xml:space="preserve">საჯარო სამართლის იურიდიული პირის </w:t>
      </w:r>
      <w:r w:rsidR="003C2F19" w:rsidRPr="008238D7">
        <w:rPr>
          <w:szCs w:val="18"/>
          <w:lang w:val="ka-GE"/>
        </w:rPr>
        <w:t>„ვეტერანების საქმეთა სახელმწიფო სამსახურის“ იმერეთის სამმართველოს მიერ წარმოდგენილ ბენეფიციართა სიაში რეგისტრირებულ და შესაბამისი უწყების მიერ გაცემული ვეტერანის მოწმობის ან/და მასთან გათანაბრებული დოკუმენტის მქონე პირებს</w:t>
      </w:r>
      <w:r>
        <w:rPr>
          <w:szCs w:val="18"/>
          <w:lang w:val="ka-GE"/>
        </w:rPr>
        <w:t>.</w:t>
      </w:r>
    </w:p>
    <w:p w:rsidR="008238D7" w:rsidRPr="008238D7" w:rsidRDefault="008238D7" w:rsidP="006B10C5">
      <w:pPr>
        <w:spacing w:before="240" w:after="0" w:line="360" w:lineRule="auto"/>
        <w:ind w:firstLine="709"/>
        <w:jc w:val="both"/>
        <w:rPr>
          <w:rFonts w:eastAsia="Times New Roman"/>
          <w:szCs w:val="18"/>
        </w:rPr>
      </w:pPr>
      <w:proofErr w:type="gramStart"/>
      <w:r w:rsidRPr="008238D7">
        <w:rPr>
          <w:rFonts w:eastAsia="Times New Roman" w:cs="Sylfaen"/>
          <w:b/>
          <w:bCs/>
          <w:szCs w:val="18"/>
        </w:rPr>
        <w:t>მუხლი</w:t>
      </w:r>
      <w:proofErr w:type="gramEnd"/>
      <w:r w:rsidRPr="008238D7">
        <w:rPr>
          <w:rFonts w:eastAsia="Times New Roman"/>
          <w:b/>
          <w:bCs/>
          <w:szCs w:val="18"/>
        </w:rPr>
        <w:t xml:space="preserve"> </w:t>
      </w:r>
      <w:r w:rsidRPr="008238D7">
        <w:rPr>
          <w:rFonts w:eastAsia="Times New Roman"/>
          <w:b/>
          <w:bCs/>
          <w:szCs w:val="18"/>
          <w:lang w:val="ka-GE"/>
        </w:rPr>
        <w:t>3</w:t>
      </w:r>
      <w:r w:rsidR="000C7B7B">
        <w:rPr>
          <w:rFonts w:eastAsia="Times New Roman"/>
          <w:b/>
          <w:bCs/>
          <w:szCs w:val="18"/>
          <w:lang w:val="ka-GE"/>
        </w:rPr>
        <w:t xml:space="preserve">. </w:t>
      </w:r>
      <w:r w:rsidRPr="008238D7">
        <w:rPr>
          <w:szCs w:val="18"/>
          <w:lang w:val="ka-GE"/>
        </w:rPr>
        <w:t xml:space="preserve">ქალაქ ქუთაისის მუნიციპალიტეტის </w:t>
      </w:r>
      <w:r w:rsidRPr="008238D7">
        <w:rPr>
          <w:szCs w:val="18"/>
        </w:rPr>
        <w:t xml:space="preserve">ადმინისტრაციულ საზღვრებში ეკონომიკის რეგულირებად </w:t>
      </w:r>
      <w:proofErr w:type="spellStart"/>
      <w:r w:rsidRPr="008238D7">
        <w:rPr>
          <w:szCs w:val="18"/>
        </w:rPr>
        <w:t>სფეროებ</w:t>
      </w:r>
      <w:proofErr w:type="spellEnd"/>
      <w:r w:rsidRPr="008238D7">
        <w:rPr>
          <w:szCs w:val="18"/>
          <w:lang w:val="ka-GE"/>
        </w:rPr>
        <w:t xml:space="preserve">ად განსაზღვრული </w:t>
      </w:r>
      <w:r w:rsidRPr="008238D7">
        <w:rPr>
          <w:rFonts w:eastAsia="Times New Roman" w:cs="Sylfaen"/>
          <w:szCs w:val="18"/>
        </w:rPr>
        <w:t>ავტობუსებით</w:t>
      </w:r>
      <w:r w:rsidRPr="008238D7">
        <w:rPr>
          <w:rFonts w:eastAsia="Times New Roman"/>
          <w:szCs w:val="18"/>
        </w:rPr>
        <w:t xml:space="preserve"> (M</w:t>
      </w:r>
      <w:r w:rsidRPr="00ED0036">
        <w:rPr>
          <w:rFonts w:eastAsia="Times New Roman"/>
          <w:szCs w:val="18"/>
          <w:vertAlign w:val="subscript"/>
        </w:rPr>
        <w:t>3</w:t>
      </w:r>
      <w:r w:rsidRPr="008238D7">
        <w:rPr>
          <w:rFonts w:eastAsia="Times New Roman"/>
          <w:szCs w:val="18"/>
        </w:rPr>
        <w:t> </w:t>
      </w:r>
      <w:r w:rsidRPr="008238D7">
        <w:rPr>
          <w:rFonts w:eastAsia="Times New Roman" w:cs="Sylfaen"/>
          <w:szCs w:val="18"/>
        </w:rPr>
        <w:t>კატეგორია</w:t>
      </w:r>
      <w:r w:rsidRPr="008238D7">
        <w:rPr>
          <w:rFonts w:eastAsia="Times New Roman"/>
          <w:szCs w:val="18"/>
        </w:rPr>
        <w:t xml:space="preserve">) </w:t>
      </w:r>
      <w:r w:rsidRPr="008238D7">
        <w:rPr>
          <w:rFonts w:eastAsia="Times New Roman" w:cs="Sylfaen"/>
          <w:szCs w:val="18"/>
        </w:rPr>
        <w:t>ადგილობრივი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საქალაქო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რეგულარული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სამგზავრო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გადაყვანის</w:t>
      </w:r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განმახორციელებელმა</w:t>
      </w:r>
      <w:proofErr w:type="spellEnd"/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იურიდიულმა</w:t>
      </w:r>
      <w:proofErr w:type="spellEnd"/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პირმა</w:t>
      </w:r>
      <w:proofErr w:type="spellEnd"/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უზრუნველყოს</w:t>
      </w:r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ამ</w:t>
      </w:r>
      <w:proofErr w:type="spellEnd"/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დადგენილების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პირველი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და</w:t>
      </w:r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მე</w:t>
      </w:r>
      <w:proofErr w:type="spellEnd"/>
      <w:r w:rsidRPr="008238D7">
        <w:rPr>
          <w:rFonts w:eastAsia="Times New Roman"/>
          <w:szCs w:val="18"/>
        </w:rPr>
        <w:t>-</w:t>
      </w:r>
      <w:r w:rsidRPr="008238D7">
        <w:rPr>
          <w:rFonts w:eastAsia="Times New Roman"/>
          <w:szCs w:val="18"/>
          <w:lang w:val="ka-GE"/>
        </w:rPr>
        <w:t xml:space="preserve">2 </w:t>
      </w:r>
      <w:proofErr w:type="spellStart"/>
      <w:r w:rsidRPr="008238D7">
        <w:rPr>
          <w:rFonts w:eastAsia="Times New Roman" w:cs="Sylfaen"/>
          <w:szCs w:val="18"/>
        </w:rPr>
        <w:t>მუხლებით</w:t>
      </w:r>
      <w:proofErr w:type="spellEnd"/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დამტკიცებული</w:t>
      </w:r>
      <w:proofErr w:type="spellEnd"/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მგზავრობის</w:t>
      </w:r>
      <w:proofErr w:type="spellEnd"/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ტარიფი</w:t>
      </w:r>
      <w:proofErr w:type="spellEnd"/>
      <w:r w:rsidRPr="008238D7">
        <w:rPr>
          <w:rFonts w:eastAsia="Times New Roman" w:cs="Sylfaen"/>
          <w:szCs w:val="18"/>
          <w:lang w:val="ka-GE"/>
        </w:rPr>
        <w:t xml:space="preserve">ს </w:t>
      </w:r>
      <w:r w:rsidRPr="008238D7">
        <w:rPr>
          <w:rFonts w:eastAsia="Times New Roman" w:cs="Sylfaen"/>
          <w:szCs w:val="18"/>
        </w:rPr>
        <w:t>ფასდაკლების</w:t>
      </w:r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სისტემით</w:t>
      </w:r>
      <w:proofErr w:type="spellEnd"/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მომსახურების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განხორციელება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მოქმედი</w:t>
      </w:r>
      <w:r w:rsidRPr="008238D7">
        <w:rPr>
          <w:rFonts w:eastAsia="Times New Roman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სამართლებრივი</w:t>
      </w:r>
      <w:proofErr w:type="spellEnd"/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აქტების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შესაბამისად</w:t>
      </w:r>
      <w:r w:rsidRPr="008238D7">
        <w:rPr>
          <w:rFonts w:eastAsia="Times New Roman"/>
          <w:szCs w:val="18"/>
        </w:rPr>
        <w:t>.</w:t>
      </w:r>
    </w:p>
    <w:p w:rsidR="006B10C5" w:rsidRDefault="008238D7" w:rsidP="006B10C5">
      <w:pPr>
        <w:spacing w:after="0" w:line="360" w:lineRule="auto"/>
        <w:ind w:firstLine="709"/>
        <w:jc w:val="both"/>
        <w:rPr>
          <w:rFonts w:eastAsia="Times New Roman" w:cs="Sylfaen_PDF_Subset"/>
          <w:szCs w:val="18"/>
        </w:rPr>
      </w:pPr>
      <w:r w:rsidRPr="008238D7">
        <w:rPr>
          <w:rFonts w:eastAsia="Times New Roman"/>
          <w:b/>
          <w:szCs w:val="18"/>
          <w:lang w:val="ka-GE"/>
        </w:rPr>
        <w:t>მუხლი 4</w:t>
      </w:r>
      <w:r w:rsidRPr="008238D7">
        <w:rPr>
          <w:rFonts w:eastAsia="Times New Roman"/>
          <w:szCs w:val="18"/>
          <w:lang w:val="ka-GE"/>
        </w:rPr>
        <w:t xml:space="preserve">. </w:t>
      </w:r>
      <w:r w:rsidRPr="008238D7">
        <w:rPr>
          <w:rFonts w:eastAsia="Times New Roman" w:cs="Sylfaen"/>
          <w:szCs w:val="18"/>
          <w:lang w:val="ka-GE"/>
        </w:rPr>
        <w:t>სამგზავრო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ტარიფი</w:t>
      </w:r>
      <w:proofErr w:type="spellEnd"/>
      <w:r w:rsidRPr="008238D7">
        <w:rPr>
          <w:rFonts w:eastAsia="Times New Roman" w:cs="Sylfaen"/>
          <w:szCs w:val="18"/>
          <w:lang w:val="ka-GE"/>
        </w:rPr>
        <w:t>ს ფასდაკლების სისტემის მომსახურებით</w:t>
      </w:r>
      <w:r w:rsidRPr="008238D7">
        <w:rPr>
          <w:rFonts w:eastAsia="Times New Roman" w:cs="Sylfaen_PDF_Subset"/>
          <w:szCs w:val="18"/>
          <w:lang w:val="ka-GE"/>
        </w:rPr>
        <w:t xml:space="preserve"> </w:t>
      </w:r>
      <w:r w:rsidRPr="008238D7">
        <w:rPr>
          <w:rFonts w:eastAsia="Times New Roman" w:cs="Sylfaen"/>
          <w:szCs w:val="18"/>
        </w:rPr>
        <w:t>მოსარგებლე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მოქალაქეთა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მგზავრობა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ხორციელდება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ქალაქ</w:t>
      </w:r>
      <w:r w:rsidRPr="008238D7">
        <w:rPr>
          <w:rFonts w:eastAsia="Times New Roman" w:cs="Sylfaen"/>
          <w:szCs w:val="18"/>
          <w:lang w:val="ka-GE"/>
        </w:rPr>
        <w:t xml:space="preserve"> ქუთაისის </w:t>
      </w:r>
      <w:r w:rsidRPr="008238D7">
        <w:rPr>
          <w:rFonts w:eastAsia="Times New Roman" w:cs="Sylfaen"/>
          <w:szCs w:val="18"/>
        </w:rPr>
        <w:t>მუნიციპალიტეტის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მერიის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სოციალურ</w:t>
      </w:r>
      <w:proofErr w:type="spellEnd"/>
      <w:r w:rsidRPr="008238D7">
        <w:rPr>
          <w:rFonts w:eastAsia="Times New Roman" w:cs="Sylfaen"/>
          <w:szCs w:val="18"/>
          <w:lang w:val="ka-GE"/>
        </w:rPr>
        <w:t xml:space="preserve"> საკითხთა</w:t>
      </w:r>
      <w:r w:rsidRPr="008238D7">
        <w:rPr>
          <w:rFonts w:eastAsia="Times New Roman" w:cs="Sylfaen_PDF_Subset"/>
          <w:szCs w:val="18"/>
          <w:lang w:val="ka-GE"/>
        </w:rPr>
        <w:t xml:space="preserve"> </w:t>
      </w:r>
      <w:r w:rsidRPr="008238D7">
        <w:rPr>
          <w:rFonts w:eastAsia="Times New Roman" w:cs="Sylfaen"/>
          <w:szCs w:val="18"/>
        </w:rPr>
        <w:t>სამსახურის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მიერ</w:t>
      </w:r>
      <w:r w:rsidR="007954BF">
        <w:rPr>
          <w:rFonts w:eastAsia="Times New Roman" w:cs="Sylfaen"/>
          <w:szCs w:val="18"/>
          <w:lang w:val="ka-GE"/>
        </w:rPr>
        <w:t>,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შესაბამის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უფლებამოსილ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პირთან</w:t>
      </w:r>
      <w:proofErr w:type="spellEnd"/>
      <w:r w:rsidRPr="008238D7">
        <w:rPr>
          <w:rFonts w:eastAsia="Times New Roman" w:cs="Sylfaen_PDF_Subset"/>
          <w:szCs w:val="18"/>
        </w:rPr>
        <w:t xml:space="preserve"> (</w:t>
      </w:r>
      <w:proofErr w:type="spellStart"/>
      <w:r w:rsidRPr="008238D7">
        <w:rPr>
          <w:rFonts w:eastAsia="Times New Roman" w:cs="Sylfaen"/>
          <w:szCs w:val="18"/>
        </w:rPr>
        <w:t>ბარათის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გამცემი</w:t>
      </w:r>
      <w:proofErr w:type="spellEnd"/>
      <w:r w:rsidRPr="008238D7">
        <w:rPr>
          <w:rFonts w:eastAsia="Times New Roman" w:cs="Sylfaen_PDF_Subset"/>
          <w:szCs w:val="18"/>
        </w:rPr>
        <w:t xml:space="preserve">) </w:t>
      </w:r>
      <w:r w:rsidRPr="008238D7">
        <w:rPr>
          <w:rFonts w:eastAsia="Times New Roman" w:cs="Sylfaen"/>
          <w:szCs w:val="18"/>
        </w:rPr>
        <w:t>პროგრამით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მოსარგებლე</w:t>
      </w:r>
      <w:r w:rsidRPr="008238D7">
        <w:rPr>
          <w:rFonts w:eastAsia="Times New Roman" w:cs="Sylfaen"/>
          <w:szCs w:val="18"/>
          <w:lang w:val="ka-GE"/>
        </w:rPr>
        <w:t xml:space="preserve"> </w:t>
      </w:r>
      <w:r w:rsidRPr="008238D7">
        <w:rPr>
          <w:rFonts w:eastAsia="Times New Roman" w:cs="Sylfaen"/>
          <w:szCs w:val="18"/>
        </w:rPr>
        <w:t>პირთა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შესახებ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ინფორმაციის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მიწოდების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საფუძველზე</w:t>
      </w:r>
      <w:r w:rsidRPr="008238D7">
        <w:rPr>
          <w:rFonts w:eastAsia="Times New Roman" w:cs="Sylfaen_PDF_Subset"/>
          <w:szCs w:val="18"/>
        </w:rPr>
        <w:t xml:space="preserve">, </w:t>
      </w:r>
      <w:proofErr w:type="spellStart"/>
      <w:r w:rsidRPr="008238D7">
        <w:rPr>
          <w:rFonts w:eastAsia="Times New Roman" w:cs="Sylfaen"/>
          <w:szCs w:val="18"/>
        </w:rPr>
        <w:t>რის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შემდეგაც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უფლებამოსილი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პირი</w:t>
      </w:r>
      <w:r w:rsidRPr="008238D7">
        <w:rPr>
          <w:rFonts w:eastAsia="Times New Roman" w:cs="Sylfaen_PDF_Subset"/>
          <w:szCs w:val="18"/>
        </w:rPr>
        <w:t xml:space="preserve"> (</w:t>
      </w:r>
      <w:proofErr w:type="spellStart"/>
      <w:r w:rsidRPr="008238D7">
        <w:rPr>
          <w:rFonts w:eastAsia="Times New Roman" w:cs="Sylfaen"/>
          <w:szCs w:val="18"/>
        </w:rPr>
        <w:t>ბარათის</w:t>
      </w:r>
      <w:proofErr w:type="spellEnd"/>
      <w:r w:rsidRPr="008238D7">
        <w:rPr>
          <w:rFonts w:eastAsia="Times New Roman" w:cs="Sylfaen"/>
          <w:szCs w:val="18"/>
          <w:lang w:val="ka-GE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გამცემი</w:t>
      </w:r>
      <w:proofErr w:type="spellEnd"/>
      <w:r w:rsidRPr="008238D7">
        <w:rPr>
          <w:rFonts w:eastAsia="Times New Roman" w:cs="Sylfaen_PDF_Subset"/>
          <w:szCs w:val="18"/>
        </w:rPr>
        <w:t xml:space="preserve">), </w:t>
      </w:r>
      <w:proofErr w:type="spellStart"/>
      <w:r w:rsidRPr="008238D7">
        <w:rPr>
          <w:rFonts w:eastAsia="Times New Roman" w:cs="Sylfaen"/>
          <w:szCs w:val="18"/>
        </w:rPr>
        <w:t>უზრუნველყოფს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მათთვის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მგზავრობისათვის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საჭირო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სამგზავრო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პლასტიკური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ბარათების</w:t>
      </w:r>
      <w:proofErr w:type="spellEnd"/>
      <w:r w:rsidRPr="008238D7">
        <w:rPr>
          <w:rFonts w:eastAsia="Times New Roman" w:cs="Sylfaen"/>
          <w:szCs w:val="18"/>
          <w:lang w:val="ka-GE"/>
        </w:rPr>
        <w:t xml:space="preserve"> </w:t>
      </w:r>
      <w:r w:rsidRPr="008238D7">
        <w:rPr>
          <w:rFonts w:eastAsia="Times New Roman" w:cs="Sylfaen_PDF_Subset"/>
          <w:szCs w:val="18"/>
        </w:rPr>
        <w:t>(</w:t>
      </w:r>
      <w:proofErr w:type="spellStart"/>
      <w:r w:rsidRPr="008238D7">
        <w:rPr>
          <w:rFonts w:eastAsia="Times New Roman" w:cs="Sylfaen"/>
          <w:szCs w:val="18"/>
        </w:rPr>
        <w:t>შემდგომ</w:t>
      </w:r>
      <w:proofErr w:type="spellEnd"/>
      <w:r w:rsidR="000C7B7B">
        <w:rPr>
          <w:rFonts w:eastAsia="Times New Roman" w:cs="Sylfaen"/>
          <w:szCs w:val="18"/>
          <w:lang w:val="ka-GE"/>
        </w:rPr>
        <w:t>,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ბარათი</w:t>
      </w:r>
      <w:proofErr w:type="spellEnd"/>
      <w:r w:rsidRPr="008238D7">
        <w:rPr>
          <w:rFonts w:eastAsia="Times New Roman" w:cs="Sylfaen_PDF_Subset"/>
          <w:szCs w:val="18"/>
        </w:rPr>
        <w:t xml:space="preserve">) </w:t>
      </w:r>
      <w:proofErr w:type="spellStart"/>
      <w:r w:rsidRPr="008238D7">
        <w:rPr>
          <w:rFonts w:eastAsia="Times New Roman" w:cs="Sylfaen"/>
          <w:szCs w:val="18"/>
        </w:rPr>
        <w:t>დამზადებასა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და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გადაცემას</w:t>
      </w:r>
      <w:proofErr w:type="spellEnd"/>
      <w:r w:rsidRPr="008238D7">
        <w:rPr>
          <w:rFonts w:eastAsia="Times New Roman" w:cs="Sylfaen"/>
          <w:szCs w:val="18"/>
          <w:lang w:val="ka-GE"/>
        </w:rPr>
        <w:t>.</w:t>
      </w:r>
      <w:r w:rsidRPr="008238D7">
        <w:rPr>
          <w:rFonts w:eastAsia="Times New Roman" w:cs="Sylfaen_PDF_Subset"/>
          <w:szCs w:val="18"/>
          <w:lang w:val="ka-GE"/>
        </w:rPr>
        <w:t xml:space="preserve"> </w:t>
      </w:r>
      <w:proofErr w:type="spellStart"/>
      <w:proofErr w:type="gramStart"/>
      <w:r w:rsidRPr="008238D7">
        <w:rPr>
          <w:rFonts w:eastAsia="Times New Roman" w:cs="Sylfaen"/>
          <w:szCs w:val="18"/>
        </w:rPr>
        <w:t>იმ</w:t>
      </w:r>
      <w:proofErr w:type="spellEnd"/>
      <w:proofErr w:type="gram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შემთხვევაში</w:t>
      </w:r>
      <w:r w:rsidRPr="008238D7">
        <w:rPr>
          <w:rFonts w:eastAsia="Times New Roman" w:cs="Sylfaen_PDF_Subset"/>
          <w:szCs w:val="18"/>
        </w:rPr>
        <w:t xml:space="preserve">, </w:t>
      </w:r>
      <w:proofErr w:type="spellStart"/>
      <w:r w:rsidRPr="008238D7">
        <w:rPr>
          <w:rFonts w:eastAsia="Times New Roman" w:cs="Sylfaen"/>
          <w:szCs w:val="18"/>
        </w:rPr>
        <w:t>თუ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არ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არის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შერჩეული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ბარათების</w:t>
      </w:r>
      <w:proofErr w:type="spellEnd"/>
      <w:r w:rsidRPr="008238D7">
        <w:rPr>
          <w:rFonts w:eastAsia="Times New Roman" w:cs="Sylfaen"/>
          <w:szCs w:val="18"/>
          <w:lang w:val="ka-GE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გამცემი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უფლებამოსილი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პირი</w:t>
      </w:r>
      <w:r w:rsidR="000C7B7B">
        <w:rPr>
          <w:rFonts w:eastAsia="Times New Roman" w:cs="Sylfaen"/>
          <w:szCs w:val="18"/>
          <w:lang w:val="ka-GE"/>
        </w:rPr>
        <w:t>,</w:t>
      </w:r>
      <w:r w:rsidRPr="008238D7">
        <w:rPr>
          <w:rFonts w:eastAsia="Times New Roman" w:cs="Sylfaen_PDF_Subset"/>
          <w:szCs w:val="18"/>
        </w:rPr>
        <w:t xml:space="preserve"> </w:t>
      </w:r>
      <w:r w:rsidR="007534E9">
        <w:rPr>
          <w:rFonts w:eastAsia="Times New Roman" w:cs="Sylfaen_PDF_Subset"/>
          <w:szCs w:val="18"/>
          <w:lang w:val="ka-GE"/>
        </w:rPr>
        <w:t xml:space="preserve">– </w:t>
      </w:r>
      <w:r w:rsidRPr="008238D7">
        <w:rPr>
          <w:rFonts w:eastAsia="Times New Roman" w:cs="Sylfaen"/>
          <w:szCs w:val="18"/>
        </w:rPr>
        <w:t>ქალაქ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_PDF_Subset"/>
          <w:szCs w:val="18"/>
          <w:lang w:val="ka-GE"/>
        </w:rPr>
        <w:t xml:space="preserve">ქუთაისის </w:t>
      </w:r>
      <w:r w:rsidRPr="008238D7">
        <w:rPr>
          <w:rFonts w:eastAsia="Times New Roman" w:cs="Sylfaen"/>
          <w:szCs w:val="18"/>
        </w:rPr>
        <w:t>მუნიციპალიტეტის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მერიის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მიერ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გამოვლენილი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სხვა</w:t>
      </w:r>
      <w:r w:rsidRPr="008238D7">
        <w:rPr>
          <w:rFonts w:eastAsia="Times New Roman" w:cs="Sylfaen"/>
          <w:szCs w:val="18"/>
          <w:lang w:val="ka-GE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უფლებამოსილი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სუბიექტ</w:t>
      </w:r>
      <w:proofErr w:type="spellEnd"/>
      <w:r w:rsidRPr="008238D7">
        <w:rPr>
          <w:rFonts w:eastAsia="Times New Roman" w:cs="Sylfaen_PDF_Subset"/>
          <w:szCs w:val="18"/>
        </w:rPr>
        <w:t>(</w:t>
      </w:r>
      <w:proofErr w:type="spellStart"/>
      <w:r w:rsidRPr="008238D7">
        <w:rPr>
          <w:rFonts w:eastAsia="Times New Roman" w:cs="Sylfaen"/>
          <w:szCs w:val="18"/>
        </w:rPr>
        <w:t>ებ</w:t>
      </w:r>
      <w:proofErr w:type="spellEnd"/>
      <w:r w:rsidRPr="008238D7">
        <w:rPr>
          <w:rFonts w:eastAsia="Times New Roman" w:cs="Sylfaen_PDF_Subset"/>
          <w:szCs w:val="18"/>
        </w:rPr>
        <w:t>)</w:t>
      </w:r>
      <w:proofErr w:type="spellStart"/>
      <w:r w:rsidRPr="008238D7">
        <w:rPr>
          <w:rFonts w:eastAsia="Times New Roman" w:cs="Sylfaen"/>
          <w:szCs w:val="18"/>
        </w:rPr>
        <w:t>ის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მიერ</w:t>
      </w:r>
      <w:r w:rsidRPr="008238D7">
        <w:rPr>
          <w:rFonts w:eastAsia="Times New Roman" w:cs="Sylfaen_PDF_Subset"/>
          <w:szCs w:val="18"/>
        </w:rPr>
        <w:t xml:space="preserve"> </w:t>
      </w:r>
      <w:proofErr w:type="spellStart"/>
      <w:r w:rsidRPr="008238D7">
        <w:rPr>
          <w:rFonts w:eastAsia="Times New Roman" w:cs="Sylfaen"/>
          <w:szCs w:val="18"/>
        </w:rPr>
        <w:t>გაცემული</w:t>
      </w:r>
      <w:proofErr w:type="spellEnd"/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გადახდის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შესაბამისი</w:t>
      </w:r>
      <w:r w:rsidRPr="008238D7">
        <w:rPr>
          <w:rFonts w:eastAsia="Times New Roman" w:cs="Sylfaen_PDF_Subset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საშუალებების</w:t>
      </w:r>
      <w:r w:rsidRPr="008238D7">
        <w:rPr>
          <w:rFonts w:eastAsia="Times New Roman" w:cs="Sylfaen_PDF_Subset"/>
          <w:szCs w:val="18"/>
        </w:rPr>
        <w:t xml:space="preserve"> </w:t>
      </w:r>
      <w:r w:rsidR="007954BF">
        <w:rPr>
          <w:rFonts w:eastAsia="Times New Roman" w:cs="Sylfaen_PDF_Subset"/>
          <w:szCs w:val="18"/>
          <w:lang w:val="ka-GE"/>
        </w:rPr>
        <w:t>(</w:t>
      </w:r>
      <w:proofErr w:type="spellStart"/>
      <w:r w:rsidRPr="008238D7">
        <w:rPr>
          <w:rFonts w:eastAsia="Times New Roman" w:cs="Sylfaen"/>
          <w:szCs w:val="18"/>
        </w:rPr>
        <w:t>ბარათი</w:t>
      </w:r>
      <w:proofErr w:type="spellEnd"/>
      <w:r w:rsidR="007954BF">
        <w:rPr>
          <w:rFonts w:eastAsia="Times New Roman" w:cs="Sylfaen"/>
          <w:szCs w:val="18"/>
          <w:lang w:val="ka-GE"/>
        </w:rPr>
        <w:t>ს</w:t>
      </w:r>
      <w:r w:rsidRPr="008238D7">
        <w:rPr>
          <w:rFonts w:eastAsia="Times New Roman" w:cs="Sylfaen_PDF_Subset"/>
          <w:szCs w:val="18"/>
        </w:rPr>
        <w:t xml:space="preserve">) </w:t>
      </w:r>
      <w:proofErr w:type="spellStart"/>
      <w:r w:rsidRPr="008238D7">
        <w:rPr>
          <w:rFonts w:eastAsia="Times New Roman" w:cs="Sylfaen"/>
          <w:szCs w:val="18"/>
        </w:rPr>
        <w:t>მეშვეობით</w:t>
      </w:r>
      <w:proofErr w:type="spellEnd"/>
      <w:r w:rsidRPr="008238D7">
        <w:rPr>
          <w:rFonts w:eastAsia="Times New Roman" w:cs="Sylfaen_PDF_Subset"/>
          <w:szCs w:val="18"/>
        </w:rPr>
        <w:t>.</w:t>
      </w:r>
    </w:p>
    <w:p w:rsidR="008238D7" w:rsidRPr="008238D7" w:rsidRDefault="008238D7" w:rsidP="006B10C5">
      <w:pPr>
        <w:spacing w:after="0" w:line="360" w:lineRule="auto"/>
        <w:ind w:firstLine="709"/>
        <w:jc w:val="both"/>
        <w:rPr>
          <w:szCs w:val="18"/>
          <w:lang w:val="ka-GE"/>
        </w:rPr>
      </w:pPr>
      <w:proofErr w:type="gramStart"/>
      <w:r w:rsidRPr="008238D7">
        <w:rPr>
          <w:rFonts w:eastAsia="Times New Roman" w:cs="Sylfaen"/>
          <w:b/>
          <w:bCs/>
          <w:szCs w:val="18"/>
        </w:rPr>
        <w:t>მუხლი</w:t>
      </w:r>
      <w:proofErr w:type="gramEnd"/>
      <w:r w:rsidRPr="008238D7">
        <w:rPr>
          <w:rFonts w:eastAsia="Times New Roman"/>
          <w:b/>
          <w:bCs/>
          <w:szCs w:val="18"/>
        </w:rPr>
        <w:t xml:space="preserve"> </w:t>
      </w:r>
      <w:r w:rsidRPr="008238D7">
        <w:rPr>
          <w:rFonts w:eastAsia="Times New Roman"/>
          <w:b/>
          <w:bCs/>
          <w:szCs w:val="18"/>
          <w:lang w:val="ka-GE"/>
        </w:rPr>
        <w:t>5</w:t>
      </w:r>
      <w:r w:rsidR="000C7B7B">
        <w:rPr>
          <w:rFonts w:eastAsia="Times New Roman"/>
          <w:b/>
          <w:bCs/>
          <w:szCs w:val="18"/>
          <w:lang w:val="ka-GE"/>
        </w:rPr>
        <w:t xml:space="preserve">. </w:t>
      </w:r>
      <w:proofErr w:type="gramStart"/>
      <w:r w:rsidRPr="008238D7">
        <w:rPr>
          <w:rFonts w:eastAsia="Times New Roman" w:cs="Sylfaen"/>
          <w:szCs w:val="18"/>
        </w:rPr>
        <w:t>დადგენილება</w:t>
      </w:r>
      <w:proofErr w:type="gramEnd"/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</w:rPr>
        <w:t>ამოქმედდეს</w:t>
      </w:r>
      <w:r w:rsidRPr="008238D7">
        <w:rPr>
          <w:rFonts w:eastAsia="Times New Roman"/>
          <w:szCs w:val="18"/>
        </w:rPr>
        <w:t xml:space="preserve"> 2021 </w:t>
      </w:r>
      <w:r w:rsidRPr="008238D7">
        <w:rPr>
          <w:rFonts w:eastAsia="Times New Roman" w:cs="Sylfaen"/>
          <w:szCs w:val="18"/>
        </w:rPr>
        <w:t>წლის</w:t>
      </w:r>
      <w:r w:rsidRPr="008238D7">
        <w:rPr>
          <w:rFonts w:eastAsia="Times New Roman"/>
          <w:szCs w:val="18"/>
        </w:rPr>
        <w:t xml:space="preserve"> </w:t>
      </w:r>
      <w:r w:rsidRPr="008238D7">
        <w:rPr>
          <w:rFonts w:eastAsia="Times New Roman" w:cs="Sylfaen"/>
          <w:szCs w:val="18"/>
          <w:lang w:val="ka-GE"/>
        </w:rPr>
        <w:t>14 ივნისიდან</w:t>
      </w:r>
      <w:r w:rsidRPr="008238D7">
        <w:rPr>
          <w:rFonts w:eastAsia="Times New Roman"/>
          <w:szCs w:val="18"/>
        </w:rPr>
        <w:t>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CB1FCE" w:rsidRDefault="00CB1FCE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811DA" w:rsidRPr="00772EB1" w:rsidRDefault="00B811DA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</w:t>
      </w:r>
      <w:r w:rsidR="008611BC">
        <w:rPr>
          <w:szCs w:val="18"/>
          <w:lang w:val="ka-GE"/>
        </w:rPr>
        <w:t>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DB457D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0B" w:rsidRDefault="00417E0B" w:rsidP="00DB457D">
      <w:pPr>
        <w:spacing w:after="0" w:line="240" w:lineRule="auto"/>
      </w:pPr>
      <w:r>
        <w:separator/>
      </w:r>
    </w:p>
  </w:endnote>
  <w:endnote w:type="continuationSeparator" w:id="0">
    <w:p w:rsidR="00417E0B" w:rsidRDefault="00417E0B" w:rsidP="00DB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0B" w:rsidRDefault="00417E0B" w:rsidP="00DB457D">
      <w:pPr>
        <w:spacing w:after="0" w:line="240" w:lineRule="auto"/>
      </w:pPr>
      <w:r>
        <w:separator/>
      </w:r>
    </w:p>
  </w:footnote>
  <w:footnote w:type="continuationSeparator" w:id="0">
    <w:p w:rsidR="00417E0B" w:rsidRDefault="00417E0B" w:rsidP="00DB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264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457D" w:rsidRDefault="00DB457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0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457D" w:rsidRDefault="00DB4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72F0A"/>
    <w:rsid w:val="00076E92"/>
    <w:rsid w:val="000C7B7B"/>
    <w:rsid w:val="00106EE9"/>
    <w:rsid w:val="00136953"/>
    <w:rsid w:val="001B20ED"/>
    <w:rsid w:val="001B5066"/>
    <w:rsid w:val="00211054"/>
    <w:rsid w:val="00222A50"/>
    <w:rsid w:val="00257A41"/>
    <w:rsid w:val="003342C5"/>
    <w:rsid w:val="003C2F19"/>
    <w:rsid w:val="003D6B74"/>
    <w:rsid w:val="00417668"/>
    <w:rsid w:val="00417E0B"/>
    <w:rsid w:val="00431BEC"/>
    <w:rsid w:val="004365E6"/>
    <w:rsid w:val="005249D8"/>
    <w:rsid w:val="005B47DC"/>
    <w:rsid w:val="00634818"/>
    <w:rsid w:val="006B10C5"/>
    <w:rsid w:val="006C2087"/>
    <w:rsid w:val="0071317A"/>
    <w:rsid w:val="007534E9"/>
    <w:rsid w:val="00772EB1"/>
    <w:rsid w:val="00776100"/>
    <w:rsid w:val="007954BF"/>
    <w:rsid w:val="00816966"/>
    <w:rsid w:val="008238D7"/>
    <w:rsid w:val="008550F5"/>
    <w:rsid w:val="008611BC"/>
    <w:rsid w:val="00901578"/>
    <w:rsid w:val="009228E1"/>
    <w:rsid w:val="009D3737"/>
    <w:rsid w:val="00A45028"/>
    <w:rsid w:val="00A810FC"/>
    <w:rsid w:val="00AA3031"/>
    <w:rsid w:val="00AC2376"/>
    <w:rsid w:val="00B54947"/>
    <w:rsid w:val="00B57A0D"/>
    <w:rsid w:val="00B811DA"/>
    <w:rsid w:val="00B87822"/>
    <w:rsid w:val="00C81583"/>
    <w:rsid w:val="00CB1FCE"/>
    <w:rsid w:val="00CF51A1"/>
    <w:rsid w:val="00D15C21"/>
    <w:rsid w:val="00DA2036"/>
    <w:rsid w:val="00DB457D"/>
    <w:rsid w:val="00DF403F"/>
    <w:rsid w:val="00E46C10"/>
    <w:rsid w:val="00E85DC7"/>
    <w:rsid w:val="00EA255A"/>
    <w:rsid w:val="00ED0036"/>
    <w:rsid w:val="00EF6CD7"/>
    <w:rsid w:val="00F46459"/>
    <w:rsid w:val="00F93A22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NoSpacing">
    <w:name w:val="No Spacing"/>
    <w:uiPriority w:val="1"/>
    <w:qFormat/>
    <w:rsid w:val="003C2F19"/>
    <w:pPr>
      <w:spacing w:after="0" w:line="240" w:lineRule="auto"/>
      <w:ind w:firstLine="709"/>
      <w:jc w:val="both"/>
    </w:pPr>
  </w:style>
  <w:style w:type="paragraph" w:styleId="Header">
    <w:name w:val="header"/>
    <w:basedOn w:val="Normal"/>
    <w:link w:val="HeaderChar"/>
    <w:uiPriority w:val="99"/>
    <w:unhideWhenUsed/>
    <w:rsid w:val="00D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57D"/>
  </w:style>
  <w:style w:type="paragraph" w:styleId="Footer">
    <w:name w:val="footer"/>
    <w:basedOn w:val="Normal"/>
    <w:link w:val="FooterChar"/>
    <w:uiPriority w:val="99"/>
    <w:unhideWhenUsed/>
    <w:rsid w:val="00D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57D"/>
  </w:style>
  <w:style w:type="paragraph" w:styleId="BalloonText">
    <w:name w:val="Balloon Text"/>
    <w:basedOn w:val="Normal"/>
    <w:link w:val="BalloonTextChar"/>
    <w:uiPriority w:val="99"/>
    <w:semiHidden/>
    <w:unhideWhenUsed/>
    <w:rsid w:val="00B878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2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8BB5-CF0C-4653-BB0A-C37D4A9A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28</cp:revision>
  <cp:lastPrinted>2021-04-28T11:51:00Z</cp:lastPrinted>
  <dcterms:created xsi:type="dcterms:W3CDTF">2019-01-17T07:58:00Z</dcterms:created>
  <dcterms:modified xsi:type="dcterms:W3CDTF">2021-04-28T11:56:00Z</dcterms:modified>
</cp:coreProperties>
</file>