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775" w:rsidRDefault="00162DFE"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7" o:title=""/>
          </v:shape>
        </w:pict>
      </w:r>
      <w:r>
        <w:rPr>
          <w:noProof/>
          <w:lang w:val="ru-RU" w:eastAsia="ru-RU"/>
        </w:rPr>
        <w:pict>
          <v:shape id="Picture 4" o:spid="_x0000_s1027" type="#_x0000_t75" alt="image004" style="position:absolute;left:0;text-align:left;margin-left:0;margin-top:7.25pt;width:46pt;height:86.5pt;z-index:1;visibility:visible">
            <v:imagedata r:id="rId8" o:title=""/>
          </v:shape>
        </w:pict>
      </w:r>
    </w:p>
    <w:p w:rsidR="00225775" w:rsidRDefault="00225775" w:rsidP="00B62306">
      <w:pPr>
        <w:spacing w:line="240" w:lineRule="auto"/>
        <w:jc w:val="center"/>
      </w:pPr>
    </w:p>
    <w:p w:rsidR="00225775" w:rsidRDefault="00225775" w:rsidP="00B62306">
      <w:pPr>
        <w:spacing w:line="240" w:lineRule="auto"/>
        <w:jc w:val="center"/>
      </w:pPr>
    </w:p>
    <w:p w:rsidR="00225775" w:rsidRDefault="00225775" w:rsidP="00B62306">
      <w:pPr>
        <w:spacing w:line="240" w:lineRule="auto"/>
        <w:jc w:val="center"/>
      </w:pPr>
    </w:p>
    <w:p w:rsidR="00225775" w:rsidRDefault="00225775" w:rsidP="00B62306">
      <w:pPr>
        <w:spacing w:line="240" w:lineRule="auto"/>
        <w:jc w:val="center"/>
      </w:pPr>
    </w:p>
    <w:p w:rsidR="00225775" w:rsidRDefault="00225775" w:rsidP="00B62306">
      <w:pPr>
        <w:spacing w:line="240" w:lineRule="auto"/>
        <w:jc w:val="center"/>
      </w:pPr>
    </w:p>
    <w:p w:rsidR="00225775" w:rsidRDefault="00225775" w:rsidP="00B62306">
      <w:pPr>
        <w:jc w:val="center"/>
        <w:rPr>
          <w:sz w:val="32"/>
          <w:szCs w:val="32"/>
          <w:lang w:val="ka-GE"/>
        </w:rPr>
      </w:pPr>
      <w:r>
        <w:rPr>
          <w:sz w:val="32"/>
          <w:szCs w:val="32"/>
          <w:lang w:val="ka-GE"/>
        </w:rPr>
        <w:t>ს  ა  ქ  ა  რ  თ  ვ  ე  ლ  ო</w:t>
      </w:r>
    </w:p>
    <w:p w:rsidR="00225775" w:rsidRPr="005249D8" w:rsidRDefault="00225775"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25775" w:rsidRPr="00EA255A" w:rsidRDefault="00225775" w:rsidP="00B62306">
      <w:pPr>
        <w:spacing w:line="240" w:lineRule="auto"/>
        <w:jc w:val="center"/>
        <w:rPr>
          <w:sz w:val="32"/>
          <w:szCs w:val="32"/>
          <w:lang w:val="ka-GE"/>
        </w:rPr>
      </w:pPr>
      <w:r>
        <w:rPr>
          <w:sz w:val="32"/>
          <w:szCs w:val="32"/>
          <w:lang w:val="ka-GE"/>
        </w:rPr>
        <w:t>დ  ა  დ  გ  ე  ნ  ი  ლ  ე  ბ  ა</w:t>
      </w:r>
    </w:p>
    <w:p w:rsidR="00225775" w:rsidRDefault="00225775" w:rsidP="00B62306">
      <w:pPr>
        <w:spacing w:line="276" w:lineRule="auto"/>
        <w:jc w:val="center"/>
        <w:rPr>
          <w:noProof/>
          <w:color w:val="000000"/>
          <w:sz w:val="22"/>
        </w:rPr>
      </w:pPr>
    </w:p>
    <w:p w:rsidR="00225775" w:rsidRPr="00162DFE" w:rsidRDefault="00225775" w:rsidP="000675CA">
      <w:pPr>
        <w:spacing w:line="240" w:lineRule="auto"/>
        <w:ind w:firstLine="0"/>
        <w:jc w:val="center"/>
        <w:rPr>
          <w:noProof/>
          <w:color w:val="000000"/>
          <w:sz w:val="24"/>
          <w:szCs w:val="24"/>
        </w:rPr>
      </w:pPr>
      <w:r>
        <w:rPr>
          <w:noProof/>
          <w:color w:val="000000"/>
          <w:sz w:val="24"/>
          <w:szCs w:val="24"/>
          <w:lang w:val="ka-GE"/>
        </w:rPr>
        <w:t>№</w:t>
      </w:r>
      <w:r>
        <w:rPr>
          <w:noProof/>
          <w:color w:val="000000"/>
          <w:sz w:val="24"/>
          <w:szCs w:val="24"/>
          <w:lang w:val="af-ZA"/>
        </w:rPr>
        <w:t xml:space="preserve"> </w:t>
      </w:r>
      <w:r>
        <w:rPr>
          <w:noProof/>
          <w:color w:val="000000"/>
          <w:sz w:val="24"/>
          <w:szCs w:val="24"/>
          <w:lang w:val="ka-GE"/>
        </w:rPr>
        <w:t xml:space="preserve">    </w:t>
      </w:r>
      <w:r w:rsidR="00162DFE">
        <w:rPr>
          <w:noProof/>
          <w:color w:val="000000"/>
          <w:sz w:val="24"/>
          <w:szCs w:val="24"/>
        </w:rPr>
        <w:t>176</w:t>
      </w:r>
    </w:p>
    <w:p w:rsidR="00225775" w:rsidRPr="00D93084" w:rsidRDefault="00162DFE" w:rsidP="00B62306">
      <w:pPr>
        <w:jc w:val="center"/>
        <w:rPr>
          <w:noProof/>
          <w:color w:val="000000"/>
          <w:sz w:val="22"/>
          <w:lang w:val="af-ZA"/>
        </w:rPr>
      </w:pPr>
      <w:r>
        <w:rPr>
          <w:noProof/>
          <w:lang w:val="ru-RU" w:eastAsia="ru-RU"/>
        </w:rPr>
        <w:pict>
          <v:line id="Straight Connector 12" o:spid="_x0000_s1028" style="position:absolute;left:0;text-align:left;z-index:2;visibility:visible" from="240.5pt,.1pt" to="27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p>
    <w:p w:rsidR="00225775" w:rsidRPr="005249D8" w:rsidRDefault="00162DFE"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225775" w:rsidRPr="00D93084">
        <w:rPr>
          <w:rFonts w:cs="Sylfaen"/>
          <w:noProof/>
          <w:color w:val="000000"/>
          <w:sz w:val="22"/>
          <w:lang w:val="af-ZA"/>
        </w:rPr>
        <w:t>ქალაქი</w:t>
      </w:r>
      <w:r w:rsidR="00225775" w:rsidRPr="00D93084">
        <w:rPr>
          <w:noProof/>
          <w:color w:val="000000"/>
          <w:sz w:val="22"/>
          <w:lang w:val="af-ZA"/>
        </w:rPr>
        <w:t xml:space="preserve">  </w:t>
      </w:r>
      <w:r w:rsidR="00225775" w:rsidRPr="00D93084">
        <w:rPr>
          <w:rFonts w:cs="Sylfaen"/>
          <w:noProof/>
          <w:color w:val="000000"/>
          <w:sz w:val="22"/>
          <w:lang w:val="af-ZA"/>
        </w:rPr>
        <w:t>ქუთაისი</w:t>
      </w:r>
      <w:r w:rsidR="00225775">
        <w:rPr>
          <w:rFonts w:cs="Sylfaen"/>
          <w:noProof/>
          <w:color w:val="000000"/>
          <w:sz w:val="22"/>
          <w:lang w:val="af-ZA"/>
        </w:rPr>
        <w:tab/>
      </w:r>
      <w:r w:rsidR="00225775">
        <w:rPr>
          <w:rFonts w:cs="Sylfaen"/>
          <w:noProof/>
          <w:color w:val="000000"/>
          <w:sz w:val="22"/>
          <w:lang w:val="af-ZA"/>
        </w:rPr>
        <w:tab/>
      </w:r>
      <w:r w:rsidR="00225775">
        <w:rPr>
          <w:rFonts w:cs="Sylfaen"/>
          <w:noProof/>
          <w:color w:val="000000"/>
          <w:sz w:val="22"/>
          <w:lang w:val="ka-GE"/>
        </w:rPr>
        <w:t>31</w:t>
      </w:r>
      <w:r w:rsidR="00225775">
        <w:rPr>
          <w:rFonts w:cs="Sylfaen"/>
          <w:noProof/>
          <w:color w:val="000000"/>
          <w:sz w:val="22"/>
          <w:lang w:val="af-ZA"/>
        </w:rPr>
        <w:tab/>
      </w:r>
      <w:r w:rsidR="00225775">
        <w:rPr>
          <w:rFonts w:cs="Sylfaen"/>
          <w:noProof/>
          <w:color w:val="000000"/>
          <w:sz w:val="22"/>
          <w:lang w:val="af-ZA"/>
        </w:rPr>
        <w:tab/>
      </w:r>
      <w:r w:rsidR="00225775">
        <w:rPr>
          <w:rFonts w:cs="Sylfaen"/>
          <w:noProof/>
          <w:color w:val="000000"/>
          <w:sz w:val="22"/>
          <w:lang w:val="ka-GE"/>
        </w:rPr>
        <w:t>მარტი</w:t>
      </w:r>
      <w:r w:rsidR="00225775">
        <w:rPr>
          <w:rFonts w:cs="Sylfaen"/>
          <w:noProof/>
          <w:color w:val="000000"/>
          <w:sz w:val="22"/>
          <w:lang w:val="ka-GE"/>
        </w:rPr>
        <w:tab/>
      </w:r>
      <w:r w:rsidR="00225775">
        <w:rPr>
          <w:rFonts w:cs="Sylfaen"/>
          <w:noProof/>
          <w:color w:val="000000"/>
          <w:sz w:val="22"/>
          <w:lang w:val="ka-GE"/>
        </w:rPr>
        <w:tab/>
      </w:r>
      <w:r w:rsidR="00225775">
        <w:rPr>
          <w:rFonts w:cs="Sylfaen"/>
          <w:noProof/>
          <w:color w:val="000000"/>
          <w:sz w:val="22"/>
          <w:lang w:val="ka-GE"/>
        </w:rPr>
        <w:tab/>
      </w:r>
      <w:r w:rsidR="00225775">
        <w:rPr>
          <w:noProof/>
          <w:color w:val="000000"/>
          <w:sz w:val="22"/>
          <w:lang w:val="af-ZA"/>
        </w:rPr>
        <w:t>2021</w:t>
      </w:r>
      <w:r w:rsidR="00225775" w:rsidRPr="00D93084">
        <w:rPr>
          <w:noProof/>
          <w:color w:val="000000"/>
          <w:sz w:val="22"/>
          <w:lang w:val="en-AU"/>
        </w:rPr>
        <w:t xml:space="preserve"> </w:t>
      </w:r>
      <w:r w:rsidR="00225775" w:rsidRPr="00D93084">
        <w:rPr>
          <w:noProof/>
          <w:color w:val="000000"/>
          <w:sz w:val="22"/>
          <w:lang w:val="af-ZA"/>
        </w:rPr>
        <w:t xml:space="preserve"> </w:t>
      </w:r>
      <w:r w:rsidR="00225775">
        <w:rPr>
          <w:noProof/>
          <w:color w:val="000000"/>
          <w:szCs w:val="18"/>
          <w:lang w:val="ka-GE"/>
        </w:rPr>
        <w:t>წელი</w:t>
      </w:r>
    </w:p>
    <w:p w:rsidR="00225775" w:rsidRDefault="00225775" w:rsidP="007B1727">
      <w:pPr>
        <w:spacing w:line="276" w:lineRule="auto"/>
        <w:jc w:val="center"/>
        <w:rPr>
          <w:szCs w:val="18"/>
          <w:lang w:val="ka-GE"/>
        </w:rPr>
      </w:pPr>
    </w:p>
    <w:p w:rsidR="00225775" w:rsidRDefault="00225775" w:rsidP="0006510B">
      <w:pPr>
        <w:jc w:val="center"/>
        <w:rPr>
          <w:rFonts w:cs="Calibri"/>
          <w:szCs w:val="18"/>
          <w:lang w:val="ka-GE"/>
        </w:rPr>
      </w:pPr>
      <w:r w:rsidRPr="00DA5D34">
        <w:rPr>
          <w:rFonts w:cs="Calibri"/>
          <w:szCs w:val="18"/>
          <w:lang w:val="ka-GE"/>
        </w:rPr>
        <w:t>„ქალაქ ქუთაისის მუნიციპალიტეტის 20</w:t>
      </w:r>
      <w:bookmarkStart w:id="0" w:name="_GoBack"/>
      <w:bookmarkEnd w:id="0"/>
      <w:r w:rsidRPr="00DA5D34">
        <w:rPr>
          <w:rFonts w:cs="Calibri"/>
          <w:szCs w:val="18"/>
          <w:lang w:val="ka-GE"/>
        </w:rPr>
        <w:t>21 წლის</w:t>
      </w:r>
      <w:r>
        <w:rPr>
          <w:rFonts w:cs="Calibri"/>
          <w:szCs w:val="18"/>
          <w:lang w:val="ka-GE"/>
        </w:rPr>
        <w:t xml:space="preserve"> ბიუჯეტის</w:t>
      </w:r>
    </w:p>
    <w:p w:rsidR="00225775" w:rsidRDefault="00225775" w:rsidP="00DA5D34">
      <w:pPr>
        <w:jc w:val="center"/>
        <w:rPr>
          <w:rFonts w:cs="Calibri"/>
          <w:szCs w:val="18"/>
          <w:lang w:val="ka-GE"/>
        </w:rPr>
      </w:pPr>
      <w:r>
        <w:rPr>
          <w:rFonts w:cs="Calibri"/>
          <w:szCs w:val="18"/>
          <w:lang w:val="ka-GE"/>
        </w:rPr>
        <w:t>დამტკიცების შესახებ“</w:t>
      </w:r>
      <w:r w:rsidRPr="00DA5D34">
        <w:rPr>
          <w:rFonts w:cs="Calibri"/>
          <w:szCs w:val="18"/>
          <w:lang w:val="ka-GE"/>
        </w:rPr>
        <w:t xml:space="preserve"> </w:t>
      </w:r>
      <w:r>
        <w:rPr>
          <w:rFonts w:cs="Calibri"/>
          <w:szCs w:val="18"/>
          <w:lang w:val="ka-GE"/>
        </w:rPr>
        <w:t>ქალაქ ქუთაისის მუნიციპალიტეტის</w:t>
      </w:r>
    </w:p>
    <w:p w:rsidR="00225775" w:rsidRDefault="00225775" w:rsidP="00DA5D34">
      <w:pPr>
        <w:jc w:val="center"/>
        <w:rPr>
          <w:rFonts w:cs="Calibri"/>
          <w:szCs w:val="18"/>
          <w:lang w:val="ka-GE"/>
        </w:rPr>
      </w:pPr>
      <w:r w:rsidRPr="00DA5D34">
        <w:rPr>
          <w:rFonts w:cs="Calibri"/>
          <w:szCs w:val="18"/>
          <w:lang w:val="ka-GE"/>
        </w:rPr>
        <w:t>სა</w:t>
      </w:r>
      <w:r>
        <w:rPr>
          <w:rFonts w:cs="Calibri"/>
          <w:szCs w:val="18"/>
          <w:lang w:val="ka-GE"/>
        </w:rPr>
        <w:t>კრებულოს 2020 წლის 30 დეკემბრის № 167 დადგენილებაში</w:t>
      </w:r>
    </w:p>
    <w:p w:rsidR="00225775" w:rsidRDefault="00225775" w:rsidP="0006510B">
      <w:pPr>
        <w:spacing w:line="276" w:lineRule="auto"/>
        <w:jc w:val="center"/>
        <w:rPr>
          <w:rFonts w:cs="Calibri"/>
          <w:szCs w:val="18"/>
          <w:lang w:val="ka-GE"/>
        </w:rPr>
      </w:pPr>
      <w:r w:rsidRPr="00DA5D34">
        <w:rPr>
          <w:rFonts w:cs="Calibri"/>
          <w:szCs w:val="18"/>
          <w:lang w:val="ka-GE"/>
        </w:rPr>
        <w:t>ცვლილების შეტანის თაობაზე</w:t>
      </w:r>
    </w:p>
    <w:p w:rsidR="00225775" w:rsidRPr="00DA5D34" w:rsidRDefault="00225775" w:rsidP="0006510B">
      <w:pPr>
        <w:spacing w:line="276" w:lineRule="auto"/>
        <w:jc w:val="center"/>
        <w:rPr>
          <w:rFonts w:cs="Calibri"/>
          <w:szCs w:val="18"/>
          <w:lang w:val="ka-GE"/>
        </w:rPr>
      </w:pPr>
    </w:p>
    <w:p w:rsidR="00225775" w:rsidRPr="00DA5D34" w:rsidRDefault="00225775" w:rsidP="00DA5D34">
      <w:pPr>
        <w:rPr>
          <w:rFonts w:cs="Calibri"/>
          <w:b/>
          <w:bCs/>
          <w:szCs w:val="18"/>
          <w:lang w:val="ka-GE"/>
        </w:rPr>
      </w:pPr>
      <w:r w:rsidRPr="00DA5D34">
        <w:rPr>
          <w:rFonts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w:t>
      </w:r>
      <w:r>
        <w:rPr>
          <w:rFonts w:cs="Calibri"/>
          <w:szCs w:val="18"/>
          <w:lang w:val="ka-GE"/>
        </w:rPr>
        <w:t>–</w:t>
      </w:r>
      <w:r w:rsidRPr="00DA5D34">
        <w:rPr>
          <w:rFonts w:cs="Calibri"/>
          <w:szCs w:val="18"/>
          <w:lang w:val="ka-GE"/>
        </w:rPr>
        <w:t>20 მუხლის მე</w:t>
      </w:r>
      <w:r>
        <w:rPr>
          <w:rFonts w:cs="Calibri"/>
          <w:szCs w:val="18"/>
          <w:lang w:val="ka-GE"/>
        </w:rPr>
        <w:t>–</w:t>
      </w:r>
      <w:r w:rsidRPr="00DA5D34">
        <w:rPr>
          <w:rFonts w:cs="Calibri"/>
          <w:szCs w:val="18"/>
          <w:lang w:val="ka-GE"/>
        </w:rPr>
        <w:t>4 პუნქტისა და საქართველოს ზოგადი ადმინისტრაციული კოდექსის 63</w:t>
      </w:r>
      <w:r>
        <w:rPr>
          <w:rFonts w:cs="Calibri"/>
          <w:szCs w:val="18"/>
          <w:lang w:val="ka-GE"/>
        </w:rPr>
        <w:t>–</w:t>
      </w:r>
      <w:r w:rsidRPr="00DA5D34">
        <w:rPr>
          <w:rFonts w:cs="Calibri"/>
          <w:szCs w:val="18"/>
          <w:lang w:val="ka-GE"/>
        </w:rPr>
        <w:t>ე მუხლის საფუძველზე, ქალაქ ქუთაისის მუნიციპალიტეტის საკრებულო</w:t>
      </w:r>
      <w:r w:rsidRPr="00DA5D34">
        <w:rPr>
          <w:rFonts w:cs="Calibri"/>
          <w:b/>
          <w:bCs/>
          <w:szCs w:val="18"/>
          <w:lang w:val="ka-GE"/>
        </w:rPr>
        <w:t xml:space="preserve">  ა დ გ ე ნ ს :</w:t>
      </w:r>
    </w:p>
    <w:p w:rsidR="00225775" w:rsidRPr="00DA5D34" w:rsidRDefault="00225775" w:rsidP="00480533">
      <w:pPr>
        <w:spacing w:before="240"/>
        <w:rPr>
          <w:rFonts w:cs="Calibri"/>
          <w:szCs w:val="18"/>
          <w:lang w:val="ka-GE"/>
        </w:rPr>
      </w:pPr>
      <w:r w:rsidRPr="00CB32B9">
        <w:rPr>
          <w:rFonts w:cs="Calibri"/>
          <w:b/>
          <w:szCs w:val="18"/>
          <w:lang w:val="ka-GE"/>
        </w:rPr>
        <w:t>მუხლი 1.</w:t>
      </w:r>
      <w:r w:rsidRPr="00DA5D34">
        <w:rPr>
          <w:rFonts w:cs="Calibri"/>
          <w:szCs w:val="18"/>
          <w:lang w:val="ka-GE"/>
        </w:rPr>
        <w:t xml:space="preserve"> შეტანილ იქნეს ცვლილება „ქალაქ ქუთაისის მუნიციპალიტეტის 2021 წლის ბიუჯეტის დამტკიცების შესახებ“ ქალაქ ქუთაისის მუნიციპალიტეტის საკრებულოს 2020 წლის 30 დეკემბრის №167 დადგენილებაში (www.matsne.gov.ge, 31.12.2020, </w:t>
      </w:r>
      <w:r>
        <w:rPr>
          <w:rFonts w:cs="Calibri"/>
          <w:szCs w:val="18"/>
          <w:lang w:val="ka-GE"/>
        </w:rPr>
        <w:t>№</w:t>
      </w:r>
      <w:r w:rsidRPr="00DA5D34">
        <w:rPr>
          <w:rFonts w:cs="Calibri"/>
          <w:szCs w:val="18"/>
          <w:lang w:val="ka-GE"/>
        </w:rPr>
        <w:t>190020020.35.123.016569) და ჩამოყალიბდეს იგი შემდეგი რედაქციით:</w:t>
      </w:r>
    </w:p>
    <w:p w:rsidR="00225775" w:rsidRDefault="00225775" w:rsidP="00CB32B9">
      <w:pPr>
        <w:jc w:val="center"/>
        <w:rPr>
          <w:rFonts w:cs="Calibri"/>
          <w:b/>
          <w:bCs/>
          <w:szCs w:val="18"/>
          <w:lang w:val="ka-GE"/>
        </w:rPr>
      </w:pPr>
      <w:r w:rsidRPr="00DA5D34">
        <w:rPr>
          <w:rFonts w:cs="Calibri"/>
          <w:b/>
          <w:bCs/>
          <w:szCs w:val="18"/>
          <w:lang w:val="ka-GE"/>
        </w:rPr>
        <w:t>„თ</w:t>
      </w:r>
      <w:r>
        <w:rPr>
          <w:rFonts w:cs="Calibri"/>
          <w:b/>
          <w:bCs/>
          <w:szCs w:val="18"/>
          <w:lang w:val="ka-GE"/>
        </w:rPr>
        <w:t xml:space="preserve"> </w:t>
      </w:r>
      <w:r w:rsidRPr="00DA5D34">
        <w:rPr>
          <w:rFonts w:cs="Calibri"/>
          <w:b/>
          <w:bCs/>
          <w:szCs w:val="18"/>
          <w:lang w:val="ka-GE"/>
        </w:rPr>
        <w:t>ა</w:t>
      </w:r>
      <w:r>
        <w:rPr>
          <w:rFonts w:cs="Calibri"/>
          <w:b/>
          <w:bCs/>
          <w:szCs w:val="18"/>
          <w:lang w:val="ka-GE"/>
        </w:rPr>
        <w:t xml:space="preserve"> </w:t>
      </w:r>
      <w:r w:rsidRPr="00DA5D34">
        <w:rPr>
          <w:rFonts w:cs="Calibri"/>
          <w:b/>
          <w:bCs/>
          <w:szCs w:val="18"/>
          <w:lang w:val="ka-GE"/>
        </w:rPr>
        <w:t>ვ</w:t>
      </w:r>
      <w:r>
        <w:rPr>
          <w:rFonts w:cs="Calibri"/>
          <w:b/>
          <w:bCs/>
          <w:szCs w:val="18"/>
          <w:lang w:val="ka-GE"/>
        </w:rPr>
        <w:t xml:space="preserve"> </w:t>
      </w:r>
      <w:r w:rsidRPr="00DA5D34">
        <w:rPr>
          <w:rFonts w:cs="Calibri"/>
          <w:b/>
          <w:bCs/>
          <w:szCs w:val="18"/>
          <w:lang w:val="ka-GE"/>
        </w:rPr>
        <w:t>ი  I</w:t>
      </w:r>
    </w:p>
    <w:p w:rsidR="00225775" w:rsidRPr="00DA5D34" w:rsidRDefault="00225775" w:rsidP="007B1727">
      <w:pPr>
        <w:jc w:val="center"/>
        <w:rPr>
          <w:rFonts w:cs="Calibri"/>
          <w:b/>
          <w:bCs/>
          <w:szCs w:val="18"/>
          <w:lang w:val="ka-GE"/>
        </w:rPr>
      </w:pPr>
      <w:r w:rsidRPr="00DA5D34">
        <w:rPr>
          <w:rFonts w:cs="Calibri"/>
          <w:b/>
          <w:bCs/>
          <w:szCs w:val="18"/>
          <w:lang w:val="ka-GE"/>
        </w:rPr>
        <w:t>ქალაქ ქუთაისის მუნიციპალიტეტის ბიუჯეტის დამტკიცება</w:t>
      </w:r>
    </w:p>
    <w:p w:rsidR="00225775" w:rsidRPr="00DA5D34" w:rsidRDefault="00225775" w:rsidP="00CB32B9">
      <w:pPr>
        <w:spacing w:line="480" w:lineRule="auto"/>
        <w:rPr>
          <w:rFonts w:cs="Calibri"/>
          <w:b/>
          <w:bCs/>
          <w:szCs w:val="18"/>
          <w:lang w:val="ka-GE"/>
        </w:rPr>
      </w:pPr>
      <w:r w:rsidRPr="00DA5D34">
        <w:rPr>
          <w:rFonts w:cs="Calibri"/>
          <w:b/>
          <w:bCs/>
          <w:szCs w:val="18"/>
          <w:lang w:val="ka-GE"/>
        </w:rPr>
        <w:t xml:space="preserve">მუხლი 1. </w:t>
      </w:r>
      <w:r w:rsidRPr="00DA5D34">
        <w:rPr>
          <w:rFonts w:cs="Calibri"/>
          <w:szCs w:val="18"/>
          <w:lang w:val="ka-GE"/>
        </w:rPr>
        <w:t>დამტკიცდეს ქალაქ ქუთაისის მუნიციპალიტეტის 2021 წლის ბიუჯეტი წინამდებარე რედაქციით.</w:t>
      </w:r>
    </w:p>
    <w:p w:rsidR="00225775" w:rsidRDefault="00225775" w:rsidP="00CB32B9">
      <w:pPr>
        <w:jc w:val="center"/>
        <w:rPr>
          <w:rFonts w:cs="Calibri"/>
          <w:b/>
          <w:bCs/>
          <w:szCs w:val="18"/>
          <w:lang w:val="ka-GE"/>
        </w:rPr>
      </w:pPr>
      <w:r w:rsidRPr="00DA5D34">
        <w:rPr>
          <w:rFonts w:cs="Calibri"/>
          <w:b/>
          <w:bCs/>
          <w:szCs w:val="18"/>
          <w:lang w:val="ka-GE"/>
        </w:rPr>
        <w:t>თ ა ვ ი   II</w:t>
      </w:r>
    </w:p>
    <w:p w:rsidR="00225775" w:rsidRPr="00DA5D34" w:rsidRDefault="00225775" w:rsidP="00CB32B9">
      <w:pPr>
        <w:spacing w:line="480" w:lineRule="auto"/>
        <w:jc w:val="center"/>
        <w:rPr>
          <w:rFonts w:cs="Calibri"/>
          <w:b/>
          <w:bCs/>
          <w:szCs w:val="18"/>
          <w:lang w:val="ka-GE"/>
        </w:rPr>
      </w:pPr>
      <w:r w:rsidRPr="00DA5D34">
        <w:rPr>
          <w:rFonts w:cs="Calibri"/>
          <w:b/>
          <w:bCs/>
          <w:szCs w:val="18"/>
          <w:lang w:val="ka-GE"/>
        </w:rPr>
        <w:t>ქალაქ ქუთაისის მუნიციპალიტეტის ბიუჯეტის მაჩვენებლები</w:t>
      </w:r>
    </w:p>
    <w:p w:rsidR="00225775" w:rsidRPr="00DA5D34" w:rsidRDefault="00225775" w:rsidP="00DA5D34">
      <w:pPr>
        <w:rPr>
          <w:rFonts w:cs="Calibri"/>
          <w:b/>
          <w:bCs/>
          <w:szCs w:val="18"/>
          <w:lang w:val="ka-GE"/>
        </w:rPr>
      </w:pPr>
      <w:r w:rsidRPr="00DA5D34">
        <w:rPr>
          <w:rFonts w:cs="Calibri"/>
          <w:b/>
          <w:bCs/>
          <w:szCs w:val="18"/>
          <w:lang w:val="ka-GE"/>
        </w:rPr>
        <w:t xml:space="preserve">მუხლი 2. </w:t>
      </w:r>
      <w:r w:rsidRPr="00DA5D34">
        <w:rPr>
          <w:rFonts w:cs="Calibri"/>
          <w:szCs w:val="18"/>
          <w:lang w:val="ka-GE"/>
        </w:rPr>
        <w:t>ქალაქ ქუთაისის მუნიციპალიტეტის ბიუჯეტის ბალანსი</w:t>
      </w:r>
    </w:p>
    <w:p w:rsidR="00225775" w:rsidRDefault="00225775" w:rsidP="00CB32B9">
      <w:pPr>
        <w:jc w:val="right"/>
        <w:rPr>
          <w:rFonts w:cs="Calibri"/>
          <w:szCs w:val="18"/>
          <w:lang w:val="ka-GE"/>
        </w:rPr>
      </w:pPr>
      <w:r w:rsidRPr="00DA5D34">
        <w:rPr>
          <w:rFonts w:cs="Calibri"/>
          <w:szCs w:val="18"/>
          <w:lang w:val="ka-GE"/>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25775" w:rsidRPr="00516AD3" w:rsidTr="004E3A85">
        <w:trPr>
          <w:trHeight w:val="297"/>
        </w:trPr>
        <w:tc>
          <w:tcPr>
            <w:tcW w:w="709"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941"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76"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23"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38"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4E3A85">
        <w:trPr>
          <w:trHeight w:val="273"/>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113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04"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4E3A85">
        <w:trPr>
          <w:trHeight w:val="1529"/>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18"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შემოსავლები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65125.6</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65273.9</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62706.9</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54386.5</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გადასახადები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44589.0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41370.6</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44980.5</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44980.5</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lastRenderedPageBreak/>
              <w:t>3.</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გრანტები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11255.9</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18075.2</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9116.4</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796.0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სხვა შემოსავლები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9280.7</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5828.1</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8610.0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8610.0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ხარჯები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51998.6</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48495.2</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57603.3</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1774.0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55829.3</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შრომის ანაზღაურება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24362.1</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24579.0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26489.0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26489.0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7.</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საქონელი და მომსახურება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15908.7</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13665.8</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18322.2</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18322.2</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პროცენტი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407.0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340.0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340.0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სუბსიდიები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2483.7</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2672.9</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3347.3</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3347.3</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10.</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გრანტები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237.8</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179.8</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97.0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97.0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11.</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სოციალური უზრუნველყოფა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3802.9</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3900.1</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4412.5</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4412.5</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12.</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სხვა ხარჯები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4796.4</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3116.0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4595.3</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1774.0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2821.3</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13.</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საოპერაციო სალდო</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13127.0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16778.7</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5103.6</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6546.4</w:t>
            </w:r>
          </w:p>
        </w:tc>
        <w:tc>
          <w:tcPr>
            <w:tcW w:w="108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1442.8</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14.</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არაფინანსური აქტივების ცვლილება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14485.5</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11576.6</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14478.0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7082.1</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7395.9</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15.</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 xml:space="preserve">ზრდა </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17860.7</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16166.5</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18678.0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7082.1</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11595.9</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16.</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კლება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3375.2</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4589.9</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4200.0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4200.0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17.</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მთლიანი სალდო</w:t>
            </w:r>
          </w:p>
        </w:tc>
        <w:tc>
          <w:tcPr>
            <w:tcW w:w="127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1358.5</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5202.1</w:t>
            </w:r>
          </w:p>
        </w:tc>
        <w:tc>
          <w:tcPr>
            <w:tcW w:w="1134"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9374.4</w:t>
            </w:r>
          </w:p>
        </w:tc>
        <w:tc>
          <w:tcPr>
            <w:tcW w:w="1418"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535.7</w:t>
            </w:r>
          </w:p>
        </w:tc>
        <w:tc>
          <w:tcPr>
            <w:tcW w:w="108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8838.7</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18.</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ფინანსური აქტივების ცვლილება</w:t>
            </w:r>
          </w:p>
        </w:tc>
        <w:tc>
          <w:tcPr>
            <w:tcW w:w="127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1752.9</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4722.4</w:t>
            </w:r>
          </w:p>
        </w:tc>
        <w:tc>
          <w:tcPr>
            <w:tcW w:w="1134"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9899.4</w:t>
            </w:r>
          </w:p>
        </w:tc>
        <w:tc>
          <w:tcPr>
            <w:tcW w:w="1418"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535.7</w:t>
            </w:r>
          </w:p>
        </w:tc>
        <w:tc>
          <w:tcPr>
            <w:tcW w:w="108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9363.7</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19.</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ზრდა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6300.6</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4722.4</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20.</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აქციები და სხვა კაპიტალი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4722.0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21.</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სხვა დებიტორული დავალიანებები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6300.6</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0.4</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22.</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კლება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8053.5</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9899.4</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535.7</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9363.7</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23.</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სხვა დებიტორული დავალიანებები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8053.5</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9899.4</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535.7</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9363.7</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24.</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ვალდებულებების ცვლილება</w:t>
            </w:r>
          </w:p>
        </w:tc>
        <w:tc>
          <w:tcPr>
            <w:tcW w:w="127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394.4</w:t>
            </w:r>
          </w:p>
        </w:tc>
        <w:tc>
          <w:tcPr>
            <w:tcW w:w="1323"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479.7</w:t>
            </w:r>
          </w:p>
        </w:tc>
        <w:tc>
          <w:tcPr>
            <w:tcW w:w="1134"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525.0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Pr>
                <w:rFonts w:cs="Calibri"/>
                <w:szCs w:val="18"/>
              </w:rPr>
              <w:t>–</w:t>
            </w:r>
            <w:r w:rsidRPr="00516AD3">
              <w:rPr>
                <w:rFonts w:cs="Calibri"/>
                <w:szCs w:val="18"/>
              </w:rPr>
              <w:t>525.0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25.</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ზრდა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26.</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საშინაო</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27.</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საგარეო</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28.</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კლება</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394.4</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525.0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525.0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29.</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საშინაო</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394.4</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525.0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525.0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30.</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საგარეო</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r w:rsidR="00225775" w:rsidRPr="00516AD3" w:rsidTr="0070584E">
        <w:trPr>
          <w:trHeight w:val="338"/>
        </w:trPr>
        <w:tc>
          <w:tcPr>
            <w:tcW w:w="709"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31.</w:t>
            </w:r>
          </w:p>
        </w:tc>
        <w:tc>
          <w:tcPr>
            <w:tcW w:w="3941" w:type="dxa"/>
            <w:shd w:val="clear" w:color="auto" w:fill="FFFFFF"/>
            <w:vAlign w:val="center"/>
          </w:tcPr>
          <w:p w:rsidR="00225775" w:rsidRPr="00516AD3" w:rsidRDefault="00225775" w:rsidP="0070584E">
            <w:pPr>
              <w:spacing w:line="276" w:lineRule="auto"/>
              <w:ind w:firstLine="0"/>
              <w:jc w:val="left"/>
              <w:rPr>
                <w:rFonts w:cs="Calibri"/>
                <w:szCs w:val="18"/>
              </w:rPr>
            </w:pPr>
            <w:r w:rsidRPr="00516AD3">
              <w:rPr>
                <w:rFonts w:cs="Calibri"/>
                <w:szCs w:val="18"/>
              </w:rPr>
              <w:t>ბალანსი</w:t>
            </w:r>
          </w:p>
        </w:tc>
        <w:tc>
          <w:tcPr>
            <w:tcW w:w="127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70584E">
            <w:pPr>
              <w:spacing w:line="276" w:lineRule="auto"/>
              <w:ind w:firstLine="0"/>
              <w:jc w:val="center"/>
              <w:rPr>
                <w:rFonts w:cs="Calibri"/>
                <w:szCs w:val="18"/>
              </w:rPr>
            </w:pPr>
            <w:r w:rsidRPr="00516AD3">
              <w:rPr>
                <w:rFonts w:cs="Calibri"/>
                <w:szCs w:val="18"/>
              </w:rPr>
              <w:t>0.0</w:t>
            </w:r>
          </w:p>
        </w:tc>
      </w:tr>
    </w:tbl>
    <w:p w:rsidR="00225775" w:rsidRDefault="00225775" w:rsidP="00AA62E8">
      <w:pPr>
        <w:spacing w:before="240"/>
        <w:rPr>
          <w:rFonts w:cs="Calibri"/>
          <w:szCs w:val="18"/>
        </w:rPr>
      </w:pPr>
      <w:r w:rsidRPr="009209B3">
        <w:rPr>
          <w:rFonts w:cs="Calibri"/>
          <w:b/>
          <w:bCs/>
          <w:szCs w:val="18"/>
        </w:rPr>
        <w:t xml:space="preserve">მუხლი 3. </w:t>
      </w:r>
      <w:r w:rsidRPr="009209B3">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25775" w:rsidRPr="00516AD3" w:rsidTr="007B1727">
        <w:trPr>
          <w:trHeight w:val="497"/>
        </w:trPr>
        <w:tc>
          <w:tcPr>
            <w:tcW w:w="709"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941"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76"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23"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38"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4E3A85">
        <w:trPr>
          <w:trHeight w:val="273"/>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113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04"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4E3A85">
        <w:trPr>
          <w:trHeight w:val="1529"/>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18"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შემოსულობები</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68,500.8</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69,863.8</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66,906.9</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58,586.5</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2.</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შემოსავლები</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65,125.6</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65,273.9</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62,706.9</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54,386.5</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lastRenderedPageBreak/>
              <w:t>3.</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არაფინანსური აქტივების კლება</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3,375.2</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4,589.9</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4,200.0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4,200.0</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 xml:space="preserve">ფინანსური აქტივების კლება </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ვალდებულებების ზრდა</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გადასახდელები</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70,253.7</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69,863.8</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76,806.3</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8,856.1</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67,950.2</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7.</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ხარჯები</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51,998.6</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48,495.2</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57,603.3</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1,774.0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55,829.3</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8.</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17,860.7</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16,166.5</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18,678.0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7,082.1</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11,595.9</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9.</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 xml:space="preserve">ფინანსური აქტივების ზრდა </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4,722.4</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10.</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ვალდებულებების კლება</w:t>
            </w:r>
          </w:p>
        </w:tc>
        <w:tc>
          <w:tcPr>
            <w:tcW w:w="127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394.4</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525.0</w:t>
            </w:r>
          </w:p>
        </w:tc>
        <w:tc>
          <w:tcPr>
            <w:tcW w:w="1418"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525.0</w:t>
            </w:r>
          </w:p>
        </w:tc>
      </w:tr>
      <w:tr w:rsidR="00225775" w:rsidRPr="00516AD3" w:rsidTr="00F72BDA">
        <w:trPr>
          <w:trHeight w:val="338"/>
        </w:trPr>
        <w:tc>
          <w:tcPr>
            <w:tcW w:w="709"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11.</w:t>
            </w:r>
          </w:p>
        </w:tc>
        <w:tc>
          <w:tcPr>
            <w:tcW w:w="3941" w:type="dxa"/>
            <w:shd w:val="clear" w:color="auto" w:fill="FFFFFF"/>
            <w:vAlign w:val="center"/>
          </w:tcPr>
          <w:p w:rsidR="00225775" w:rsidRPr="00516AD3" w:rsidRDefault="00225775" w:rsidP="00F72BDA">
            <w:pPr>
              <w:spacing w:line="276" w:lineRule="auto"/>
              <w:ind w:firstLine="0"/>
              <w:jc w:val="left"/>
              <w:rPr>
                <w:rFonts w:cs="Calibri"/>
                <w:szCs w:val="18"/>
              </w:rPr>
            </w:pPr>
            <w:r w:rsidRPr="00516AD3">
              <w:rPr>
                <w:rFonts w:cs="Calibri"/>
                <w:szCs w:val="18"/>
              </w:rPr>
              <w:t>ნაშთის ცვლილება</w:t>
            </w:r>
          </w:p>
        </w:tc>
        <w:tc>
          <w:tcPr>
            <w:tcW w:w="1276" w:type="dxa"/>
            <w:vAlign w:val="center"/>
          </w:tcPr>
          <w:p w:rsidR="00225775" w:rsidRPr="00516AD3" w:rsidRDefault="00225775" w:rsidP="00F72BDA">
            <w:pPr>
              <w:spacing w:line="276" w:lineRule="auto"/>
              <w:ind w:firstLine="0"/>
              <w:jc w:val="center"/>
              <w:rPr>
                <w:rFonts w:cs="Calibri"/>
                <w:szCs w:val="18"/>
              </w:rPr>
            </w:pPr>
            <w:r>
              <w:rPr>
                <w:rFonts w:cs="Calibri"/>
                <w:szCs w:val="18"/>
              </w:rPr>
              <w:t>–</w:t>
            </w:r>
            <w:r w:rsidRPr="00516AD3">
              <w:rPr>
                <w:rFonts w:cs="Calibri"/>
                <w:szCs w:val="18"/>
              </w:rPr>
              <w:t>1,752.9</w:t>
            </w:r>
          </w:p>
        </w:tc>
        <w:tc>
          <w:tcPr>
            <w:tcW w:w="1323" w:type="dxa"/>
            <w:vAlign w:val="center"/>
          </w:tcPr>
          <w:p w:rsidR="00225775" w:rsidRPr="00516AD3" w:rsidRDefault="00225775" w:rsidP="00F72BDA">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F72BDA">
            <w:pPr>
              <w:spacing w:line="276" w:lineRule="auto"/>
              <w:ind w:firstLine="0"/>
              <w:jc w:val="center"/>
              <w:rPr>
                <w:rFonts w:cs="Calibri"/>
                <w:szCs w:val="18"/>
              </w:rPr>
            </w:pPr>
            <w:r>
              <w:rPr>
                <w:rFonts w:cs="Calibri"/>
                <w:szCs w:val="18"/>
              </w:rPr>
              <w:t>–</w:t>
            </w:r>
            <w:r w:rsidRPr="00516AD3">
              <w:rPr>
                <w:rFonts w:cs="Calibri"/>
                <w:szCs w:val="18"/>
              </w:rPr>
              <w:t>9,899.4</w:t>
            </w:r>
          </w:p>
        </w:tc>
        <w:tc>
          <w:tcPr>
            <w:tcW w:w="1418" w:type="dxa"/>
            <w:vAlign w:val="center"/>
          </w:tcPr>
          <w:p w:rsidR="00225775" w:rsidRPr="00516AD3" w:rsidRDefault="00225775" w:rsidP="00F72BDA">
            <w:pPr>
              <w:spacing w:line="276" w:lineRule="auto"/>
              <w:ind w:firstLine="0"/>
              <w:jc w:val="center"/>
              <w:rPr>
                <w:rFonts w:cs="Calibri"/>
                <w:szCs w:val="18"/>
              </w:rPr>
            </w:pPr>
            <w:r>
              <w:rPr>
                <w:rFonts w:cs="Calibri"/>
                <w:szCs w:val="18"/>
              </w:rPr>
              <w:t>–</w:t>
            </w:r>
            <w:r w:rsidRPr="00516AD3">
              <w:rPr>
                <w:rFonts w:cs="Calibri"/>
                <w:szCs w:val="18"/>
              </w:rPr>
              <w:t>535.7</w:t>
            </w:r>
          </w:p>
        </w:tc>
        <w:tc>
          <w:tcPr>
            <w:tcW w:w="1086" w:type="dxa"/>
            <w:vAlign w:val="center"/>
          </w:tcPr>
          <w:p w:rsidR="00225775" w:rsidRPr="00516AD3" w:rsidRDefault="00225775" w:rsidP="00F72BDA">
            <w:pPr>
              <w:spacing w:line="276" w:lineRule="auto"/>
              <w:ind w:firstLine="0"/>
              <w:jc w:val="center"/>
              <w:rPr>
                <w:rFonts w:cs="Calibri"/>
                <w:szCs w:val="18"/>
              </w:rPr>
            </w:pPr>
            <w:r>
              <w:rPr>
                <w:rFonts w:cs="Calibri"/>
                <w:szCs w:val="18"/>
              </w:rPr>
              <w:t>–</w:t>
            </w:r>
            <w:r w:rsidRPr="00516AD3">
              <w:rPr>
                <w:rFonts w:cs="Calibri"/>
                <w:szCs w:val="18"/>
              </w:rPr>
              <w:t>9,363.7</w:t>
            </w:r>
          </w:p>
        </w:tc>
      </w:tr>
    </w:tbl>
    <w:p w:rsidR="00225775" w:rsidRDefault="00225775" w:rsidP="00B77DA1">
      <w:pPr>
        <w:spacing w:before="240" w:line="480" w:lineRule="auto"/>
        <w:rPr>
          <w:rFonts w:cs="Calibri"/>
          <w:szCs w:val="18"/>
        </w:rPr>
      </w:pPr>
      <w:r w:rsidRPr="009209B3">
        <w:rPr>
          <w:rFonts w:cs="Calibri"/>
          <w:b/>
          <w:bCs/>
          <w:szCs w:val="18"/>
        </w:rPr>
        <w:t xml:space="preserve">მუხლი 4. </w:t>
      </w:r>
      <w:r w:rsidRPr="009209B3">
        <w:rPr>
          <w:rFonts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25775" w:rsidRPr="00516AD3" w:rsidTr="00E630C6">
        <w:trPr>
          <w:trHeight w:val="336"/>
        </w:trPr>
        <w:tc>
          <w:tcPr>
            <w:tcW w:w="709"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941"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76"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23"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38"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7B1727">
        <w:trPr>
          <w:trHeight w:val="415"/>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113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04"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E630C6">
        <w:trPr>
          <w:trHeight w:val="1838"/>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18"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B77DA1">
        <w:trPr>
          <w:trHeight w:val="338"/>
        </w:trPr>
        <w:tc>
          <w:tcPr>
            <w:tcW w:w="709"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w:t>
            </w:r>
          </w:p>
        </w:tc>
        <w:tc>
          <w:tcPr>
            <w:tcW w:w="3941"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შემოსავლები</w:t>
            </w:r>
          </w:p>
        </w:tc>
        <w:tc>
          <w:tcPr>
            <w:tcW w:w="127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65,125.6</w:t>
            </w:r>
          </w:p>
        </w:tc>
        <w:tc>
          <w:tcPr>
            <w:tcW w:w="1323"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65,273.9</w:t>
            </w:r>
          </w:p>
        </w:tc>
        <w:tc>
          <w:tcPr>
            <w:tcW w:w="113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62,706.9</w:t>
            </w:r>
          </w:p>
        </w:tc>
        <w:tc>
          <w:tcPr>
            <w:tcW w:w="1418"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54,386.5</w:t>
            </w:r>
          </w:p>
        </w:tc>
      </w:tr>
      <w:tr w:rsidR="00225775" w:rsidRPr="00516AD3" w:rsidTr="00B77DA1">
        <w:trPr>
          <w:trHeight w:val="338"/>
        </w:trPr>
        <w:tc>
          <w:tcPr>
            <w:tcW w:w="709"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2.</w:t>
            </w:r>
          </w:p>
        </w:tc>
        <w:tc>
          <w:tcPr>
            <w:tcW w:w="3941"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გადასახადები</w:t>
            </w:r>
          </w:p>
        </w:tc>
        <w:tc>
          <w:tcPr>
            <w:tcW w:w="127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44,589.0</w:t>
            </w:r>
          </w:p>
        </w:tc>
        <w:tc>
          <w:tcPr>
            <w:tcW w:w="1323"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41,370.6</w:t>
            </w:r>
          </w:p>
        </w:tc>
        <w:tc>
          <w:tcPr>
            <w:tcW w:w="113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44,980.5</w:t>
            </w:r>
          </w:p>
        </w:tc>
        <w:tc>
          <w:tcPr>
            <w:tcW w:w="1418"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44,980.5</w:t>
            </w:r>
          </w:p>
        </w:tc>
      </w:tr>
      <w:tr w:rsidR="00225775" w:rsidRPr="00516AD3" w:rsidTr="00B77DA1">
        <w:trPr>
          <w:trHeight w:val="338"/>
        </w:trPr>
        <w:tc>
          <w:tcPr>
            <w:tcW w:w="709"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3.</w:t>
            </w:r>
          </w:p>
        </w:tc>
        <w:tc>
          <w:tcPr>
            <w:tcW w:w="3941"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გრანტები</w:t>
            </w:r>
          </w:p>
        </w:tc>
        <w:tc>
          <w:tcPr>
            <w:tcW w:w="127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11,255.9</w:t>
            </w:r>
          </w:p>
        </w:tc>
        <w:tc>
          <w:tcPr>
            <w:tcW w:w="1323"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18,075.2</w:t>
            </w:r>
          </w:p>
        </w:tc>
        <w:tc>
          <w:tcPr>
            <w:tcW w:w="113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9,116.4</w:t>
            </w:r>
          </w:p>
        </w:tc>
        <w:tc>
          <w:tcPr>
            <w:tcW w:w="1418"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8,320.4</w:t>
            </w:r>
          </w:p>
        </w:tc>
        <w:tc>
          <w:tcPr>
            <w:tcW w:w="108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796.0</w:t>
            </w:r>
          </w:p>
        </w:tc>
      </w:tr>
      <w:tr w:rsidR="00225775" w:rsidRPr="00516AD3" w:rsidTr="00B77DA1">
        <w:trPr>
          <w:trHeight w:val="338"/>
        </w:trPr>
        <w:tc>
          <w:tcPr>
            <w:tcW w:w="709"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w:t>
            </w:r>
          </w:p>
        </w:tc>
        <w:tc>
          <w:tcPr>
            <w:tcW w:w="3941"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სხვა შემოსავლები</w:t>
            </w:r>
          </w:p>
        </w:tc>
        <w:tc>
          <w:tcPr>
            <w:tcW w:w="127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9,280.7</w:t>
            </w:r>
          </w:p>
        </w:tc>
        <w:tc>
          <w:tcPr>
            <w:tcW w:w="1323"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5,828.1</w:t>
            </w:r>
          </w:p>
        </w:tc>
        <w:tc>
          <w:tcPr>
            <w:tcW w:w="113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8,610.0</w:t>
            </w:r>
          </w:p>
        </w:tc>
        <w:tc>
          <w:tcPr>
            <w:tcW w:w="1418"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8,610.0</w:t>
            </w:r>
          </w:p>
        </w:tc>
      </w:tr>
    </w:tbl>
    <w:p w:rsidR="00225775" w:rsidRDefault="00225775" w:rsidP="00B77DA1">
      <w:pPr>
        <w:spacing w:before="240" w:line="480" w:lineRule="auto"/>
        <w:rPr>
          <w:rFonts w:cs="Calibri"/>
          <w:szCs w:val="18"/>
        </w:rPr>
      </w:pPr>
      <w:r w:rsidRPr="009209B3">
        <w:rPr>
          <w:rFonts w:cs="Calibri"/>
          <w:b/>
          <w:bCs/>
          <w:szCs w:val="18"/>
        </w:rPr>
        <w:t xml:space="preserve">მუხლი 5. </w:t>
      </w:r>
      <w:r w:rsidRPr="009209B3">
        <w:rPr>
          <w:rFonts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59"/>
        <w:gridCol w:w="1261"/>
        <w:gridCol w:w="1306"/>
        <w:gridCol w:w="1124"/>
        <w:gridCol w:w="1406"/>
        <w:gridCol w:w="1085"/>
      </w:tblGrid>
      <w:tr w:rsidR="00225775" w:rsidRPr="00516AD3" w:rsidTr="007B1727">
        <w:trPr>
          <w:trHeight w:val="421"/>
        </w:trPr>
        <w:tc>
          <w:tcPr>
            <w:tcW w:w="84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859"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61"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0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15"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E630C6">
        <w:trPr>
          <w:trHeight w:val="269"/>
        </w:trPr>
        <w:tc>
          <w:tcPr>
            <w:tcW w:w="846" w:type="dxa"/>
            <w:vMerge/>
            <w:vAlign w:val="center"/>
          </w:tcPr>
          <w:p w:rsidR="00225775" w:rsidRPr="00516AD3" w:rsidRDefault="00225775" w:rsidP="004E3A85">
            <w:pPr>
              <w:spacing w:line="276" w:lineRule="auto"/>
              <w:ind w:firstLine="0"/>
              <w:jc w:val="left"/>
              <w:rPr>
                <w:rFonts w:cs="Calibri"/>
                <w:szCs w:val="18"/>
                <w:lang w:val="ka-GE"/>
              </w:rPr>
            </w:pPr>
          </w:p>
        </w:tc>
        <w:tc>
          <w:tcPr>
            <w:tcW w:w="3859" w:type="dxa"/>
            <w:vMerge/>
            <w:vAlign w:val="center"/>
          </w:tcPr>
          <w:p w:rsidR="00225775" w:rsidRPr="00516AD3" w:rsidRDefault="00225775" w:rsidP="004E3A85">
            <w:pPr>
              <w:spacing w:line="276" w:lineRule="auto"/>
              <w:ind w:firstLine="0"/>
              <w:jc w:val="left"/>
              <w:rPr>
                <w:rFonts w:cs="Calibri"/>
                <w:szCs w:val="18"/>
              </w:rPr>
            </w:pPr>
          </w:p>
        </w:tc>
        <w:tc>
          <w:tcPr>
            <w:tcW w:w="1261" w:type="dxa"/>
            <w:vMerge/>
            <w:vAlign w:val="center"/>
          </w:tcPr>
          <w:p w:rsidR="00225775" w:rsidRPr="00516AD3" w:rsidRDefault="00225775" w:rsidP="004E3A85">
            <w:pPr>
              <w:spacing w:line="276" w:lineRule="auto"/>
              <w:ind w:firstLine="0"/>
              <w:jc w:val="left"/>
              <w:rPr>
                <w:rFonts w:cs="Calibri"/>
                <w:szCs w:val="18"/>
              </w:rPr>
            </w:pPr>
          </w:p>
        </w:tc>
        <w:tc>
          <w:tcPr>
            <w:tcW w:w="1306" w:type="dxa"/>
            <w:vMerge/>
            <w:vAlign w:val="center"/>
          </w:tcPr>
          <w:p w:rsidR="00225775" w:rsidRPr="00516AD3" w:rsidRDefault="00225775" w:rsidP="004E3A85">
            <w:pPr>
              <w:spacing w:line="276" w:lineRule="auto"/>
              <w:ind w:firstLine="0"/>
              <w:jc w:val="left"/>
              <w:rPr>
                <w:rFonts w:cs="Calibri"/>
                <w:szCs w:val="18"/>
              </w:rPr>
            </w:pPr>
          </w:p>
        </w:tc>
        <w:tc>
          <w:tcPr>
            <w:tcW w:w="112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491"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7B1727">
        <w:trPr>
          <w:trHeight w:val="1823"/>
        </w:trPr>
        <w:tc>
          <w:tcPr>
            <w:tcW w:w="846" w:type="dxa"/>
            <w:vMerge/>
            <w:vAlign w:val="center"/>
          </w:tcPr>
          <w:p w:rsidR="00225775" w:rsidRPr="00516AD3" w:rsidRDefault="00225775" w:rsidP="004E3A85">
            <w:pPr>
              <w:spacing w:line="276" w:lineRule="auto"/>
              <w:ind w:firstLine="0"/>
              <w:jc w:val="left"/>
              <w:rPr>
                <w:rFonts w:cs="Calibri"/>
                <w:szCs w:val="18"/>
                <w:lang w:val="ka-GE"/>
              </w:rPr>
            </w:pPr>
          </w:p>
        </w:tc>
        <w:tc>
          <w:tcPr>
            <w:tcW w:w="3859" w:type="dxa"/>
            <w:vMerge/>
            <w:vAlign w:val="center"/>
          </w:tcPr>
          <w:p w:rsidR="00225775" w:rsidRPr="00516AD3" w:rsidRDefault="00225775" w:rsidP="004E3A85">
            <w:pPr>
              <w:spacing w:line="276" w:lineRule="auto"/>
              <w:ind w:firstLine="0"/>
              <w:jc w:val="left"/>
              <w:rPr>
                <w:rFonts w:cs="Calibri"/>
                <w:szCs w:val="18"/>
              </w:rPr>
            </w:pPr>
          </w:p>
        </w:tc>
        <w:tc>
          <w:tcPr>
            <w:tcW w:w="1261" w:type="dxa"/>
            <w:vMerge/>
            <w:vAlign w:val="center"/>
          </w:tcPr>
          <w:p w:rsidR="00225775" w:rsidRPr="00516AD3" w:rsidRDefault="00225775" w:rsidP="004E3A85">
            <w:pPr>
              <w:spacing w:line="276" w:lineRule="auto"/>
              <w:ind w:firstLine="0"/>
              <w:jc w:val="left"/>
              <w:rPr>
                <w:rFonts w:cs="Calibri"/>
                <w:szCs w:val="18"/>
              </w:rPr>
            </w:pPr>
          </w:p>
        </w:tc>
        <w:tc>
          <w:tcPr>
            <w:tcW w:w="1306"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0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5"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გადასახადები</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44,589.0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41,370.6</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44,980.5</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44,980.5</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111</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გადასახადები შემოსავალზე, მოგებაზე და კაპიტალის ღირებულების ნაზარდზე</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111112</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გადასახადი ფიზიკურ პირთა საქმიანობით მიღებული შემოსავლებიდან</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არარეზიდენტი პირების საშემოსავლო გადასახადი (გარდა ქონების რეალი</w:t>
            </w:r>
            <w:r w:rsidR="00F933E3">
              <w:rPr>
                <w:rFonts w:cs="Calibri"/>
                <w:szCs w:val="18"/>
              </w:rPr>
              <w:softHyphen/>
            </w:r>
            <w:r w:rsidRPr="00516AD3">
              <w:rPr>
                <w:rFonts w:cs="Calibri"/>
                <w:szCs w:val="18"/>
              </w:rPr>
              <w:t>ზაცი</w:t>
            </w:r>
            <w:r w:rsidR="00F933E3">
              <w:rPr>
                <w:rFonts w:cs="Calibri"/>
                <w:szCs w:val="18"/>
              </w:rPr>
              <w:softHyphen/>
            </w:r>
            <w:r w:rsidRPr="00516AD3">
              <w:rPr>
                <w:rFonts w:cs="Calibri"/>
                <w:szCs w:val="18"/>
              </w:rPr>
              <w:t xml:space="preserve">იდან მიღებული შემოსავლებისა)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111118</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lastRenderedPageBreak/>
              <w:t>0</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 xml:space="preserve">გადასახადი ფიზიკური პირისთვის ქონების ჩუქებიდან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E630C6">
        <w:trPr>
          <w:trHeight w:val="92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1111111</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გადასახადი ფიზიკური პირის მიერ ქონების იჯარით გაცემის შედეგად მიღებული შემო</w:t>
            </w:r>
            <w:r w:rsidR="00F933E3">
              <w:rPr>
                <w:rFonts w:cs="Calibri"/>
                <w:szCs w:val="18"/>
              </w:rPr>
              <w:softHyphen/>
            </w:r>
            <w:r w:rsidRPr="00516AD3">
              <w:rPr>
                <w:rFonts w:cs="Calibri"/>
                <w:szCs w:val="18"/>
              </w:rPr>
              <w:t>სავ</w:t>
            </w:r>
            <w:r w:rsidR="00F933E3">
              <w:rPr>
                <w:rFonts w:cs="Calibri"/>
                <w:szCs w:val="18"/>
              </w:rPr>
              <w:softHyphen/>
            </w:r>
            <w:r w:rsidRPr="00516AD3">
              <w:rPr>
                <w:rFonts w:cs="Calibri"/>
                <w:szCs w:val="18"/>
              </w:rPr>
              <w:t>ლებიდან</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E630C6">
        <w:trPr>
          <w:trHeight w:val="416"/>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113</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გადასახადები ქონებაზე</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9,948.6</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9,391.6</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9,500.0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9,500.0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113111</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 xml:space="preserve">საქართველოს საწარმოთა ქონებაზე (გარდა მიწისა)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8,174.6</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7,568.8</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8,300.0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8,300.0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113112</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 xml:space="preserve">უცხოურ საწარმოთა ქონებაზე (გარდა მიწისა)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2.5</w:t>
            </w:r>
          </w:p>
        </w:tc>
        <w:tc>
          <w:tcPr>
            <w:tcW w:w="1306" w:type="dxa"/>
            <w:vAlign w:val="center"/>
          </w:tcPr>
          <w:p w:rsidR="00225775" w:rsidRPr="00516AD3" w:rsidRDefault="00225775" w:rsidP="00B77DA1">
            <w:pPr>
              <w:spacing w:line="276" w:lineRule="auto"/>
              <w:ind w:firstLine="0"/>
              <w:jc w:val="center"/>
              <w:rPr>
                <w:rFonts w:cs="Calibri"/>
                <w:szCs w:val="18"/>
              </w:rPr>
            </w:pPr>
            <w:r>
              <w:rPr>
                <w:rFonts w:cs="Calibri"/>
                <w:szCs w:val="18"/>
              </w:rPr>
              <w:t>–</w:t>
            </w:r>
            <w:r w:rsidRPr="00516AD3">
              <w:rPr>
                <w:rFonts w:cs="Calibri"/>
                <w:szCs w:val="18"/>
              </w:rPr>
              <w:t>1.0</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225775" w:rsidRPr="00516AD3" w:rsidTr="00B77DA1">
        <w:trPr>
          <w:trHeight w:val="338"/>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113113</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 xml:space="preserve">ფიზიკურ პირთა ქონებაზე (გარდა მიწისა)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485.0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434.1</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100.0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100.0</w:t>
            </w:r>
          </w:p>
        </w:tc>
      </w:tr>
      <w:tr w:rsidR="00225775" w:rsidRPr="00516AD3" w:rsidTr="00E630C6">
        <w:trPr>
          <w:trHeight w:val="657"/>
        </w:trPr>
        <w:tc>
          <w:tcPr>
            <w:tcW w:w="84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113114</w:t>
            </w:r>
          </w:p>
        </w:tc>
        <w:tc>
          <w:tcPr>
            <w:tcW w:w="3859" w:type="dxa"/>
            <w:shd w:val="clear" w:color="auto" w:fill="FFFFFF"/>
            <w:vAlign w:val="center"/>
          </w:tcPr>
          <w:p w:rsidR="00225775" w:rsidRPr="00516AD3" w:rsidRDefault="00225775" w:rsidP="00B77DA1">
            <w:pPr>
              <w:spacing w:line="276" w:lineRule="auto"/>
              <w:ind w:firstLine="0"/>
              <w:jc w:val="left"/>
              <w:rPr>
                <w:rFonts w:cs="Calibri"/>
                <w:szCs w:val="18"/>
              </w:rPr>
            </w:pPr>
            <w:r w:rsidRPr="00516AD3">
              <w:rPr>
                <w:rFonts w:cs="Calibri"/>
                <w:szCs w:val="18"/>
              </w:rPr>
              <w:t>სასოფლო</w:t>
            </w:r>
            <w:r>
              <w:rPr>
                <w:rFonts w:cs="Calibri"/>
                <w:szCs w:val="18"/>
              </w:rPr>
              <w:t xml:space="preserve"> – </w:t>
            </w:r>
            <w:r w:rsidRPr="00516AD3">
              <w:rPr>
                <w:rFonts w:cs="Calibri"/>
                <w:szCs w:val="18"/>
              </w:rPr>
              <w:t xml:space="preserve">სამეურნეო დანიშნულების მიწაზე ქონების გადასახადი </w:t>
            </w:r>
          </w:p>
        </w:tc>
        <w:tc>
          <w:tcPr>
            <w:tcW w:w="1261"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5.0</w:t>
            </w:r>
          </w:p>
        </w:tc>
        <w:tc>
          <w:tcPr>
            <w:tcW w:w="13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7.1</w:t>
            </w:r>
          </w:p>
        </w:tc>
        <w:tc>
          <w:tcPr>
            <w:tcW w:w="1124"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B77DA1">
            <w:pPr>
              <w:spacing w:line="276" w:lineRule="auto"/>
              <w:ind w:firstLine="0"/>
              <w:jc w:val="center"/>
              <w:rPr>
                <w:rFonts w:cs="Calibri"/>
                <w:szCs w:val="18"/>
              </w:rPr>
            </w:pPr>
            <w:r w:rsidRPr="00516AD3">
              <w:rPr>
                <w:rFonts w:cs="Calibri"/>
                <w:szCs w:val="18"/>
              </w:rPr>
              <w:t>0.0</w:t>
            </w:r>
          </w:p>
        </w:tc>
      </w:tr>
      <w:tr w:rsidR="00445BC9" w:rsidRPr="00516AD3" w:rsidTr="00E630C6">
        <w:trPr>
          <w:trHeight w:val="567"/>
        </w:trPr>
        <w:tc>
          <w:tcPr>
            <w:tcW w:w="84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113115</w:t>
            </w:r>
          </w:p>
        </w:tc>
        <w:tc>
          <w:tcPr>
            <w:tcW w:w="3859" w:type="dxa"/>
            <w:shd w:val="clear" w:color="auto" w:fill="FFFFFF"/>
            <w:vAlign w:val="center"/>
          </w:tcPr>
          <w:p w:rsidR="00445BC9" w:rsidRPr="00445BC9" w:rsidRDefault="00445BC9" w:rsidP="00445BC9">
            <w:pPr>
              <w:spacing w:line="276" w:lineRule="auto"/>
              <w:ind w:firstLine="0"/>
              <w:jc w:val="left"/>
              <w:rPr>
                <w:rFonts w:cs="Calibri"/>
                <w:szCs w:val="18"/>
                <w:lang w:val="ka-GE"/>
              </w:rPr>
            </w:pPr>
            <w:r>
              <w:rPr>
                <w:rFonts w:cs="Calibri"/>
                <w:szCs w:val="18"/>
                <w:lang w:val="ka-GE"/>
              </w:rPr>
              <w:t>არასასოფლო – სამეურნეო დანიშნულების მიწაზე ქონების გადასახადი</w:t>
            </w:r>
          </w:p>
        </w:tc>
        <w:tc>
          <w:tcPr>
            <w:tcW w:w="1261" w:type="dxa"/>
            <w:vAlign w:val="center"/>
          </w:tcPr>
          <w:p w:rsidR="00445BC9" w:rsidRPr="00445BC9" w:rsidRDefault="00445BC9" w:rsidP="00445BC9">
            <w:pPr>
              <w:spacing w:line="276" w:lineRule="auto"/>
              <w:ind w:firstLine="0"/>
              <w:jc w:val="center"/>
              <w:rPr>
                <w:rFonts w:cs="Calibri"/>
                <w:szCs w:val="18"/>
                <w:lang w:val="ka-GE"/>
              </w:rPr>
            </w:pPr>
            <w:r>
              <w:rPr>
                <w:rFonts w:cs="Calibri"/>
                <w:szCs w:val="18"/>
                <w:lang w:val="ka-GE"/>
              </w:rPr>
              <w:t>1,281.5</w:t>
            </w:r>
          </w:p>
        </w:tc>
        <w:tc>
          <w:tcPr>
            <w:tcW w:w="13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1,382.6</w:t>
            </w:r>
          </w:p>
        </w:tc>
        <w:tc>
          <w:tcPr>
            <w:tcW w:w="1124"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1,100.0</w:t>
            </w:r>
          </w:p>
        </w:tc>
        <w:tc>
          <w:tcPr>
            <w:tcW w:w="14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0.0</w:t>
            </w:r>
          </w:p>
        </w:tc>
        <w:tc>
          <w:tcPr>
            <w:tcW w:w="1085"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1,100.0</w:t>
            </w:r>
          </w:p>
        </w:tc>
      </w:tr>
      <w:tr w:rsidR="00445BC9" w:rsidRPr="00516AD3" w:rsidTr="00B77DA1">
        <w:trPr>
          <w:trHeight w:val="338"/>
        </w:trPr>
        <w:tc>
          <w:tcPr>
            <w:tcW w:w="84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114</w:t>
            </w:r>
          </w:p>
        </w:tc>
        <w:tc>
          <w:tcPr>
            <w:tcW w:w="3859" w:type="dxa"/>
            <w:shd w:val="clear" w:color="auto" w:fill="FFFFFF"/>
            <w:vAlign w:val="center"/>
          </w:tcPr>
          <w:p w:rsidR="00445BC9" w:rsidRPr="00516AD3" w:rsidRDefault="00445BC9" w:rsidP="00445BC9">
            <w:pPr>
              <w:spacing w:line="276" w:lineRule="auto"/>
              <w:ind w:firstLine="0"/>
              <w:jc w:val="left"/>
              <w:rPr>
                <w:rFonts w:cs="Calibri"/>
                <w:szCs w:val="18"/>
              </w:rPr>
            </w:pPr>
            <w:r w:rsidRPr="00516AD3">
              <w:rPr>
                <w:rFonts w:cs="Calibri"/>
                <w:szCs w:val="18"/>
              </w:rPr>
              <w:t>გადასახადები საქონელსა და მომსახურებაზე</w:t>
            </w:r>
          </w:p>
        </w:tc>
        <w:tc>
          <w:tcPr>
            <w:tcW w:w="1261"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34,640.4</w:t>
            </w:r>
          </w:p>
        </w:tc>
        <w:tc>
          <w:tcPr>
            <w:tcW w:w="13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31,979.0</w:t>
            </w:r>
          </w:p>
        </w:tc>
        <w:tc>
          <w:tcPr>
            <w:tcW w:w="1124"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35,480.5</w:t>
            </w:r>
          </w:p>
        </w:tc>
        <w:tc>
          <w:tcPr>
            <w:tcW w:w="14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0.0</w:t>
            </w:r>
          </w:p>
        </w:tc>
        <w:tc>
          <w:tcPr>
            <w:tcW w:w="1085"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35,480.5</w:t>
            </w:r>
          </w:p>
        </w:tc>
      </w:tr>
      <w:tr w:rsidR="00445BC9" w:rsidRPr="00516AD3" w:rsidTr="00E630C6">
        <w:trPr>
          <w:trHeight w:val="427"/>
        </w:trPr>
        <w:tc>
          <w:tcPr>
            <w:tcW w:w="84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11411</w:t>
            </w:r>
          </w:p>
        </w:tc>
        <w:tc>
          <w:tcPr>
            <w:tcW w:w="3859" w:type="dxa"/>
            <w:shd w:val="clear" w:color="auto" w:fill="FFFFFF"/>
            <w:vAlign w:val="center"/>
          </w:tcPr>
          <w:p w:rsidR="00445BC9" w:rsidRPr="00516AD3" w:rsidRDefault="00445BC9" w:rsidP="00445BC9">
            <w:pPr>
              <w:spacing w:line="276" w:lineRule="auto"/>
              <w:ind w:firstLine="0"/>
              <w:jc w:val="left"/>
              <w:rPr>
                <w:rFonts w:cs="Calibri"/>
                <w:szCs w:val="18"/>
              </w:rPr>
            </w:pPr>
            <w:r w:rsidRPr="00516AD3">
              <w:rPr>
                <w:rFonts w:cs="Calibri"/>
                <w:szCs w:val="18"/>
              </w:rPr>
              <w:t>დამატებული ღირებულების გადასახადი</w:t>
            </w:r>
          </w:p>
        </w:tc>
        <w:tc>
          <w:tcPr>
            <w:tcW w:w="1261"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34,640.4</w:t>
            </w:r>
          </w:p>
        </w:tc>
        <w:tc>
          <w:tcPr>
            <w:tcW w:w="13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31,979.0</w:t>
            </w:r>
          </w:p>
        </w:tc>
        <w:tc>
          <w:tcPr>
            <w:tcW w:w="1124"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35,480.5</w:t>
            </w:r>
          </w:p>
        </w:tc>
        <w:tc>
          <w:tcPr>
            <w:tcW w:w="1406"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0.0</w:t>
            </w:r>
          </w:p>
        </w:tc>
        <w:tc>
          <w:tcPr>
            <w:tcW w:w="1085" w:type="dxa"/>
            <w:vAlign w:val="center"/>
          </w:tcPr>
          <w:p w:rsidR="00445BC9" w:rsidRPr="00516AD3" w:rsidRDefault="00445BC9" w:rsidP="00445BC9">
            <w:pPr>
              <w:spacing w:line="276" w:lineRule="auto"/>
              <w:ind w:firstLine="0"/>
              <w:jc w:val="center"/>
              <w:rPr>
                <w:rFonts w:cs="Calibri"/>
                <w:szCs w:val="18"/>
              </w:rPr>
            </w:pPr>
            <w:r w:rsidRPr="00516AD3">
              <w:rPr>
                <w:rFonts w:cs="Calibri"/>
                <w:szCs w:val="18"/>
              </w:rPr>
              <w:t>35,480.5</w:t>
            </w:r>
          </w:p>
        </w:tc>
      </w:tr>
    </w:tbl>
    <w:p w:rsidR="00225775" w:rsidRDefault="00225775" w:rsidP="007B1727">
      <w:pPr>
        <w:spacing w:before="240" w:line="480" w:lineRule="auto"/>
        <w:rPr>
          <w:rFonts w:cs="Calibri"/>
          <w:bCs/>
          <w:szCs w:val="18"/>
        </w:rPr>
      </w:pPr>
      <w:r w:rsidRPr="009209B3">
        <w:rPr>
          <w:rFonts w:cs="Calibri"/>
          <w:b/>
          <w:bCs/>
          <w:szCs w:val="18"/>
        </w:rPr>
        <w:t xml:space="preserve">მუხლი 6. </w:t>
      </w:r>
      <w:r w:rsidRPr="00FB43A4">
        <w:rPr>
          <w:rFonts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4"/>
        <w:gridCol w:w="1260"/>
        <w:gridCol w:w="1306"/>
        <w:gridCol w:w="1120"/>
        <w:gridCol w:w="1406"/>
        <w:gridCol w:w="1085"/>
      </w:tblGrid>
      <w:tr w:rsidR="00225775" w:rsidRPr="00516AD3" w:rsidTr="007B1727">
        <w:trPr>
          <w:trHeight w:val="549"/>
        </w:trPr>
        <w:tc>
          <w:tcPr>
            <w:tcW w:w="84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864"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60"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0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11"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7B1727">
        <w:trPr>
          <w:trHeight w:val="415"/>
        </w:trPr>
        <w:tc>
          <w:tcPr>
            <w:tcW w:w="846" w:type="dxa"/>
            <w:vMerge/>
            <w:vAlign w:val="center"/>
          </w:tcPr>
          <w:p w:rsidR="00225775" w:rsidRPr="00516AD3" w:rsidRDefault="00225775" w:rsidP="004E3A85">
            <w:pPr>
              <w:spacing w:line="276" w:lineRule="auto"/>
              <w:ind w:firstLine="0"/>
              <w:jc w:val="left"/>
              <w:rPr>
                <w:rFonts w:cs="Calibri"/>
                <w:szCs w:val="18"/>
                <w:lang w:val="ka-GE"/>
              </w:rPr>
            </w:pPr>
          </w:p>
        </w:tc>
        <w:tc>
          <w:tcPr>
            <w:tcW w:w="3864" w:type="dxa"/>
            <w:vMerge/>
            <w:vAlign w:val="center"/>
          </w:tcPr>
          <w:p w:rsidR="00225775" w:rsidRPr="00516AD3" w:rsidRDefault="00225775" w:rsidP="004E3A85">
            <w:pPr>
              <w:spacing w:line="276" w:lineRule="auto"/>
              <w:ind w:firstLine="0"/>
              <w:jc w:val="left"/>
              <w:rPr>
                <w:rFonts w:cs="Calibri"/>
                <w:szCs w:val="18"/>
              </w:rPr>
            </w:pPr>
          </w:p>
        </w:tc>
        <w:tc>
          <w:tcPr>
            <w:tcW w:w="1260" w:type="dxa"/>
            <w:vMerge/>
            <w:vAlign w:val="center"/>
          </w:tcPr>
          <w:p w:rsidR="00225775" w:rsidRPr="00516AD3" w:rsidRDefault="00225775" w:rsidP="004E3A85">
            <w:pPr>
              <w:spacing w:line="276" w:lineRule="auto"/>
              <w:ind w:firstLine="0"/>
              <w:jc w:val="left"/>
              <w:rPr>
                <w:rFonts w:cs="Calibri"/>
                <w:szCs w:val="18"/>
              </w:rPr>
            </w:pPr>
          </w:p>
        </w:tc>
        <w:tc>
          <w:tcPr>
            <w:tcW w:w="1306" w:type="dxa"/>
            <w:vMerge/>
            <w:vAlign w:val="center"/>
          </w:tcPr>
          <w:p w:rsidR="00225775" w:rsidRPr="00516AD3" w:rsidRDefault="00225775" w:rsidP="004E3A85">
            <w:pPr>
              <w:spacing w:line="276" w:lineRule="auto"/>
              <w:ind w:firstLine="0"/>
              <w:jc w:val="left"/>
              <w:rPr>
                <w:rFonts w:cs="Calibri"/>
                <w:szCs w:val="18"/>
              </w:rPr>
            </w:pPr>
          </w:p>
        </w:tc>
        <w:tc>
          <w:tcPr>
            <w:tcW w:w="1120"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491"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7B1727">
        <w:trPr>
          <w:trHeight w:val="1838"/>
        </w:trPr>
        <w:tc>
          <w:tcPr>
            <w:tcW w:w="846" w:type="dxa"/>
            <w:vMerge/>
            <w:vAlign w:val="center"/>
          </w:tcPr>
          <w:p w:rsidR="00225775" w:rsidRPr="00516AD3" w:rsidRDefault="00225775" w:rsidP="004E3A85">
            <w:pPr>
              <w:spacing w:line="276" w:lineRule="auto"/>
              <w:ind w:firstLine="0"/>
              <w:jc w:val="left"/>
              <w:rPr>
                <w:rFonts w:cs="Calibri"/>
                <w:szCs w:val="18"/>
                <w:lang w:val="ka-GE"/>
              </w:rPr>
            </w:pPr>
          </w:p>
        </w:tc>
        <w:tc>
          <w:tcPr>
            <w:tcW w:w="3864" w:type="dxa"/>
            <w:vMerge/>
            <w:vAlign w:val="center"/>
          </w:tcPr>
          <w:p w:rsidR="00225775" w:rsidRPr="00516AD3" w:rsidRDefault="00225775" w:rsidP="004E3A85">
            <w:pPr>
              <w:spacing w:line="276" w:lineRule="auto"/>
              <w:ind w:firstLine="0"/>
              <w:jc w:val="left"/>
              <w:rPr>
                <w:rFonts w:cs="Calibri"/>
                <w:szCs w:val="18"/>
              </w:rPr>
            </w:pPr>
          </w:p>
        </w:tc>
        <w:tc>
          <w:tcPr>
            <w:tcW w:w="1260" w:type="dxa"/>
            <w:vMerge/>
            <w:vAlign w:val="center"/>
          </w:tcPr>
          <w:p w:rsidR="00225775" w:rsidRPr="00516AD3" w:rsidRDefault="00225775" w:rsidP="004E3A85">
            <w:pPr>
              <w:spacing w:line="276" w:lineRule="auto"/>
              <w:ind w:firstLine="0"/>
              <w:jc w:val="left"/>
              <w:rPr>
                <w:rFonts w:cs="Calibri"/>
                <w:szCs w:val="18"/>
              </w:rPr>
            </w:pPr>
          </w:p>
        </w:tc>
        <w:tc>
          <w:tcPr>
            <w:tcW w:w="1306"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0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5"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7B1727">
        <w:trPr>
          <w:trHeight w:val="405"/>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გრანტები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11,255.9</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18,075.2</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9,116.4</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8,320.4</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796.0</w:t>
            </w:r>
          </w:p>
        </w:tc>
      </w:tr>
      <w:tr w:rsidR="00225775" w:rsidRPr="00516AD3" w:rsidTr="007B1727">
        <w:trPr>
          <w:trHeight w:val="70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131</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საერთაშორისო ორგანიზაციებიდან მიღებ</w:t>
            </w:r>
            <w:r w:rsidR="00F933E3">
              <w:rPr>
                <w:rFonts w:cs="Calibri"/>
                <w:szCs w:val="18"/>
              </w:rPr>
              <w:softHyphen/>
            </w:r>
            <w:r w:rsidRPr="00516AD3">
              <w:rPr>
                <w:rFonts w:cs="Calibri"/>
                <w:szCs w:val="18"/>
              </w:rPr>
              <w:t>ული გრანტები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27.2</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786.1</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546.0</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546.0</w:t>
            </w:r>
          </w:p>
        </w:tc>
      </w:tr>
      <w:tr w:rsidR="00225775" w:rsidRPr="00516AD3" w:rsidTr="007B1727">
        <w:trPr>
          <w:trHeight w:val="691"/>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132</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უცხო სახელმწიფოთა მთავრობებიდან მიღებ</w:t>
            </w:r>
            <w:r w:rsidR="00F933E3">
              <w:rPr>
                <w:rFonts w:cs="Calibri"/>
                <w:szCs w:val="18"/>
              </w:rPr>
              <w:softHyphen/>
            </w:r>
            <w:r w:rsidR="00F933E3">
              <w:rPr>
                <w:rFonts w:cs="Calibri"/>
                <w:szCs w:val="18"/>
              </w:rPr>
              <w:softHyphen/>
            </w:r>
            <w:r w:rsidRPr="00516AD3">
              <w:rPr>
                <w:rFonts w:cs="Calibri"/>
                <w:szCs w:val="18"/>
              </w:rPr>
              <w:t>უ</w:t>
            </w:r>
            <w:r w:rsidR="00F933E3">
              <w:rPr>
                <w:rFonts w:cs="Calibri"/>
                <w:szCs w:val="18"/>
              </w:rPr>
              <w:softHyphen/>
            </w:r>
            <w:r w:rsidRPr="00516AD3">
              <w:rPr>
                <w:rFonts w:cs="Calibri"/>
                <w:szCs w:val="18"/>
              </w:rPr>
              <w:t>ლი გრანტები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7B1727">
        <w:trPr>
          <w:trHeight w:val="701"/>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სახელმწიფო ერთეულებიდან მიღებ</w:t>
            </w:r>
            <w:r w:rsidR="00F933E3">
              <w:rPr>
                <w:rFonts w:cs="Calibri"/>
                <w:szCs w:val="18"/>
              </w:rPr>
              <w:softHyphen/>
            </w:r>
            <w:r w:rsidRPr="00516AD3">
              <w:rPr>
                <w:rFonts w:cs="Calibri"/>
                <w:szCs w:val="18"/>
              </w:rPr>
              <w:t>ული გრანტები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11,228.7</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17,289.1</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8,570.4</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8,320.4</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w:t>
            </w:r>
          </w:p>
        </w:tc>
      </w:tr>
      <w:tr w:rsidR="00225775" w:rsidRPr="00516AD3" w:rsidTr="00FB43A4">
        <w:trPr>
          <w:trHeight w:val="33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133111</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მიმდინარე</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340.1</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5,850.0</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518.8</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268.8</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w:t>
            </w:r>
          </w:p>
        </w:tc>
      </w:tr>
      <w:tr w:rsidR="00225775" w:rsidRPr="00516AD3" w:rsidTr="00FB43A4">
        <w:trPr>
          <w:trHeight w:val="33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1331111</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გათანაბრებითი ტრანსფერი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1331112</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მიზნობრივი ტრანსფერი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340.1</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w:t>
            </w:r>
          </w:p>
        </w:tc>
      </w:tr>
      <w:tr w:rsidR="00225775" w:rsidRPr="00516AD3" w:rsidTr="00FB43A4">
        <w:trPr>
          <w:trHeight w:val="33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1331113</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 xml:space="preserve">სპეციალური ტრანსფერი </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5,600.0</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268.8</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268.8</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84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133112</w:t>
            </w:r>
          </w:p>
        </w:tc>
        <w:tc>
          <w:tcPr>
            <w:tcW w:w="3864"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კაპიტალური</w:t>
            </w:r>
          </w:p>
        </w:tc>
        <w:tc>
          <w:tcPr>
            <w:tcW w:w="126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10,888.6</w:t>
            </w:r>
          </w:p>
        </w:tc>
        <w:tc>
          <w:tcPr>
            <w:tcW w:w="13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11,439.1</w:t>
            </w:r>
          </w:p>
        </w:tc>
        <w:tc>
          <w:tcPr>
            <w:tcW w:w="1120"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8,051.6</w:t>
            </w:r>
          </w:p>
        </w:tc>
        <w:tc>
          <w:tcPr>
            <w:tcW w:w="140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8,051.6</w:t>
            </w:r>
          </w:p>
        </w:tc>
        <w:tc>
          <w:tcPr>
            <w:tcW w:w="1085"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bl>
    <w:p w:rsidR="007B1727" w:rsidRDefault="007B1727" w:rsidP="00AA62E8">
      <w:pPr>
        <w:spacing w:before="240"/>
        <w:rPr>
          <w:rFonts w:cs="Calibri"/>
          <w:b/>
          <w:bCs/>
          <w:color w:val="000000"/>
          <w:szCs w:val="18"/>
        </w:rPr>
      </w:pPr>
    </w:p>
    <w:p w:rsidR="00225775" w:rsidRDefault="00225775" w:rsidP="007B1727">
      <w:pPr>
        <w:spacing w:before="240" w:line="480" w:lineRule="auto"/>
        <w:rPr>
          <w:rFonts w:cs="Calibri"/>
          <w:bCs/>
          <w:color w:val="000000"/>
          <w:szCs w:val="18"/>
        </w:rPr>
      </w:pPr>
      <w:r w:rsidRPr="009209B3">
        <w:rPr>
          <w:rFonts w:cs="Calibri"/>
          <w:b/>
          <w:bCs/>
          <w:color w:val="000000"/>
          <w:szCs w:val="18"/>
        </w:rPr>
        <w:lastRenderedPageBreak/>
        <w:t xml:space="preserve">მუხლი 7. </w:t>
      </w:r>
      <w:r w:rsidRPr="00FB43A4">
        <w:rPr>
          <w:rFonts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7"/>
        <w:gridCol w:w="1269"/>
        <w:gridCol w:w="1316"/>
        <w:gridCol w:w="1129"/>
        <w:gridCol w:w="1414"/>
        <w:gridCol w:w="1086"/>
      </w:tblGrid>
      <w:tr w:rsidR="00225775" w:rsidRPr="00516AD3" w:rsidTr="00FB43A4">
        <w:trPr>
          <w:trHeight w:val="297"/>
        </w:trPr>
        <w:tc>
          <w:tcPr>
            <w:tcW w:w="75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917"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69"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1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29"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FB43A4">
        <w:trPr>
          <w:trHeight w:val="273"/>
        </w:trPr>
        <w:tc>
          <w:tcPr>
            <w:tcW w:w="756" w:type="dxa"/>
            <w:vMerge/>
            <w:vAlign w:val="center"/>
          </w:tcPr>
          <w:p w:rsidR="00225775" w:rsidRPr="00516AD3" w:rsidRDefault="00225775" w:rsidP="004E3A85">
            <w:pPr>
              <w:spacing w:line="276" w:lineRule="auto"/>
              <w:ind w:firstLine="0"/>
              <w:jc w:val="left"/>
              <w:rPr>
                <w:rFonts w:cs="Calibri"/>
                <w:szCs w:val="18"/>
                <w:lang w:val="ka-GE"/>
              </w:rPr>
            </w:pPr>
          </w:p>
        </w:tc>
        <w:tc>
          <w:tcPr>
            <w:tcW w:w="3917" w:type="dxa"/>
            <w:vMerge/>
            <w:vAlign w:val="center"/>
          </w:tcPr>
          <w:p w:rsidR="00225775" w:rsidRPr="00516AD3" w:rsidRDefault="00225775" w:rsidP="004E3A85">
            <w:pPr>
              <w:spacing w:line="276" w:lineRule="auto"/>
              <w:ind w:firstLine="0"/>
              <w:jc w:val="left"/>
              <w:rPr>
                <w:rFonts w:cs="Calibri"/>
                <w:szCs w:val="18"/>
              </w:rPr>
            </w:pPr>
          </w:p>
        </w:tc>
        <w:tc>
          <w:tcPr>
            <w:tcW w:w="1269" w:type="dxa"/>
            <w:vMerge/>
            <w:vAlign w:val="center"/>
          </w:tcPr>
          <w:p w:rsidR="00225775" w:rsidRPr="00516AD3" w:rsidRDefault="00225775" w:rsidP="004E3A85">
            <w:pPr>
              <w:spacing w:line="276" w:lineRule="auto"/>
              <w:ind w:firstLine="0"/>
              <w:jc w:val="left"/>
              <w:rPr>
                <w:rFonts w:cs="Calibri"/>
                <w:szCs w:val="18"/>
              </w:rPr>
            </w:pPr>
          </w:p>
        </w:tc>
        <w:tc>
          <w:tcPr>
            <w:tcW w:w="1316" w:type="dxa"/>
            <w:vMerge/>
            <w:vAlign w:val="center"/>
          </w:tcPr>
          <w:p w:rsidR="00225775" w:rsidRPr="00516AD3" w:rsidRDefault="00225775" w:rsidP="004E3A85">
            <w:pPr>
              <w:spacing w:line="276" w:lineRule="auto"/>
              <w:ind w:firstLine="0"/>
              <w:jc w:val="left"/>
              <w:rPr>
                <w:rFonts w:cs="Calibri"/>
                <w:szCs w:val="18"/>
              </w:rPr>
            </w:pPr>
          </w:p>
        </w:tc>
        <w:tc>
          <w:tcPr>
            <w:tcW w:w="1129"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00"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FB43A4">
        <w:trPr>
          <w:trHeight w:val="1529"/>
        </w:trPr>
        <w:tc>
          <w:tcPr>
            <w:tcW w:w="756" w:type="dxa"/>
            <w:vMerge/>
            <w:vAlign w:val="center"/>
          </w:tcPr>
          <w:p w:rsidR="00225775" w:rsidRPr="00516AD3" w:rsidRDefault="00225775" w:rsidP="004E3A85">
            <w:pPr>
              <w:spacing w:line="276" w:lineRule="auto"/>
              <w:ind w:firstLine="0"/>
              <w:jc w:val="left"/>
              <w:rPr>
                <w:rFonts w:cs="Calibri"/>
                <w:szCs w:val="18"/>
                <w:lang w:val="ka-GE"/>
              </w:rPr>
            </w:pPr>
          </w:p>
        </w:tc>
        <w:tc>
          <w:tcPr>
            <w:tcW w:w="3917" w:type="dxa"/>
            <w:vMerge/>
            <w:vAlign w:val="center"/>
          </w:tcPr>
          <w:p w:rsidR="00225775" w:rsidRPr="00516AD3" w:rsidRDefault="00225775" w:rsidP="004E3A85">
            <w:pPr>
              <w:spacing w:line="276" w:lineRule="auto"/>
              <w:ind w:firstLine="0"/>
              <w:jc w:val="left"/>
              <w:rPr>
                <w:rFonts w:cs="Calibri"/>
                <w:szCs w:val="18"/>
              </w:rPr>
            </w:pPr>
          </w:p>
        </w:tc>
        <w:tc>
          <w:tcPr>
            <w:tcW w:w="1269" w:type="dxa"/>
            <w:vMerge/>
            <w:vAlign w:val="center"/>
          </w:tcPr>
          <w:p w:rsidR="00225775" w:rsidRPr="00516AD3" w:rsidRDefault="00225775" w:rsidP="004E3A85">
            <w:pPr>
              <w:spacing w:line="276" w:lineRule="auto"/>
              <w:ind w:firstLine="0"/>
              <w:jc w:val="left"/>
              <w:rPr>
                <w:rFonts w:cs="Calibri"/>
                <w:szCs w:val="18"/>
              </w:rPr>
            </w:pPr>
          </w:p>
        </w:tc>
        <w:tc>
          <w:tcPr>
            <w:tcW w:w="1316"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14"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შემოსავლები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9,280.7</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5,828.1</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8,610.0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8,610.0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შემოსავლები საკუთრებიდან</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271.8</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249.7</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295.0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295.0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1412</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დივიდენდები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30.7</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30.2</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1415</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რენტა</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241.1</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219.5</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235.0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235.0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14151</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მოსაკრებელი ბუნებრივი რესურსებით სარგებლობისათვის</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129.6</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144.1</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14154</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მიწის იჯარიდან და მართვაში (უზუფრუქტი, ქირავნობა და სხვა) გადაცე</w:t>
            </w:r>
            <w:r w:rsidR="004D22E3">
              <w:rPr>
                <w:rFonts w:cs="Calibri"/>
                <w:szCs w:val="18"/>
              </w:rPr>
              <w:softHyphen/>
            </w:r>
            <w:r w:rsidRPr="00516AD3">
              <w:rPr>
                <w:rFonts w:cs="Calibri"/>
                <w:szCs w:val="18"/>
              </w:rPr>
              <w:t>მი</w:t>
            </w:r>
            <w:r w:rsidR="004D22E3">
              <w:rPr>
                <w:rFonts w:cs="Calibri"/>
                <w:szCs w:val="18"/>
              </w:rPr>
              <w:softHyphen/>
            </w:r>
            <w:r w:rsidRPr="00516AD3">
              <w:rPr>
                <w:rFonts w:cs="Calibri"/>
                <w:szCs w:val="18"/>
              </w:rPr>
              <w:t>დან</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111.5</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75.4</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14159</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არაკლასიფიცირებული რენტა</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საქონლისა და მომსახურების რეალიზაცია</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4,663.4</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2,956.7</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4,455.0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4,455.0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ადმინისტრაციული მოსაკრებლები და გადასახდელები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4,121.2</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2,612.4</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3,895.0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3,895.0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142212</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სამხედრო სავალდებულო სამსახურის გადავადების მოსაკრებელი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5.4</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142213</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სათამაშო ბიზნესის მოსაკრებელი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1,801.0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77.9</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1,290.0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1,290.0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142214</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მოსაკრებელი დასახლებული ტერიტორიის დასუფთავებისათვის</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2,069.4</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1,792.5</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1,800.0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1,800.0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142215</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კულტურული მემკვიდრეობის სარეა</w:t>
            </w:r>
            <w:r w:rsidR="004D22E3">
              <w:rPr>
                <w:rFonts w:cs="Calibri"/>
                <w:szCs w:val="18"/>
              </w:rPr>
              <w:softHyphen/>
            </w:r>
            <w:r w:rsidRPr="00516AD3">
              <w:rPr>
                <w:rFonts w:cs="Calibri"/>
                <w:szCs w:val="18"/>
              </w:rPr>
              <w:t>ბილი</w:t>
            </w:r>
            <w:r w:rsidR="004D22E3">
              <w:rPr>
                <w:rFonts w:cs="Calibri"/>
                <w:szCs w:val="18"/>
              </w:rPr>
              <w:softHyphen/>
            </w:r>
            <w:r w:rsidRPr="00516AD3">
              <w:rPr>
                <w:rFonts w:cs="Calibri"/>
                <w:szCs w:val="18"/>
              </w:rPr>
              <w:t>ტაციო არეალის ინფრასტრუქტურის მოსაკ</w:t>
            </w:r>
            <w:r w:rsidR="004D22E3">
              <w:rPr>
                <w:rFonts w:cs="Calibri"/>
                <w:szCs w:val="18"/>
              </w:rPr>
              <w:softHyphen/>
            </w:r>
            <w:r w:rsidRPr="00516AD3">
              <w:rPr>
                <w:rFonts w:cs="Calibri"/>
                <w:szCs w:val="18"/>
              </w:rPr>
              <w:t>რებელი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14223</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სანებართვო მოსაკრებლები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245.4</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740.0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800.0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800.0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14229</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საჯარო ინფორმაციის ასლის გადაღების მოსაკრებელი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142299</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არაკლასიფიცირებული მოსაკრებელი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1423</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არასაბაზრო წესით გაყიდული საქონელი და მომსახურება</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542.2</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344.3</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560.0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560.0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143</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სანქციები (ჯარიმები და საურავები)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2,980.1</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2,023.7</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2,680.0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2,680.0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1431</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სანქციებიდან (ჯარიმები და საურავები) ადმინისტრაციული სამართალ</w:t>
            </w:r>
            <w:r w:rsidR="004D22E3">
              <w:rPr>
                <w:rFonts w:cs="Calibri"/>
                <w:szCs w:val="18"/>
              </w:rPr>
              <w:softHyphen/>
            </w:r>
            <w:r w:rsidRPr="00516AD3">
              <w:rPr>
                <w:rFonts w:cs="Calibri"/>
                <w:szCs w:val="18"/>
              </w:rPr>
              <w:t>დარღვევების გამო</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2,820.8</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1,926.1</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2,500.0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1434</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სანქციებიდან (ჯარიმები და საურავები) არქიტექტურულ</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სამშენებლო საქმიანობაში გამოვლენილი დარღვევის გამო</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125.3</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89.9</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1439</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სხვა არაკლასიფიცირებული სანქციებიდან (ჯარიმები და საურავები)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7.7</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145</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შერეული და სხვა არაკლასიფიცირებული შემოსავლები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1,365.4</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598.0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1,180.0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1,180.0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lastRenderedPageBreak/>
              <w:t>14511</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ხელშეკრულების პირობების დარღვევის გამო დაკისრებული პირგასამ</w:t>
            </w:r>
            <w:r w:rsidR="004D22E3">
              <w:rPr>
                <w:rFonts w:cs="Calibri"/>
                <w:szCs w:val="18"/>
              </w:rPr>
              <w:softHyphen/>
            </w:r>
            <w:r w:rsidRPr="00516AD3">
              <w:rPr>
                <w:rFonts w:cs="Calibri"/>
                <w:szCs w:val="18"/>
              </w:rPr>
              <w:t>ტეხლოდან</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213.1</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154.9</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14517</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წინა წელს გამოუყენებელი და დაბრუნ</w:t>
            </w:r>
            <w:r w:rsidR="004D22E3">
              <w:rPr>
                <w:rFonts w:cs="Calibri"/>
                <w:szCs w:val="18"/>
              </w:rPr>
              <w:softHyphen/>
            </w:r>
            <w:r w:rsidRPr="00516AD3">
              <w:rPr>
                <w:rFonts w:cs="Calibri"/>
                <w:szCs w:val="18"/>
              </w:rPr>
              <w:t>ებუ</w:t>
            </w:r>
            <w:r w:rsidR="004D22E3">
              <w:rPr>
                <w:rFonts w:cs="Calibri"/>
                <w:szCs w:val="18"/>
              </w:rPr>
              <w:softHyphen/>
            </w:r>
            <w:r w:rsidRPr="00516AD3">
              <w:rPr>
                <w:rFonts w:cs="Calibri"/>
                <w:szCs w:val="18"/>
              </w:rPr>
              <w:t>ლი საბიუჯეტო სახსრები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11.7</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1454</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შემოსავალი ავტოსატრანსპორტო საშუალებ</w:t>
            </w:r>
            <w:r w:rsidR="004D22E3">
              <w:rPr>
                <w:rFonts w:cs="Calibri"/>
                <w:szCs w:val="18"/>
              </w:rPr>
              <w:softHyphen/>
            </w:r>
            <w:r w:rsidRPr="00516AD3">
              <w:rPr>
                <w:rFonts w:cs="Calibri"/>
                <w:szCs w:val="18"/>
              </w:rPr>
              <w:t>ების პარკირების რეგულირების უფლების გადაცემიდან</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1458</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შემოსულობა ადგილობრივი საქალაქო რეგულარ</w:t>
            </w:r>
            <w:r w:rsidR="00DE7670">
              <w:rPr>
                <w:rFonts w:cs="Calibri"/>
                <w:szCs w:val="18"/>
              </w:rPr>
              <w:softHyphen/>
            </w:r>
            <w:r w:rsidRPr="00516AD3">
              <w:rPr>
                <w:rFonts w:cs="Calibri"/>
                <w:szCs w:val="18"/>
              </w:rPr>
              <w:t>ული სამგზავრო გადაყვანის ნებართვაზე</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808.6</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129.6</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680.0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680.0</w:t>
            </w:r>
          </w:p>
        </w:tc>
      </w:tr>
      <w:tr w:rsidR="00225775" w:rsidRPr="00516AD3" w:rsidTr="00FB43A4">
        <w:trPr>
          <w:trHeight w:val="338"/>
        </w:trPr>
        <w:tc>
          <w:tcPr>
            <w:tcW w:w="75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1459</w:t>
            </w:r>
          </w:p>
        </w:tc>
        <w:tc>
          <w:tcPr>
            <w:tcW w:w="3917"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არაკლასიფიცირებული შემოსავლები</w:t>
            </w:r>
          </w:p>
        </w:tc>
        <w:tc>
          <w:tcPr>
            <w:tcW w:w="126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332.0</w:t>
            </w:r>
          </w:p>
        </w:tc>
        <w:tc>
          <w:tcPr>
            <w:tcW w:w="131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313.5</w:t>
            </w:r>
          </w:p>
        </w:tc>
        <w:tc>
          <w:tcPr>
            <w:tcW w:w="112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300.0</w:t>
            </w:r>
          </w:p>
        </w:tc>
        <w:tc>
          <w:tcPr>
            <w:tcW w:w="141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300.0</w:t>
            </w:r>
          </w:p>
        </w:tc>
      </w:tr>
    </w:tbl>
    <w:p w:rsidR="00225775" w:rsidRDefault="00225775" w:rsidP="007B1727">
      <w:pPr>
        <w:spacing w:before="240" w:line="480" w:lineRule="auto"/>
        <w:rPr>
          <w:rFonts w:cs="Calibri"/>
          <w:szCs w:val="18"/>
        </w:rPr>
      </w:pPr>
      <w:r w:rsidRPr="009209B3">
        <w:rPr>
          <w:rFonts w:cs="Calibri"/>
          <w:b/>
          <w:bCs/>
          <w:szCs w:val="18"/>
        </w:rPr>
        <w:t>მუხლი 8.</w:t>
      </w:r>
      <w:r w:rsidRPr="009209B3">
        <w:rPr>
          <w:rFonts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25775" w:rsidRPr="00516AD3" w:rsidTr="007B1727">
        <w:trPr>
          <w:trHeight w:val="497"/>
        </w:trPr>
        <w:tc>
          <w:tcPr>
            <w:tcW w:w="709"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941"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276"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323"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638"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7B1727">
        <w:trPr>
          <w:trHeight w:val="419"/>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113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04"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7B1727">
        <w:trPr>
          <w:trHeight w:val="1828"/>
        </w:trPr>
        <w:tc>
          <w:tcPr>
            <w:tcW w:w="709" w:type="dxa"/>
            <w:vMerge/>
            <w:vAlign w:val="center"/>
          </w:tcPr>
          <w:p w:rsidR="00225775" w:rsidRPr="00516AD3" w:rsidRDefault="00225775" w:rsidP="004E3A85">
            <w:pPr>
              <w:spacing w:line="276" w:lineRule="auto"/>
              <w:ind w:firstLine="0"/>
              <w:jc w:val="left"/>
              <w:rPr>
                <w:rFonts w:cs="Calibri"/>
                <w:szCs w:val="18"/>
                <w:lang w:val="ka-GE"/>
              </w:rPr>
            </w:pPr>
          </w:p>
        </w:tc>
        <w:tc>
          <w:tcPr>
            <w:tcW w:w="3941"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323"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418"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086"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ხარჯები</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51,998.6</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48,495.2</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57,603.3</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1,774.0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55,829.3</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შრომის ანაზღაურება</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24,362.1</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24,579.0</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26,489.0</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26,489.0</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საქონელი და მომსახურება</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15,908.7</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13,665.8</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18,322.2</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18,322.2</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პროცენტი</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407.0</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340.0</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340.0</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5.</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სუბსიდიები</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2,483.7</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2,672.9</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3,347.3</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3,347.3</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6.</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გრანტები</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237.8</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179.8</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97.0</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97.0</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7.</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სოციალური უზრუნველყოფა</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3,802.9</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3,900.1</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4,412.5</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0.0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4,412.5</w:t>
            </w:r>
          </w:p>
        </w:tc>
      </w:tr>
      <w:tr w:rsidR="00225775" w:rsidRPr="00516AD3" w:rsidTr="00FB43A4">
        <w:trPr>
          <w:trHeight w:val="338"/>
        </w:trPr>
        <w:tc>
          <w:tcPr>
            <w:tcW w:w="709"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8.</w:t>
            </w:r>
          </w:p>
        </w:tc>
        <w:tc>
          <w:tcPr>
            <w:tcW w:w="3941" w:type="dxa"/>
            <w:shd w:val="clear" w:color="auto" w:fill="FFFFFF"/>
            <w:vAlign w:val="center"/>
          </w:tcPr>
          <w:p w:rsidR="00225775" w:rsidRPr="00516AD3" w:rsidRDefault="00225775" w:rsidP="00FB43A4">
            <w:pPr>
              <w:spacing w:line="276" w:lineRule="auto"/>
              <w:ind w:firstLine="0"/>
              <w:jc w:val="left"/>
              <w:rPr>
                <w:rFonts w:cs="Calibri"/>
                <w:szCs w:val="18"/>
              </w:rPr>
            </w:pPr>
            <w:r w:rsidRPr="00516AD3">
              <w:rPr>
                <w:rFonts w:cs="Calibri"/>
                <w:szCs w:val="18"/>
              </w:rPr>
              <w:t>სხვა ხარჯები</w:t>
            </w:r>
          </w:p>
        </w:tc>
        <w:tc>
          <w:tcPr>
            <w:tcW w:w="127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4,796.4</w:t>
            </w:r>
          </w:p>
        </w:tc>
        <w:tc>
          <w:tcPr>
            <w:tcW w:w="1323"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3,116.0</w:t>
            </w:r>
          </w:p>
        </w:tc>
        <w:tc>
          <w:tcPr>
            <w:tcW w:w="1134"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4,595.3</w:t>
            </w:r>
          </w:p>
        </w:tc>
        <w:tc>
          <w:tcPr>
            <w:tcW w:w="1418"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1,774.0</w:t>
            </w:r>
          </w:p>
        </w:tc>
        <w:tc>
          <w:tcPr>
            <w:tcW w:w="1086" w:type="dxa"/>
            <w:vAlign w:val="center"/>
          </w:tcPr>
          <w:p w:rsidR="00225775" w:rsidRPr="00516AD3" w:rsidRDefault="00225775" w:rsidP="00FB43A4">
            <w:pPr>
              <w:spacing w:line="276" w:lineRule="auto"/>
              <w:ind w:firstLine="0"/>
              <w:jc w:val="center"/>
              <w:rPr>
                <w:rFonts w:cs="Calibri"/>
                <w:szCs w:val="18"/>
              </w:rPr>
            </w:pPr>
            <w:r w:rsidRPr="00516AD3">
              <w:rPr>
                <w:rFonts w:cs="Calibri"/>
                <w:szCs w:val="18"/>
              </w:rPr>
              <w:t>2,821.3</w:t>
            </w:r>
          </w:p>
        </w:tc>
      </w:tr>
    </w:tbl>
    <w:p w:rsidR="00225775" w:rsidRDefault="00225775" w:rsidP="007B1727">
      <w:pPr>
        <w:spacing w:before="240" w:line="480" w:lineRule="auto"/>
        <w:rPr>
          <w:rFonts w:cs="Calibri"/>
          <w:bCs/>
          <w:color w:val="000000"/>
          <w:szCs w:val="18"/>
        </w:rPr>
      </w:pPr>
      <w:r w:rsidRPr="009209B3">
        <w:rPr>
          <w:rFonts w:cs="Calibri"/>
          <w:b/>
          <w:bCs/>
          <w:color w:val="000000"/>
          <w:szCs w:val="18"/>
        </w:rPr>
        <w:t xml:space="preserve">მუხლი 9. </w:t>
      </w:r>
      <w:r w:rsidRPr="00FB43A4">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25775" w:rsidRPr="00516AD3" w:rsidTr="004E3A85">
        <w:trPr>
          <w:trHeight w:val="696"/>
        </w:trPr>
        <w:tc>
          <w:tcPr>
            <w:tcW w:w="77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lang w:val="ka-GE"/>
              </w:rPr>
              <w:t>№</w:t>
            </w:r>
          </w:p>
        </w:tc>
        <w:tc>
          <w:tcPr>
            <w:tcW w:w="517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დასახელება</w:t>
            </w:r>
          </w:p>
        </w:tc>
        <w:tc>
          <w:tcPr>
            <w:tcW w:w="154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2019 წლის ფაქტი</w:t>
            </w:r>
          </w:p>
        </w:tc>
        <w:tc>
          <w:tcPr>
            <w:tcW w:w="176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165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2021 წლის გეგმა</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არაფინანსური აქტივების ცვლილება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14,485.5</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11,576.6</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14,478.0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 xml:space="preserve">არაფინანსური აქტივების ზრდა </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17,860.7</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16,166.5</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18,678.0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არაფინანსური აქტივების კლება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3,375.2</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4,589.9</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4,200.0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შემოსულობა ძირითადი აქტივების გაყიდვიდან</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947.6</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1,118.3</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2,200.0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შემოსულობა მატერიალური მარაგების გაყიდვიდან</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შემოსულობა არაწარმოებული აქტივების გაყიდვიდან</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2,427.6</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3,471.6</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2,000.0</w:t>
            </w:r>
          </w:p>
        </w:tc>
      </w:tr>
    </w:tbl>
    <w:p w:rsidR="00225775" w:rsidRDefault="00225775" w:rsidP="00AA62E8">
      <w:pPr>
        <w:spacing w:before="240"/>
        <w:rPr>
          <w:rFonts w:cs="Calibri"/>
          <w:bCs/>
          <w:color w:val="000000"/>
          <w:szCs w:val="18"/>
        </w:rPr>
      </w:pPr>
      <w:r w:rsidRPr="009209B3">
        <w:rPr>
          <w:rFonts w:cs="Calibri"/>
          <w:b/>
          <w:bCs/>
          <w:color w:val="000000"/>
          <w:szCs w:val="18"/>
        </w:rPr>
        <w:lastRenderedPageBreak/>
        <w:t xml:space="preserve">მუხლი 10. </w:t>
      </w:r>
      <w:r w:rsidRPr="00FB43A4">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25775" w:rsidRPr="00516AD3" w:rsidTr="003E230F">
        <w:trPr>
          <w:trHeight w:val="633"/>
        </w:trPr>
        <w:tc>
          <w:tcPr>
            <w:tcW w:w="77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lang w:val="ka-GE"/>
              </w:rPr>
              <w:t>№</w:t>
            </w:r>
          </w:p>
        </w:tc>
        <w:tc>
          <w:tcPr>
            <w:tcW w:w="517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დასახელება</w:t>
            </w:r>
          </w:p>
        </w:tc>
        <w:tc>
          <w:tcPr>
            <w:tcW w:w="154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2019 წლის ფაქტი</w:t>
            </w:r>
          </w:p>
        </w:tc>
        <w:tc>
          <w:tcPr>
            <w:tcW w:w="176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165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2021 წლის გეგმა</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საერთო დანიშნულების სახელმწიფო მომსახურება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9,020.7</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8,236.7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10,304.0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7011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7,134.4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6,289.6</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7,204.0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7016</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 xml:space="preserve">ვალთან დაკავშირებული ოპერაციები </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407.0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381.6</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340.0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7018</w:t>
            </w:r>
          </w:p>
        </w:tc>
        <w:tc>
          <w:tcPr>
            <w:tcW w:w="5170" w:type="dxa"/>
            <w:vAlign w:val="center"/>
          </w:tcPr>
          <w:p w:rsidR="00225775" w:rsidRPr="00516AD3" w:rsidRDefault="00225775" w:rsidP="003E230F">
            <w:pPr>
              <w:spacing w:line="240"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საერთო დანიშ</w:t>
            </w:r>
            <w:r w:rsidR="00DE7670">
              <w:rPr>
                <w:rFonts w:cs="Calibri"/>
                <w:color w:val="000000"/>
                <w:szCs w:val="18"/>
              </w:rPr>
              <w:softHyphen/>
            </w:r>
            <w:r w:rsidRPr="00516AD3">
              <w:rPr>
                <w:rFonts w:cs="Calibri"/>
                <w:color w:val="000000"/>
                <w:szCs w:val="18"/>
              </w:rPr>
              <w:t>ნულ</w:t>
            </w:r>
            <w:r w:rsidR="00DE7670">
              <w:rPr>
                <w:rFonts w:cs="Calibri"/>
                <w:color w:val="000000"/>
                <w:szCs w:val="18"/>
              </w:rPr>
              <w:softHyphen/>
            </w:r>
            <w:r w:rsidR="00DE7670">
              <w:rPr>
                <w:rFonts w:cs="Calibri"/>
                <w:color w:val="000000"/>
                <w:szCs w:val="18"/>
              </w:rPr>
              <w:softHyphen/>
            </w:r>
            <w:r w:rsidRPr="00516AD3">
              <w:rPr>
                <w:rFonts w:cs="Calibri"/>
                <w:color w:val="000000"/>
                <w:szCs w:val="18"/>
              </w:rPr>
              <w:t>ების სახელმწიფო მომსახურებაში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1,479.3</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1,565.5</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2,760.0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ეკონომიკური საქმიანობა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13,916.7</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8,842.1</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9,153.2</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7045</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ტრანსპორტი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13,125.6</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8,037.1</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7,533.2</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7049</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ეკონომიკურ საქმი</w:t>
            </w:r>
            <w:r w:rsidR="00DE7670">
              <w:rPr>
                <w:rFonts w:cs="Calibri"/>
                <w:color w:val="000000"/>
                <w:szCs w:val="18"/>
              </w:rPr>
              <w:softHyphen/>
            </w:r>
            <w:r w:rsidRPr="00516AD3">
              <w:rPr>
                <w:rFonts w:cs="Calibri"/>
                <w:color w:val="000000"/>
                <w:szCs w:val="18"/>
              </w:rPr>
              <w:t>ა</w:t>
            </w:r>
            <w:r w:rsidR="00DE7670">
              <w:rPr>
                <w:rFonts w:cs="Calibri"/>
                <w:color w:val="000000"/>
                <w:szCs w:val="18"/>
              </w:rPr>
              <w:softHyphen/>
            </w:r>
            <w:r w:rsidRPr="00516AD3">
              <w:rPr>
                <w:rFonts w:cs="Calibri"/>
                <w:color w:val="000000"/>
                <w:szCs w:val="18"/>
              </w:rPr>
              <w:t>ნობაში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791.1</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805.0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1,620.0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705</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გარემოს დაცვა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6,300.9</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8,103.9</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7,946.5</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7051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ნარჩენების შეგროვება, გადამუშავება და განადგურება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4,765.5</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4,951.9</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5,340.0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7054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ბიომრავალფეროვნებისა და ლანდშაფტების დაცვა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1,535.4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3,152.0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2,606.5</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706</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საბინაო</w:t>
            </w:r>
            <w:r>
              <w:rPr>
                <w:rFonts w:cs="Calibri"/>
                <w:color w:val="000000"/>
                <w:szCs w:val="18"/>
              </w:rPr>
              <w:t>–</w:t>
            </w:r>
            <w:r w:rsidRPr="00516AD3">
              <w:rPr>
                <w:rFonts w:cs="Calibri"/>
                <w:color w:val="000000"/>
                <w:szCs w:val="18"/>
              </w:rPr>
              <w:t>კომუნალური მეურნეობა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8,505.1</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7,973.8</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11,856.2</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7062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კომუნალური მეურნეობის განვითარება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1,696.6</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1,622.4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2,603.9</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7064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გარეგანათება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3,224.2</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3,070.4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3,240.0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7066</w:t>
            </w:r>
          </w:p>
        </w:tc>
        <w:tc>
          <w:tcPr>
            <w:tcW w:w="5170" w:type="dxa"/>
            <w:vAlign w:val="center"/>
          </w:tcPr>
          <w:p w:rsidR="00225775" w:rsidRPr="00516AD3" w:rsidRDefault="00225775" w:rsidP="003E230F">
            <w:pPr>
              <w:spacing w:line="240"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საბინაო</w:t>
            </w:r>
            <w:r w:rsidR="00DE7670">
              <w:rPr>
                <w:rFonts w:cs="Calibri"/>
                <w:color w:val="000000"/>
                <w:szCs w:val="18"/>
                <w:lang w:val="ka-GE"/>
              </w:rPr>
              <w:t xml:space="preserve"> </w:t>
            </w:r>
            <w:r>
              <w:rPr>
                <w:rFonts w:cs="Calibri"/>
                <w:color w:val="000000"/>
                <w:szCs w:val="18"/>
              </w:rPr>
              <w:t>–</w:t>
            </w:r>
            <w:r w:rsidR="00DE7670">
              <w:rPr>
                <w:rFonts w:cs="Calibri"/>
                <w:color w:val="000000"/>
                <w:szCs w:val="18"/>
                <w:lang w:val="ka-GE"/>
              </w:rPr>
              <w:t xml:space="preserve"> </w:t>
            </w:r>
            <w:r w:rsidRPr="00516AD3">
              <w:rPr>
                <w:rFonts w:cs="Calibri"/>
                <w:color w:val="000000"/>
                <w:szCs w:val="18"/>
              </w:rPr>
              <w:t>კომუ</w:t>
            </w:r>
            <w:r w:rsidR="00DE7670">
              <w:rPr>
                <w:rFonts w:cs="Calibri"/>
                <w:color w:val="000000"/>
                <w:szCs w:val="18"/>
              </w:rPr>
              <w:softHyphen/>
            </w:r>
            <w:r w:rsidRPr="00516AD3">
              <w:rPr>
                <w:rFonts w:cs="Calibri"/>
                <w:color w:val="000000"/>
                <w:szCs w:val="18"/>
              </w:rPr>
              <w:t>ნალ</w:t>
            </w:r>
            <w:r w:rsidR="00DE7670">
              <w:rPr>
                <w:rFonts w:cs="Calibri"/>
                <w:color w:val="000000"/>
                <w:szCs w:val="18"/>
              </w:rPr>
              <w:softHyphen/>
            </w:r>
            <w:r w:rsidRPr="00516AD3">
              <w:rPr>
                <w:rFonts w:cs="Calibri"/>
                <w:color w:val="000000"/>
                <w:szCs w:val="18"/>
              </w:rPr>
              <w:t>ურ მეურნეობაში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3,584.3</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3,281.0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6,012.3</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707</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ჯანმრთელობის დაცვა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1,304.3</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1,243.3</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1,405.3</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7074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საზოგადოებრივი ჯანდაცვის მომსახურება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196.1</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203.3</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259.3</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7076</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ჯანმრთელობის დაცვის სფეროში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1,108.2</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1,040.0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1,146.0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708</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დასვენება, კულტურა და რელიგია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14,577.0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14,655.4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16,894.2</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7081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მომსახურება დასვენებისა და სპორტის სფეროში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7,339.8</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7,664.8</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9,123.9</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7082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მომსახურება კულტურის სფეროში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6,986.0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6,877.9</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7,384.0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7083</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ტელერადიომაუწყებლობა და საგამომცემლო საქმიანობა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91.4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82.3</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100.0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7084</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რელიგიური და სხვა სახის საზოგადოებრივი საქმიანობა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159.8</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30.4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286.3</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709</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განათლება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13,201.2</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12,272.8</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13,342.1</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7091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სკოლამდელი აღზრდა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11,039.2</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10,512.2</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12,250.0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7098</w:t>
            </w:r>
          </w:p>
        </w:tc>
        <w:tc>
          <w:tcPr>
            <w:tcW w:w="5170" w:type="dxa"/>
            <w:vAlign w:val="center"/>
          </w:tcPr>
          <w:p w:rsidR="00225775" w:rsidRPr="00516AD3" w:rsidRDefault="00225775" w:rsidP="003E230F">
            <w:pPr>
              <w:spacing w:line="240"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განათლების სფე</w:t>
            </w:r>
            <w:r w:rsidR="00DE7670">
              <w:rPr>
                <w:rFonts w:cs="Calibri"/>
                <w:color w:val="000000"/>
                <w:szCs w:val="18"/>
              </w:rPr>
              <w:softHyphen/>
            </w:r>
            <w:r w:rsidRPr="00516AD3">
              <w:rPr>
                <w:rFonts w:cs="Calibri"/>
                <w:color w:val="000000"/>
                <w:szCs w:val="18"/>
              </w:rPr>
              <w:t>როში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2,162.0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1,760.6</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1,092.1</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710</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სოციალური დაცვა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3,033.4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3,333.7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5,379.8</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7109</w:t>
            </w:r>
          </w:p>
        </w:tc>
        <w:tc>
          <w:tcPr>
            <w:tcW w:w="5170" w:type="dxa"/>
            <w:vAlign w:val="center"/>
          </w:tcPr>
          <w:p w:rsidR="00225775" w:rsidRPr="00516AD3" w:rsidRDefault="00225775" w:rsidP="003E230F">
            <w:pPr>
              <w:spacing w:line="240" w:lineRule="auto"/>
              <w:ind w:firstLine="0"/>
              <w:rPr>
                <w:rFonts w:cs="Calibri"/>
                <w:color w:val="000000"/>
                <w:szCs w:val="18"/>
              </w:rPr>
            </w:pPr>
            <w:r w:rsidRPr="00516AD3">
              <w:rPr>
                <w:rFonts w:cs="Calibri"/>
                <w:color w:val="000000"/>
                <w:szCs w:val="18"/>
              </w:rPr>
              <w:t>სხვა არაკლასიფიცირებული საქმიანობა სოციალური დაც</w:t>
            </w:r>
            <w:r w:rsidR="00DE7670">
              <w:rPr>
                <w:rFonts w:cs="Calibri"/>
                <w:color w:val="000000"/>
                <w:szCs w:val="18"/>
              </w:rPr>
              <w:softHyphen/>
            </w:r>
            <w:r w:rsidRPr="00516AD3">
              <w:rPr>
                <w:rFonts w:cs="Calibri"/>
                <w:color w:val="000000"/>
                <w:szCs w:val="18"/>
              </w:rPr>
              <w:t>ვის სფეროში</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3,033.4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3,333.7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5,379.8</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 </w:t>
            </w:r>
          </w:p>
        </w:tc>
        <w:tc>
          <w:tcPr>
            <w:tcW w:w="51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სულ:</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69,859.3</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64,661.7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76,281.3</w:t>
            </w:r>
          </w:p>
        </w:tc>
      </w:tr>
    </w:tbl>
    <w:p w:rsidR="00225775" w:rsidRDefault="00225775" w:rsidP="003E230F">
      <w:pPr>
        <w:spacing w:before="240" w:line="480" w:lineRule="auto"/>
        <w:rPr>
          <w:rFonts w:cs="Calibri"/>
          <w:bCs/>
          <w:color w:val="000000"/>
          <w:szCs w:val="18"/>
        </w:rPr>
      </w:pPr>
      <w:r w:rsidRPr="009209B3">
        <w:rPr>
          <w:rFonts w:cs="Calibri"/>
          <w:b/>
          <w:bCs/>
          <w:color w:val="000000"/>
          <w:szCs w:val="18"/>
        </w:rPr>
        <w:lastRenderedPageBreak/>
        <w:t xml:space="preserve">მუხლი 11. </w:t>
      </w:r>
      <w:r w:rsidRPr="00FB43A4">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25775" w:rsidRPr="00516AD3" w:rsidTr="004E3A85">
        <w:trPr>
          <w:trHeight w:val="696"/>
        </w:trPr>
        <w:tc>
          <w:tcPr>
            <w:tcW w:w="77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lang w:val="ka-GE"/>
              </w:rPr>
              <w:t>№</w:t>
            </w:r>
          </w:p>
        </w:tc>
        <w:tc>
          <w:tcPr>
            <w:tcW w:w="517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დასახელება</w:t>
            </w:r>
          </w:p>
        </w:tc>
        <w:tc>
          <w:tcPr>
            <w:tcW w:w="154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2019 წლის ფაქტი</w:t>
            </w:r>
          </w:p>
        </w:tc>
        <w:tc>
          <w:tcPr>
            <w:tcW w:w="176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165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2021 წლის გეგმა</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 xml:space="preserve">ფინანსური აქტივების ცვლილება </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1752.9</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4722.4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9899.4</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ფინანსური აქტივების ზრდა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6300.6</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4722.4</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ფინანსური აქტივების კლება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8053.5</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9899.4</w:t>
            </w:r>
          </w:p>
        </w:tc>
      </w:tr>
    </w:tbl>
    <w:p w:rsidR="00225775" w:rsidRDefault="00225775" w:rsidP="003E230F">
      <w:pPr>
        <w:spacing w:before="240" w:line="480" w:lineRule="auto"/>
        <w:rPr>
          <w:rFonts w:cs="Calibri"/>
          <w:bCs/>
          <w:color w:val="000000"/>
          <w:szCs w:val="18"/>
        </w:rPr>
      </w:pPr>
      <w:r w:rsidRPr="009209B3">
        <w:rPr>
          <w:rFonts w:cs="Calibri"/>
          <w:b/>
          <w:bCs/>
          <w:color w:val="000000"/>
          <w:szCs w:val="18"/>
        </w:rPr>
        <w:t xml:space="preserve">მუხლი 12. </w:t>
      </w:r>
      <w:r w:rsidRPr="00FB43A4">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25775" w:rsidRPr="00516AD3" w:rsidTr="004E3A85">
        <w:trPr>
          <w:trHeight w:val="696"/>
        </w:trPr>
        <w:tc>
          <w:tcPr>
            <w:tcW w:w="77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lang w:val="ka-GE"/>
              </w:rPr>
              <w:t>№</w:t>
            </w:r>
          </w:p>
        </w:tc>
        <w:tc>
          <w:tcPr>
            <w:tcW w:w="517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დასახელება</w:t>
            </w:r>
          </w:p>
        </w:tc>
        <w:tc>
          <w:tcPr>
            <w:tcW w:w="154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2019 წლის ფაქტი</w:t>
            </w:r>
          </w:p>
        </w:tc>
        <w:tc>
          <w:tcPr>
            <w:tcW w:w="176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165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2021 წლის გეგმა</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საოპერაციო სალდო</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13127.0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16778.7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5103.6</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მთლიანი სალდო</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1358.5</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5202.1</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9374.4</w:t>
            </w:r>
          </w:p>
        </w:tc>
      </w:tr>
    </w:tbl>
    <w:p w:rsidR="00225775" w:rsidRDefault="00225775" w:rsidP="00AA62E8">
      <w:pPr>
        <w:spacing w:before="240"/>
        <w:rPr>
          <w:rFonts w:cs="Calibri"/>
          <w:bCs/>
          <w:color w:val="000000"/>
          <w:szCs w:val="18"/>
        </w:rPr>
      </w:pPr>
      <w:r w:rsidRPr="009209B3">
        <w:rPr>
          <w:rFonts w:cs="Calibri"/>
          <w:b/>
          <w:bCs/>
          <w:color w:val="000000"/>
          <w:szCs w:val="18"/>
        </w:rPr>
        <w:t xml:space="preserve">მუხლი 13. </w:t>
      </w:r>
      <w:r w:rsidRPr="00FB43A4">
        <w:rPr>
          <w:rFonts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25775" w:rsidRPr="00516AD3" w:rsidTr="004E3A85">
        <w:trPr>
          <w:trHeight w:val="696"/>
        </w:trPr>
        <w:tc>
          <w:tcPr>
            <w:tcW w:w="77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lang w:val="ka-GE"/>
              </w:rPr>
              <w:t>№</w:t>
            </w:r>
          </w:p>
        </w:tc>
        <w:tc>
          <w:tcPr>
            <w:tcW w:w="517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დასახელება</w:t>
            </w:r>
          </w:p>
        </w:tc>
        <w:tc>
          <w:tcPr>
            <w:tcW w:w="154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2019 წლის ფაქტი</w:t>
            </w:r>
          </w:p>
        </w:tc>
        <w:tc>
          <w:tcPr>
            <w:tcW w:w="1760" w:type="dxa"/>
            <w:vAlign w:val="center"/>
          </w:tcPr>
          <w:p w:rsidR="00225775" w:rsidRPr="00516AD3" w:rsidRDefault="00225775" w:rsidP="003E230F">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1650" w:type="dxa"/>
            <w:vAlign w:val="center"/>
          </w:tcPr>
          <w:p w:rsidR="00225775" w:rsidRPr="00516AD3" w:rsidRDefault="00225775" w:rsidP="003E230F">
            <w:pPr>
              <w:spacing w:line="276" w:lineRule="auto"/>
              <w:ind w:firstLine="0"/>
              <w:jc w:val="center"/>
              <w:rPr>
                <w:rFonts w:cs="Calibri"/>
                <w:szCs w:val="18"/>
              </w:rPr>
            </w:pPr>
            <w:r w:rsidRPr="00516AD3">
              <w:rPr>
                <w:rFonts w:cs="Calibri"/>
                <w:szCs w:val="18"/>
              </w:rPr>
              <w:t>2021 წლის გეგმა</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1.</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ვალდებულებების ცვლილება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394.4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479.7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Pr>
                <w:rFonts w:cs="Calibri"/>
                <w:color w:val="000000"/>
                <w:szCs w:val="18"/>
              </w:rPr>
              <w:t>–</w:t>
            </w:r>
            <w:r w:rsidRPr="00516AD3">
              <w:rPr>
                <w:rFonts w:cs="Calibri"/>
                <w:color w:val="000000"/>
                <w:szCs w:val="18"/>
              </w:rPr>
              <w:t>525.0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2.</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ვალდებულებების ზრდა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0.0</w:t>
            </w:r>
          </w:p>
        </w:tc>
      </w:tr>
      <w:tr w:rsidR="00225775" w:rsidRPr="00516AD3" w:rsidTr="00FB43A4">
        <w:trPr>
          <w:trHeight w:val="421"/>
        </w:trPr>
        <w:tc>
          <w:tcPr>
            <w:tcW w:w="77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w:t>
            </w:r>
          </w:p>
        </w:tc>
        <w:tc>
          <w:tcPr>
            <w:tcW w:w="5170" w:type="dxa"/>
            <w:vAlign w:val="center"/>
          </w:tcPr>
          <w:p w:rsidR="00225775" w:rsidRPr="00516AD3" w:rsidRDefault="00225775" w:rsidP="003E230F">
            <w:pPr>
              <w:spacing w:line="276" w:lineRule="auto"/>
              <w:ind w:firstLine="0"/>
              <w:rPr>
                <w:rFonts w:cs="Calibri"/>
                <w:color w:val="000000"/>
                <w:szCs w:val="18"/>
              </w:rPr>
            </w:pPr>
            <w:r w:rsidRPr="00516AD3">
              <w:rPr>
                <w:rFonts w:cs="Calibri"/>
                <w:color w:val="000000"/>
                <w:szCs w:val="18"/>
              </w:rPr>
              <w:t>ვალდებულებების კლება</w:t>
            </w:r>
          </w:p>
        </w:tc>
        <w:tc>
          <w:tcPr>
            <w:tcW w:w="154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394.4</w:t>
            </w:r>
          </w:p>
        </w:tc>
        <w:tc>
          <w:tcPr>
            <w:tcW w:w="176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479.7</w:t>
            </w:r>
          </w:p>
        </w:tc>
        <w:tc>
          <w:tcPr>
            <w:tcW w:w="1650" w:type="dxa"/>
            <w:vAlign w:val="center"/>
          </w:tcPr>
          <w:p w:rsidR="00225775" w:rsidRPr="00516AD3" w:rsidRDefault="00225775" w:rsidP="003E230F">
            <w:pPr>
              <w:spacing w:line="276" w:lineRule="auto"/>
              <w:ind w:firstLine="0"/>
              <w:jc w:val="center"/>
              <w:rPr>
                <w:rFonts w:cs="Calibri"/>
                <w:color w:val="000000"/>
                <w:szCs w:val="18"/>
              </w:rPr>
            </w:pPr>
            <w:r w:rsidRPr="00516AD3">
              <w:rPr>
                <w:rFonts w:cs="Calibri"/>
                <w:color w:val="000000"/>
                <w:szCs w:val="18"/>
              </w:rPr>
              <w:t>525.0</w:t>
            </w:r>
          </w:p>
        </w:tc>
      </w:tr>
    </w:tbl>
    <w:p w:rsidR="00225775" w:rsidRDefault="00225775" w:rsidP="0042524F">
      <w:pPr>
        <w:spacing w:before="240"/>
        <w:rPr>
          <w:rFonts w:cs="Calibri"/>
          <w:szCs w:val="18"/>
        </w:rPr>
      </w:pPr>
      <w:r w:rsidRPr="0042524F">
        <w:rPr>
          <w:rFonts w:cs="Calibri"/>
          <w:b/>
          <w:szCs w:val="18"/>
        </w:rPr>
        <w:t>შენიშვნა:</w:t>
      </w:r>
      <w:r w:rsidRPr="009209B3">
        <w:rPr>
          <w:rFonts w:cs="Calibri"/>
          <w:szCs w:val="18"/>
        </w:rPr>
        <w:t xml:space="preserve"> აღებული ვალდებულებების დასაფინანსებლად 2021 წლის ბიუჯეტში წლიური გეგმა განისაზღვრა 525.0 ათასი ლარის ოდენობით, აქედან</w:t>
      </w:r>
      <w:r>
        <w:rPr>
          <w:rFonts w:cs="Calibri"/>
          <w:szCs w:val="18"/>
          <w:lang w:val="ka-GE"/>
        </w:rPr>
        <w:t xml:space="preserve"> </w:t>
      </w:r>
      <w:r>
        <w:rPr>
          <w:rFonts w:cs="Calibri"/>
          <w:szCs w:val="18"/>
        </w:rPr>
        <w:t xml:space="preserve">(2017–2025 </w:t>
      </w:r>
      <w:r w:rsidRPr="009209B3">
        <w:rPr>
          <w:rFonts w:cs="Calibri"/>
          <w:szCs w:val="18"/>
        </w:rPr>
        <w:t>წლები) ნიკეას ქუჩ</w:t>
      </w:r>
      <w:r>
        <w:rPr>
          <w:rFonts w:cs="Calibri"/>
          <w:szCs w:val="18"/>
        </w:rPr>
        <w:t>ის რეაბილიტაციისათვის</w:t>
      </w:r>
      <w:r w:rsidRPr="009209B3">
        <w:rPr>
          <w:rFonts w:cs="Calibri"/>
          <w:szCs w:val="18"/>
        </w:rPr>
        <w:t xml:space="preserve"> დასაფარი ვალდებულება შეადგენს 426.3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w:t>
      </w:r>
      <w:r>
        <w:rPr>
          <w:rFonts w:cs="Calibri"/>
          <w:szCs w:val="18"/>
        </w:rPr>
        <w:t>–</w:t>
      </w:r>
      <w:r w:rsidRPr="009209B3">
        <w:rPr>
          <w:rFonts w:cs="Calibri"/>
          <w:szCs w:val="18"/>
        </w:rPr>
        <w:t>2026</w:t>
      </w:r>
      <w:r>
        <w:rPr>
          <w:rFonts w:cs="Calibri"/>
          <w:szCs w:val="18"/>
          <w:lang w:val="ka-GE"/>
        </w:rPr>
        <w:t xml:space="preserve"> </w:t>
      </w:r>
      <w:r w:rsidRPr="009209B3">
        <w:rPr>
          <w:rFonts w:cs="Calibri"/>
          <w:szCs w:val="18"/>
        </w:rPr>
        <w:t>წ</w:t>
      </w:r>
      <w:r>
        <w:rPr>
          <w:rFonts w:cs="Calibri"/>
          <w:szCs w:val="18"/>
          <w:lang w:val="ka-GE"/>
        </w:rPr>
        <w:t>ლები</w:t>
      </w:r>
      <w:r w:rsidRPr="009209B3">
        <w:rPr>
          <w:rFonts w:cs="Calibri"/>
          <w:szCs w:val="18"/>
        </w:rPr>
        <w:t xml:space="preserve">) შესაბამისად, დასაფარი </w:t>
      </w:r>
      <w:r>
        <w:rPr>
          <w:rFonts w:cs="Calibri"/>
          <w:szCs w:val="18"/>
        </w:rPr>
        <w:t>ვალდებულება შეადგენს 98.7 ათას ლარს.</w:t>
      </w:r>
      <w:r w:rsidRPr="009209B3">
        <w:rPr>
          <w:rFonts w:cs="Calibri"/>
          <w:szCs w:val="18"/>
        </w:rPr>
        <w:t xml:space="preserve"> ქალაქ ქუთაისის მუნიციპალიტეტის ბიუჯეტით გასასტუმრებელი ვალის ნაშთი 2021 წლის 1 იანვრისათვის შეადგენს 4178.0 ათას ლარს.</w:t>
      </w:r>
    </w:p>
    <w:p w:rsidR="00225775" w:rsidRDefault="00225775" w:rsidP="009A792A">
      <w:pPr>
        <w:spacing w:before="240" w:line="480" w:lineRule="auto"/>
        <w:jc w:val="center"/>
        <w:rPr>
          <w:rFonts w:cs="Calibri"/>
          <w:b/>
          <w:bCs/>
          <w:szCs w:val="18"/>
        </w:rPr>
      </w:pPr>
      <w:r w:rsidRPr="009209B3">
        <w:rPr>
          <w:rFonts w:cs="Calibri"/>
          <w:b/>
          <w:bCs/>
          <w:szCs w:val="18"/>
        </w:rPr>
        <w:t>თ ა ვ ი   III</w:t>
      </w:r>
    </w:p>
    <w:p w:rsidR="00225775" w:rsidRDefault="00225775" w:rsidP="009A792A">
      <w:pPr>
        <w:spacing w:line="276" w:lineRule="auto"/>
        <w:jc w:val="center"/>
        <w:rPr>
          <w:rFonts w:cs="Calibri"/>
          <w:b/>
          <w:bCs/>
          <w:szCs w:val="18"/>
        </w:rPr>
      </w:pPr>
      <w:r w:rsidRPr="009209B3">
        <w:rPr>
          <w:rFonts w:cs="Calibri"/>
          <w:b/>
          <w:bCs/>
          <w:szCs w:val="18"/>
        </w:rPr>
        <w:t>ქალაქ ქუ</w:t>
      </w:r>
      <w:r>
        <w:rPr>
          <w:rFonts w:cs="Calibri"/>
          <w:b/>
          <w:bCs/>
          <w:szCs w:val="18"/>
        </w:rPr>
        <w:t>თაისის მუნიციპალიტეტის ბიუჯეტის</w:t>
      </w:r>
    </w:p>
    <w:p w:rsidR="00225775" w:rsidRDefault="00225775" w:rsidP="009A792A">
      <w:pPr>
        <w:spacing w:line="276" w:lineRule="auto"/>
        <w:jc w:val="center"/>
        <w:rPr>
          <w:rFonts w:cs="Calibri"/>
          <w:b/>
          <w:bCs/>
          <w:szCs w:val="18"/>
        </w:rPr>
      </w:pPr>
      <w:r w:rsidRPr="009209B3">
        <w:rPr>
          <w:rFonts w:cs="Calibri"/>
          <w:b/>
          <w:bCs/>
          <w:szCs w:val="18"/>
        </w:rPr>
        <w:t>პრიორიტეტები და პროგრამები</w:t>
      </w:r>
    </w:p>
    <w:p w:rsidR="00225775" w:rsidRDefault="00225775" w:rsidP="009A792A">
      <w:pPr>
        <w:spacing w:line="276" w:lineRule="auto"/>
        <w:jc w:val="center"/>
        <w:rPr>
          <w:rFonts w:cs="Calibri"/>
          <w:b/>
          <w:bCs/>
          <w:szCs w:val="18"/>
        </w:rPr>
      </w:pPr>
    </w:p>
    <w:p w:rsidR="00225775" w:rsidRDefault="00225775" w:rsidP="009A792A">
      <w:pPr>
        <w:rPr>
          <w:rFonts w:cs="Calibri"/>
          <w:szCs w:val="18"/>
        </w:rPr>
      </w:pPr>
      <w:r w:rsidRPr="009209B3">
        <w:rPr>
          <w:rFonts w:cs="Calibri"/>
          <w:b/>
          <w:bCs/>
          <w:szCs w:val="18"/>
        </w:rPr>
        <w:t xml:space="preserve">მუხლი 14. </w:t>
      </w:r>
      <w:r w:rsidRPr="009209B3">
        <w:rPr>
          <w:rFonts w:cs="Calibri"/>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225775" w:rsidRDefault="00225775" w:rsidP="009A792A">
      <w:pPr>
        <w:spacing w:before="240"/>
        <w:rPr>
          <w:rFonts w:cs="Calibri"/>
          <w:szCs w:val="18"/>
        </w:rPr>
      </w:pPr>
      <w:r w:rsidRPr="009209B3">
        <w:rPr>
          <w:rFonts w:cs="Calibri"/>
          <w:b/>
          <w:bCs/>
          <w:szCs w:val="18"/>
        </w:rPr>
        <w:t>1.</w:t>
      </w:r>
      <w:r w:rsidRPr="009209B3">
        <w:rPr>
          <w:rFonts w:cs="Calibri"/>
          <w:szCs w:val="18"/>
        </w:rPr>
        <w:t xml:space="preserve"> </w:t>
      </w:r>
      <w:r w:rsidRPr="009209B3">
        <w:rPr>
          <w:rFonts w:cs="Calibri"/>
          <w:b/>
          <w:bCs/>
          <w:szCs w:val="18"/>
        </w:rPr>
        <w:t xml:space="preserve">ინფრასტრუქტურა (პროგრამული კოდი 02 00) </w:t>
      </w:r>
      <w:r w:rsidRPr="009209B3">
        <w:rPr>
          <w:rFonts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225775" w:rsidRDefault="00225775" w:rsidP="0041793C">
      <w:pPr>
        <w:spacing w:before="240" w:line="480" w:lineRule="auto"/>
        <w:rPr>
          <w:rFonts w:cs="Calibri"/>
          <w:b/>
          <w:bCs/>
          <w:color w:val="000000"/>
          <w:szCs w:val="18"/>
        </w:rPr>
      </w:pPr>
      <w:r w:rsidRPr="009209B3">
        <w:rPr>
          <w:rFonts w:cs="Calibri"/>
          <w:b/>
          <w:bCs/>
          <w:color w:val="000000"/>
          <w:szCs w:val="18"/>
        </w:rPr>
        <w:lastRenderedPageBreak/>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16AD3" w:rsidTr="00566A26">
        <w:trPr>
          <w:trHeight w:val="1011"/>
        </w:trPr>
        <w:tc>
          <w:tcPr>
            <w:tcW w:w="709"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1.</w:t>
            </w:r>
          </w:p>
        </w:tc>
        <w:tc>
          <w:tcPr>
            <w:tcW w:w="2552" w:type="dxa"/>
            <w:vAlign w:val="center"/>
          </w:tcPr>
          <w:p w:rsidR="00225775" w:rsidRPr="00516AD3" w:rsidRDefault="00225775" w:rsidP="00BD045B">
            <w:pPr>
              <w:spacing w:line="276" w:lineRule="auto"/>
              <w:ind w:firstLine="0"/>
              <w:jc w:val="left"/>
              <w:rPr>
                <w:b/>
                <w:szCs w:val="18"/>
              </w:rPr>
            </w:pPr>
            <w:r w:rsidRPr="00516AD3">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225775" w:rsidRPr="00516AD3" w:rsidTr="00BD045B">
        <w:trPr>
          <w:trHeight w:val="449"/>
        </w:trPr>
        <w:tc>
          <w:tcPr>
            <w:tcW w:w="709"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2.</w:t>
            </w:r>
          </w:p>
        </w:tc>
        <w:tc>
          <w:tcPr>
            <w:tcW w:w="2552" w:type="dxa"/>
            <w:vAlign w:val="center"/>
          </w:tcPr>
          <w:p w:rsidR="00225775" w:rsidRPr="00516AD3" w:rsidRDefault="00225775" w:rsidP="00BD045B">
            <w:pPr>
              <w:spacing w:line="276" w:lineRule="auto"/>
              <w:ind w:firstLine="0"/>
              <w:jc w:val="left"/>
              <w:rPr>
                <w:b/>
                <w:szCs w:val="18"/>
              </w:rPr>
            </w:pPr>
            <w:r w:rsidRPr="00516AD3">
              <w:rPr>
                <w:rFonts w:cs="Calibri"/>
                <w:b/>
                <w:bCs/>
                <w:color w:val="000000"/>
                <w:szCs w:val="18"/>
              </w:rPr>
              <w:t>პროგრამის ბიუჯეტი</w:t>
            </w:r>
          </w:p>
        </w:tc>
        <w:tc>
          <w:tcPr>
            <w:tcW w:w="7655" w:type="dxa"/>
            <w:gridSpan w:val="4"/>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7,533.2</w:t>
            </w:r>
          </w:p>
        </w:tc>
      </w:tr>
      <w:tr w:rsidR="00225775" w:rsidRPr="00516AD3" w:rsidTr="00BD045B">
        <w:trPr>
          <w:trHeight w:val="433"/>
        </w:trPr>
        <w:tc>
          <w:tcPr>
            <w:tcW w:w="709"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3.</w:t>
            </w:r>
          </w:p>
        </w:tc>
        <w:tc>
          <w:tcPr>
            <w:tcW w:w="2552" w:type="dxa"/>
            <w:vAlign w:val="center"/>
          </w:tcPr>
          <w:p w:rsidR="00225775" w:rsidRPr="00516AD3" w:rsidRDefault="00225775" w:rsidP="00BD045B">
            <w:pPr>
              <w:spacing w:line="276" w:lineRule="auto"/>
              <w:ind w:firstLine="0"/>
              <w:jc w:val="left"/>
              <w:rPr>
                <w:b/>
                <w:szCs w:val="18"/>
              </w:rPr>
            </w:pPr>
            <w:r w:rsidRPr="00516AD3">
              <w:rPr>
                <w:rFonts w:cs="Calibri"/>
                <w:b/>
                <w:bCs/>
                <w:szCs w:val="18"/>
              </w:rPr>
              <w:t>პროგრამის აღწერა</w:t>
            </w:r>
          </w:p>
        </w:tc>
        <w:tc>
          <w:tcPr>
            <w:tcW w:w="7655" w:type="dxa"/>
            <w:gridSpan w:val="4"/>
            <w:vAlign w:val="center"/>
          </w:tcPr>
          <w:p w:rsidR="00225775" w:rsidRPr="00505113" w:rsidRDefault="00225775" w:rsidP="00BD045B">
            <w:pPr>
              <w:spacing w:line="276" w:lineRule="auto"/>
              <w:ind w:firstLine="0"/>
              <w:rPr>
                <w:rFonts w:cs="Calibri"/>
                <w:color w:val="000000"/>
                <w:szCs w:val="18"/>
              </w:rPr>
            </w:pPr>
            <w:r w:rsidRPr="00505113">
              <w:rPr>
                <w:rFonts w:cs="Calibri"/>
                <w:color w:val="000000"/>
                <w:szCs w:val="18"/>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225775" w:rsidRPr="00516AD3" w:rsidTr="00BD045B">
        <w:trPr>
          <w:trHeight w:val="539"/>
        </w:trPr>
        <w:tc>
          <w:tcPr>
            <w:tcW w:w="709"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4.</w:t>
            </w:r>
          </w:p>
        </w:tc>
        <w:tc>
          <w:tcPr>
            <w:tcW w:w="2552" w:type="dxa"/>
            <w:vAlign w:val="center"/>
          </w:tcPr>
          <w:p w:rsidR="00225775" w:rsidRPr="00516AD3" w:rsidRDefault="00225775" w:rsidP="00BD045B">
            <w:pPr>
              <w:spacing w:line="276" w:lineRule="auto"/>
              <w:ind w:firstLine="0"/>
              <w:jc w:val="left"/>
              <w:rPr>
                <w:b/>
                <w:szCs w:val="18"/>
              </w:rPr>
            </w:pPr>
            <w:r w:rsidRPr="00516AD3">
              <w:rPr>
                <w:rFonts w:cs="Calibri"/>
                <w:b/>
                <w:bCs/>
                <w:szCs w:val="18"/>
              </w:rPr>
              <w:t>პროგრამის მიზანი</w:t>
            </w:r>
          </w:p>
        </w:tc>
        <w:tc>
          <w:tcPr>
            <w:tcW w:w="7655" w:type="dxa"/>
            <w:gridSpan w:val="4"/>
            <w:vAlign w:val="center"/>
          </w:tcPr>
          <w:p w:rsidR="00225775" w:rsidRPr="00505113" w:rsidRDefault="00225775" w:rsidP="00BD045B">
            <w:pPr>
              <w:spacing w:line="276" w:lineRule="auto"/>
              <w:ind w:firstLine="0"/>
              <w:rPr>
                <w:rFonts w:cs="Calibri"/>
                <w:color w:val="000000"/>
                <w:szCs w:val="18"/>
              </w:rPr>
            </w:pPr>
            <w:r w:rsidRPr="00505113">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225775" w:rsidRPr="00516AD3" w:rsidTr="00566A26">
        <w:trPr>
          <w:trHeight w:val="707"/>
        </w:trPr>
        <w:tc>
          <w:tcPr>
            <w:tcW w:w="709"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5.</w:t>
            </w:r>
          </w:p>
        </w:tc>
        <w:tc>
          <w:tcPr>
            <w:tcW w:w="2552" w:type="dxa"/>
            <w:vAlign w:val="center"/>
          </w:tcPr>
          <w:p w:rsidR="00225775" w:rsidRPr="00505113" w:rsidRDefault="00225775" w:rsidP="00BD045B">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BD045B">
            <w:pPr>
              <w:spacing w:line="276" w:lineRule="auto"/>
              <w:ind w:firstLine="0"/>
              <w:rPr>
                <w:rFonts w:cs="Calibri"/>
                <w:color w:val="000000"/>
                <w:szCs w:val="18"/>
              </w:rPr>
            </w:pPr>
            <w:r w:rsidRPr="00505113">
              <w:rPr>
                <w:rFonts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225775" w:rsidRPr="00516AD3" w:rsidTr="00BD045B">
        <w:trPr>
          <w:trHeight w:val="626"/>
        </w:trPr>
        <w:tc>
          <w:tcPr>
            <w:tcW w:w="709" w:type="dxa"/>
            <w:vMerge w:val="restart"/>
            <w:vAlign w:val="center"/>
          </w:tcPr>
          <w:p w:rsidR="00225775" w:rsidRPr="00516AD3" w:rsidRDefault="00225775" w:rsidP="00BD045B">
            <w:pPr>
              <w:spacing w:line="276" w:lineRule="auto"/>
              <w:ind w:firstLine="0"/>
              <w:jc w:val="center"/>
              <w:rPr>
                <w:b/>
                <w:szCs w:val="18"/>
                <w:lang w:val="ka-GE"/>
              </w:rPr>
            </w:pPr>
            <w:r w:rsidRPr="00516AD3">
              <w:rPr>
                <w:b/>
                <w:szCs w:val="18"/>
                <w:lang w:val="ka-GE"/>
              </w:rPr>
              <w:t>6.</w:t>
            </w:r>
          </w:p>
        </w:tc>
        <w:tc>
          <w:tcPr>
            <w:tcW w:w="2552" w:type="dxa"/>
            <w:vMerge w:val="restart"/>
            <w:vAlign w:val="center"/>
          </w:tcPr>
          <w:p w:rsidR="00225775" w:rsidRPr="00505113" w:rsidRDefault="00225775" w:rsidP="00BD045B">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127" w:type="dxa"/>
            <w:vAlign w:val="center"/>
          </w:tcPr>
          <w:p w:rsidR="00225775" w:rsidRPr="00505113" w:rsidRDefault="00225775" w:rsidP="00BD045B">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BD045B">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BD045B">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BD045B">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8B4C70">
        <w:trPr>
          <w:trHeight w:val="422"/>
        </w:trPr>
        <w:tc>
          <w:tcPr>
            <w:tcW w:w="709" w:type="dxa"/>
            <w:vMerge/>
            <w:vAlign w:val="center"/>
          </w:tcPr>
          <w:p w:rsidR="00225775" w:rsidRPr="00516AD3" w:rsidRDefault="00225775" w:rsidP="00BD045B">
            <w:pPr>
              <w:spacing w:line="276" w:lineRule="auto"/>
              <w:ind w:firstLine="0"/>
              <w:jc w:val="center"/>
              <w:rPr>
                <w:b/>
                <w:szCs w:val="18"/>
                <w:lang w:val="ka-GE"/>
              </w:rPr>
            </w:pPr>
          </w:p>
        </w:tc>
        <w:tc>
          <w:tcPr>
            <w:tcW w:w="2552" w:type="dxa"/>
            <w:vMerge/>
            <w:vAlign w:val="center"/>
          </w:tcPr>
          <w:p w:rsidR="00225775" w:rsidRPr="00516AD3" w:rsidRDefault="00225775" w:rsidP="00BD045B">
            <w:pPr>
              <w:spacing w:line="276" w:lineRule="auto"/>
              <w:ind w:firstLine="0"/>
              <w:jc w:val="left"/>
              <w:rPr>
                <w:rFonts w:cs="Calibri"/>
                <w:b/>
                <w:bCs/>
                <w:szCs w:val="18"/>
              </w:rPr>
            </w:pPr>
          </w:p>
        </w:tc>
        <w:tc>
          <w:tcPr>
            <w:tcW w:w="2127" w:type="dxa"/>
            <w:vAlign w:val="center"/>
          </w:tcPr>
          <w:p w:rsidR="00225775" w:rsidRPr="00516AD3" w:rsidRDefault="00225775" w:rsidP="00BD045B">
            <w:pPr>
              <w:spacing w:line="276" w:lineRule="auto"/>
              <w:ind w:left="57" w:right="57" w:firstLine="0"/>
              <w:jc w:val="center"/>
              <w:rPr>
                <w:rFonts w:cs="Calibri"/>
                <w:color w:val="000000"/>
                <w:szCs w:val="18"/>
              </w:rPr>
            </w:pPr>
            <w:r w:rsidRPr="00516AD3">
              <w:rPr>
                <w:rFonts w:cs="Calibri"/>
                <w:szCs w:val="18"/>
              </w:rPr>
              <w:t> </w:t>
            </w:r>
          </w:p>
        </w:tc>
        <w:tc>
          <w:tcPr>
            <w:tcW w:w="1701" w:type="dxa"/>
            <w:vAlign w:val="center"/>
          </w:tcPr>
          <w:p w:rsidR="00225775" w:rsidRPr="00516AD3" w:rsidRDefault="00225775" w:rsidP="00BD045B">
            <w:pPr>
              <w:spacing w:line="276" w:lineRule="auto"/>
              <w:ind w:left="57" w:right="57" w:firstLine="0"/>
              <w:jc w:val="center"/>
              <w:rPr>
                <w:rFonts w:cs="Calibri"/>
                <w:color w:val="000000"/>
                <w:szCs w:val="18"/>
              </w:rPr>
            </w:pPr>
            <w:r w:rsidRPr="00516AD3">
              <w:rPr>
                <w:rFonts w:cs="Calibri"/>
                <w:color w:val="000000"/>
                <w:szCs w:val="18"/>
              </w:rPr>
              <w:t> </w:t>
            </w:r>
          </w:p>
        </w:tc>
        <w:tc>
          <w:tcPr>
            <w:tcW w:w="1613" w:type="dxa"/>
            <w:vAlign w:val="center"/>
          </w:tcPr>
          <w:p w:rsidR="00225775" w:rsidRPr="00516AD3" w:rsidRDefault="00225775" w:rsidP="00BD045B">
            <w:pPr>
              <w:spacing w:line="276" w:lineRule="auto"/>
              <w:ind w:left="57" w:right="57" w:firstLine="0"/>
              <w:jc w:val="center"/>
              <w:rPr>
                <w:rFonts w:cs="Calibri"/>
                <w:color w:val="000000"/>
                <w:szCs w:val="18"/>
              </w:rPr>
            </w:pPr>
            <w:r w:rsidRPr="00516AD3">
              <w:rPr>
                <w:rFonts w:cs="Calibri"/>
                <w:color w:val="000000"/>
                <w:szCs w:val="18"/>
              </w:rPr>
              <w:t> </w:t>
            </w:r>
          </w:p>
        </w:tc>
        <w:tc>
          <w:tcPr>
            <w:tcW w:w="2214" w:type="dxa"/>
            <w:vAlign w:val="center"/>
          </w:tcPr>
          <w:p w:rsidR="00225775" w:rsidRPr="00516AD3" w:rsidRDefault="00225775" w:rsidP="00BD045B">
            <w:pPr>
              <w:spacing w:line="276" w:lineRule="auto"/>
              <w:ind w:firstLine="0"/>
              <w:jc w:val="center"/>
              <w:rPr>
                <w:szCs w:val="18"/>
              </w:rPr>
            </w:pPr>
            <w:r w:rsidRPr="00516AD3">
              <w:rPr>
                <w:rFonts w:cs="Calibri"/>
                <w:color w:val="000000"/>
                <w:szCs w:val="18"/>
              </w:rPr>
              <w:t> </w:t>
            </w:r>
          </w:p>
        </w:tc>
      </w:tr>
    </w:tbl>
    <w:p w:rsidR="00225775" w:rsidRDefault="00225775" w:rsidP="0041793C">
      <w:pPr>
        <w:spacing w:before="240" w:line="480" w:lineRule="auto"/>
        <w:rPr>
          <w:rFonts w:cs="Calibri"/>
          <w:b/>
          <w:bCs/>
          <w:szCs w:val="18"/>
        </w:rPr>
      </w:pPr>
      <w:r w:rsidRPr="00505113">
        <w:rPr>
          <w:rFonts w:cs="Calibri"/>
          <w:b/>
          <w:bCs/>
          <w:szCs w:val="18"/>
        </w:rPr>
        <w:t xml:space="preserve">ა.ა) ქვეპროგრამა: გზებისა და ტროტუარების კაპიტალური შეკეთება </w:t>
      </w:r>
      <w:r>
        <w:rPr>
          <w:rFonts w:cs="Calibri"/>
          <w:b/>
          <w:bCs/>
          <w:szCs w:val="18"/>
        </w:rPr>
        <w:t xml:space="preserve">(პროგრამული კოდი </w:t>
      </w:r>
      <w:r w:rsidRPr="00505113">
        <w:rPr>
          <w:rFonts w:cs="Calibri"/>
          <w:b/>
          <w:bCs/>
          <w:szCs w:val="18"/>
        </w:rPr>
        <w:t>02 01 01)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605"/>
        <w:gridCol w:w="1924"/>
        <w:gridCol w:w="1815"/>
        <w:gridCol w:w="1561"/>
        <w:gridCol w:w="2242"/>
      </w:tblGrid>
      <w:tr w:rsidR="00225775" w:rsidRPr="00516AD3" w:rsidTr="00775358">
        <w:trPr>
          <w:trHeight w:val="523"/>
        </w:trPr>
        <w:tc>
          <w:tcPr>
            <w:tcW w:w="653"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1.</w:t>
            </w:r>
          </w:p>
        </w:tc>
        <w:tc>
          <w:tcPr>
            <w:tcW w:w="2605" w:type="dxa"/>
            <w:vAlign w:val="center"/>
          </w:tcPr>
          <w:p w:rsidR="00225775" w:rsidRPr="00516AD3" w:rsidRDefault="00225775" w:rsidP="00BD045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42" w:type="dxa"/>
            <w:gridSpan w:val="4"/>
            <w:vAlign w:val="center"/>
          </w:tcPr>
          <w:p w:rsidR="00225775" w:rsidRPr="00505113" w:rsidRDefault="00225775" w:rsidP="006D7F4C">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16AD3" w:rsidTr="00775358">
        <w:trPr>
          <w:trHeight w:val="344"/>
        </w:trPr>
        <w:tc>
          <w:tcPr>
            <w:tcW w:w="653"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2.</w:t>
            </w:r>
          </w:p>
        </w:tc>
        <w:tc>
          <w:tcPr>
            <w:tcW w:w="2605" w:type="dxa"/>
            <w:vAlign w:val="center"/>
          </w:tcPr>
          <w:p w:rsidR="00225775" w:rsidRPr="00516AD3" w:rsidRDefault="00225775" w:rsidP="00BD045B">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42" w:type="dxa"/>
            <w:gridSpan w:val="4"/>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5,658.1</w:t>
            </w:r>
          </w:p>
        </w:tc>
      </w:tr>
      <w:tr w:rsidR="00225775" w:rsidRPr="00516AD3" w:rsidTr="00775358">
        <w:trPr>
          <w:trHeight w:val="412"/>
        </w:trPr>
        <w:tc>
          <w:tcPr>
            <w:tcW w:w="653"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3.</w:t>
            </w:r>
          </w:p>
        </w:tc>
        <w:tc>
          <w:tcPr>
            <w:tcW w:w="2605" w:type="dxa"/>
            <w:vAlign w:val="center"/>
          </w:tcPr>
          <w:p w:rsidR="00225775" w:rsidRPr="00516AD3" w:rsidRDefault="00225775" w:rsidP="00BD045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42" w:type="dxa"/>
            <w:gridSpan w:val="4"/>
            <w:vAlign w:val="center"/>
          </w:tcPr>
          <w:p w:rsidR="00225775" w:rsidRPr="00505113" w:rsidRDefault="00225775" w:rsidP="00BD045B">
            <w:pPr>
              <w:spacing w:line="276" w:lineRule="auto"/>
              <w:ind w:firstLine="0"/>
              <w:rPr>
                <w:rFonts w:cs="Calibri"/>
                <w:color w:val="000000"/>
                <w:szCs w:val="18"/>
              </w:rPr>
            </w:pPr>
            <w:r w:rsidRPr="00505113">
              <w:rPr>
                <w:rFonts w:cs="Calibri"/>
                <w:color w:val="000000"/>
                <w:szCs w:val="18"/>
              </w:rPr>
              <w:t>ქვეპროგრამის ფარგლებში, პრიორიტეტულობის შესაბამისად, განხორციელდება შიდასა</w:t>
            </w:r>
            <w:r w:rsidR="008B4C70">
              <w:rPr>
                <w:rFonts w:cs="Calibri"/>
                <w:color w:val="000000"/>
                <w:szCs w:val="18"/>
              </w:rPr>
              <w:softHyphen/>
            </w:r>
            <w:r w:rsidRPr="00505113">
              <w:rPr>
                <w:rFonts w:cs="Calibri"/>
                <w:color w:val="000000"/>
                <w:szCs w:val="18"/>
              </w:rPr>
              <w:t>ქალაქო საგზაო ინფრასტრუქტურის მშენებლობა</w:t>
            </w:r>
            <w:r w:rsidR="0069434C">
              <w:rPr>
                <w:rFonts w:cs="Calibri"/>
                <w:color w:val="000000"/>
                <w:szCs w:val="18"/>
                <w:lang w:val="ka-GE"/>
              </w:rPr>
              <w:t xml:space="preserve"> </w:t>
            </w:r>
            <w:r>
              <w:rPr>
                <w:rFonts w:cs="Calibri"/>
                <w:color w:val="000000"/>
                <w:szCs w:val="18"/>
              </w:rPr>
              <w:t>–</w:t>
            </w:r>
            <w:r w:rsidR="0069434C">
              <w:rPr>
                <w:rFonts w:cs="Calibri"/>
                <w:color w:val="000000"/>
                <w:szCs w:val="18"/>
                <w:lang w:val="ka-GE"/>
              </w:rPr>
              <w:t xml:space="preserve"> </w:t>
            </w:r>
            <w:r w:rsidRPr="00505113">
              <w:rPr>
                <w:rFonts w:cs="Calibri"/>
                <w:color w:val="000000"/>
                <w:szCs w:val="18"/>
              </w:rPr>
              <w:t>რეაბილიტაცია, რაც თავის მხრივ გულისხმობს გზების, ტროტუარებისა და ხიდების მშენებლობა</w:t>
            </w:r>
            <w:r>
              <w:rPr>
                <w:rFonts w:cs="Calibri"/>
                <w:color w:val="000000"/>
                <w:szCs w:val="18"/>
              </w:rPr>
              <w:t xml:space="preserve"> – </w:t>
            </w:r>
            <w:r w:rsidRPr="00505113">
              <w:rPr>
                <w:rFonts w:cs="Calibri"/>
                <w:color w:val="000000"/>
                <w:szCs w:val="18"/>
              </w:rPr>
              <w:t>რეაბილიტაციას.</w:t>
            </w:r>
          </w:p>
        </w:tc>
      </w:tr>
      <w:tr w:rsidR="00225775" w:rsidRPr="00516AD3" w:rsidTr="00775358">
        <w:trPr>
          <w:trHeight w:val="421"/>
        </w:trPr>
        <w:tc>
          <w:tcPr>
            <w:tcW w:w="653" w:type="dxa"/>
            <w:vAlign w:val="center"/>
          </w:tcPr>
          <w:p w:rsidR="00225775" w:rsidRPr="00516AD3" w:rsidRDefault="00225775" w:rsidP="00BD045B">
            <w:pPr>
              <w:spacing w:line="276" w:lineRule="auto"/>
              <w:ind w:firstLine="0"/>
              <w:jc w:val="center"/>
              <w:rPr>
                <w:b/>
                <w:szCs w:val="18"/>
                <w:lang w:val="ka-GE"/>
              </w:rPr>
            </w:pPr>
            <w:r w:rsidRPr="00516AD3">
              <w:rPr>
                <w:b/>
                <w:szCs w:val="18"/>
                <w:lang w:val="ka-GE"/>
              </w:rPr>
              <w:t>4.</w:t>
            </w:r>
          </w:p>
        </w:tc>
        <w:tc>
          <w:tcPr>
            <w:tcW w:w="2605" w:type="dxa"/>
            <w:vAlign w:val="center"/>
          </w:tcPr>
          <w:p w:rsidR="00225775" w:rsidRPr="00516AD3" w:rsidRDefault="00225775" w:rsidP="00BD045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42" w:type="dxa"/>
            <w:gridSpan w:val="4"/>
            <w:vAlign w:val="center"/>
          </w:tcPr>
          <w:p w:rsidR="00225775" w:rsidRPr="00505113" w:rsidRDefault="00225775" w:rsidP="00BD045B">
            <w:pPr>
              <w:spacing w:line="276" w:lineRule="auto"/>
              <w:ind w:firstLine="0"/>
              <w:jc w:val="left"/>
              <w:rPr>
                <w:rFonts w:cs="Calibri"/>
                <w:color w:val="000000"/>
                <w:szCs w:val="18"/>
              </w:rPr>
            </w:pPr>
            <w:r w:rsidRPr="00505113">
              <w:rPr>
                <w:rFonts w:cs="Calibri"/>
                <w:color w:val="000000"/>
                <w:szCs w:val="18"/>
              </w:rPr>
              <w:t>გზის კაპიტალური მშენებლობა</w:t>
            </w:r>
          </w:p>
        </w:tc>
      </w:tr>
      <w:tr w:rsidR="00225775" w:rsidRPr="00516AD3" w:rsidTr="00775358">
        <w:trPr>
          <w:trHeight w:val="521"/>
        </w:trPr>
        <w:tc>
          <w:tcPr>
            <w:tcW w:w="653" w:type="dxa"/>
            <w:vMerge w:val="restart"/>
            <w:vAlign w:val="center"/>
          </w:tcPr>
          <w:p w:rsidR="00225775" w:rsidRPr="00516AD3" w:rsidRDefault="00225775" w:rsidP="00BD045B">
            <w:pPr>
              <w:spacing w:line="276" w:lineRule="auto"/>
              <w:ind w:firstLine="0"/>
              <w:jc w:val="center"/>
              <w:rPr>
                <w:b/>
                <w:szCs w:val="18"/>
                <w:lang w:val="ka-GE"/>
              </w:rPr>
            </w:pPr>
            <w:r w:rsidRPr="00516AD3">
              <w:rPr>
                <w:b/>
                <w:szCs w:val="18"/>
                <w:lang w:val="ka-GE"/>
              </w:rPr>
              <w:t>5.</w:t>
            </w:r>
          </w:p>
        </w:tc>
        <w:tc>
          <w:tcPr>
            <w:tcW w:w="2605" w:type="dxa"/>
            <w:vMerge w:val="restart"/>
            <w:vAlign w:val="center"/>
          </w:tcPr>
          <w:p w:rsidR="00225775" w:rsidRPr="00516AD3" w:rsidRDefault="00225775" w:rsidP="00BD045B">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2242"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szCs w:val="18"/>
              </w:rPr>
            </w:pPr>
            <w:r w:rsidRPr="00505113">
              <w:rPr>
                <w:rFonts w:cs="Calibri"/>
                <w:szCs w:val="18"/>
              </w:rPr>
              <w:t>ქეთევან წამებულის ქუჩის მეორე ჩიხის გზის რეაბილიტაცია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98.3</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szCs w:val="18"/>
              </w:rPr>
            </w:pPr>
            <w:r w:rsidRPr="00505113">
              <w:rPr>
                <w:rFonts w:cs="Calibri"/>
                <w:szCs w:val="18"/>
              </w:rPr>
              <w:t xml:space="preserve"> ჭაბუკიანის ქუჩის მეექვსე ჩიხის გზის რეაბილიტაცია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34.8</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szCs w:val="18"/>
              </w:rPr>
            </w:pPr>
            <w:r w:rsidRPr="00505113">
              <w:rPr>
                <w:rFonts w:cs="Calibri"/>
                <w:szCs w:val="18"/>
              </w:rPr>
              <w:t xml:space="preserve"> მოსაშვილის ქუჩისა და ლესელიძის ქუჩის მე</w:t>
            </w:r>
            <w:r>
              <w:rPr>
                <w:rFonts w:cs="Calibri"/>
                <w:szCs w:val="18"/>
              </w:rPr>
              <w:t>–</w:t>
            </w:r>
            <w:r w:rsidRPr="00505113">
              <w:rPr>
                <w:rFonts w:cs="Calibri"/>
                <w:szCs w:val="18"/>
              </w:rPr>
              <w:t>5 შესახვევის დარჩენილი ნაწილის გზის რეაბილიტაცია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119.2</w:t>
            </w:r>
          </w:p>
        </w:tc>
      </w:tr>
      <w:tr w:rsidR="00225775" w:rsidRPr="00516AD3" w:rsidTr="00E436FC">
        <w:trPr>
          <w:trHeight w:val="920"/>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szCs w:val="18"/>
              </w:rPr>
            </w:pPr>
            <w:r w:rsidRPr="00505113">
              <w:rPr>
                <w:rFonts w:cs="Calibri"/>
                <w:szCs w:val="18"/>
              </w:rPr>
              <w:t xml:space="preserve"> რუსთაველის გამზირზე და ფალიაშვილის ქუჩაზე ტროტუარების კეთილმოწყობა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77.5</w:t>
            </w:r>
          </w:p>
        </w:tc>
      </w:tr>
      <w:tr w:rsidR="00225775" w:rsidRPr="00516AD3" w:rsidTr="00E436FC">
        <w:trPr>
          <w:trHeight w:val="564"/>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გ.ორბელიანისა და კ.მესხის ქუჩების დამაკავშირებელი გზის რეაბილიტაცია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52.5</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კლუმბას მოწყობა ფიროსმანის ქუჩაზე</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5.8</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ახალგაზრდობის გამზირის მე</w:t>
            </w:r>
            <w:r>
              <w:rPr>
                <w:rFonts w:cs="Calibri"/>
                <w:color w:val="000000"/>
                <w:szCs w:val="18"/>
              </w:rPr>
              <w:t>–</w:t>
            </w:r>
            <w:r w:rsidRPr="00505113">
              <w:rPr>
                <w:rFonts w:cs="Calibri"/>
                <w:color w:val="000000"/>
                <w:szCs w:val="18"/>
              </w:rPr>
              <w:t>3 შესახვევის გზის რეაბილიტაცია</w:t>
            </w:r>
          </w:p>
        </w:tc>
        <w:tc>
          <w:tcPr>
            <w:tcW w:w="1561" w:type="dxa"/>
            <w:vAlign w:val="center"/>
          </w:tcPr>
          <w:p w:rsidR="00225775" w:rsidRPr="00505113" w:rsidRDefault="00225775" w:rsidP="00BD045B">
            <w:pPr>
              <w:spacing w:line="276" w:lineRule="auto"/>
              <w:ind w:firstLine="0"/>
              <w:jc w:val="center"/>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251.6</w:t>
            </w:r>
          </w:p>
        </w:tc>
      </w:tr>
      <w:tr w:rsidR="00225775" w:rsidRPr="00516AD3" w:rsidTr="00775358">
        <w:trPr>
          <w:trHeight w:val="562"/>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ნინოშვილის ქუჩის მე</w:t>
            </w:r>
            <w:r>
              <w:rPr>
                <w:rFonts w:cs="Calibri"/>
                <w:color w:val="000000"/>
                <w:szCs w:val="18"/>
              </w:rPr>
              <w:t>–</w:t>
            </w:r>
            <w:r w:rsidRPr="00505113">
              <w:rPr>
                <w:rFonts w:cs="Calibri"/>
                <w:color w:val="000000"/>
                <w:szCs w:val="18"/>
              </w:rPr>
              <w:t>19 ჩიხის საგზაო ინფრასტრუქტურის რეაბილიტაცია (საქართველოს მთავრობის 2019 წლის 18 დეკემბრის</w:t>
            </w:r>
            <w:r w:rsidR="00827074">
              <w:rPr>
                <w:rFonts w:cs="Calibri"/>
                <w:color w:val="000000"/>
                <w:szCs w:val="18"/>
              </w:rPr>
              <w:t xml:space="preserve"> №</w:t>
            </w:r>
            <w:r w:rsidRPr="00505113">
              <w:rPr>
                <w:rFonts w:cs="Calibri"/>
                <w:color w:val="000000"/>
                <w:szCs w:val="18"/>
              </w:rPr>
              <w:t>2630 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12.1</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2.9</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კ.გამსახურდიას ქუჩის XIV შესახვევის საგზაო ინფრასტრუქტურის რეაბილიტაცია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165.7</w:t>
            </w:r>
          </w:p>
        </w:tc>
      </w:tr>
      <w:tr w:rsidR="00225775" w:rsidRPr="00516AD3" w:rsidTr="00775358">
        <w:trPr>
          <w:trHeight w:val="578"/>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ზ.ჭავჭავაძის ქუჩის ტროტუარების სარეაბილიტაციო სამუშაოები</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52.9</w:t>
            </w:r>
          </w:p>
        </w:tc>
      </w:tr>
      <w:tr w:rsidR="00225775" w:rsidRPr="00516AD3" w:rsidTr="00566A26">
        <w:trPr>
          <w:trHeight w:val="622"/>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მელიქიშვილის ქუჩის საგზაო ინფრასტრუქტურის რეაბილიტაცია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521.4</w:t>
            </w:r>
          </w:p>
        </w:tc>
      </w:tr>
      <w:tr w:rsidR="00225775" w:rsidRPr="00516AD3" w:rsidTr="00566A26">
        <w:trPr>
          <w:trHeight w:val="1197"/>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xml:space="preserve"> აკაკი ხორავას ქუჩის საგზა</w:t>
            </w:r>
            <w:r>
              <w:rPr>
                <w:rFonts w:cs="Calibri"/>
                <w:color w:val="000000"/>
                <w:szCs w:val="18"/>
              </w:rPr>
              <w:t>ო ინფრასტრუქ</w:t>
            </w:r>
            <w:r w:rsidR="008B4C70">
              <w:rPr>
                <w:rFonts w:cs="Calibri"/>
                <w:color w:val="000000"/>
                <w:szCs w:val="18"/>
              </w:rPr>
              <w:softHyphen/>
            </w:r>
            <w:r>
              <w:rPr>
                <w:rFonts w:cs="Calibri"/>
                <w:color w:val="000000"/>
                <w:szCs w:val="18"/>
              </w:rPr>
              <w:t xml:space="preserve">ტურის რეაბილიტაცია </w:t>
            </w:r>
            <w:r w:rsidRPr="00505113">
              <w:rPr>
                <w:rFonts w:cs="Calibri"/>
                <w:color w:val="000000"/>
                <w:szCs w:val="18"/>
              </w:rPr>
              <w:t>(საქართველოს მთავრობის 2020 წლის 31</w:t>
            </w:r>
            <w:r>
              <w:rPr>
                <w:rFonts w:cs="Calibri"/>
                <w:color w:val="000000"/>
                <w:szCs w:val="18"/>
                <w:lang w:val="ka-GE"/>
              </w:rPr>
              <w:t xml:space="preserve"> </w:t>
            </w:r>
            <w:r w:rsidRPr="00505113">
              <w:rPr>
                <w:rFonts w:cs="Calibri"/>
                <w:color w:val="000000"/>
                <w:szCs w:val="18"/>
              </w:rPr>
              <w:t>დეკემბრის</w:t>
            </w:r>
            <w:r w:rsidR="00827074">
              <w:rPr>
                <w:rFonts w:cs="Calibri"/>
                <w:color w:val="000000"/>
                <w:szCs w:val="18"/>
              </w:rPr>
              <w:t xml:space="preserve"> №</w:t>
            </w:r>
            <w:r w:rsidRPr="00505113">
              <w:rPr>
                <w:rFonts w:cs="Calibri"/>
                <w:color w:val="000000"/>
                <w:szCs w:val="18"/>
              </w:rPr>
              <w:t>2685 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1433.8</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65.5</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xml:space="preserve"> ფოთის ქუჩის საგზაო ინფრასტრუქტურის რეაბილიტაცია (საქართველოს მთავრობ</w:t>
            </w:r>
            <w:r>
              <w:rPr>
                <w:rFonts w:cs="Calibri"/>
                <w:color w:val="000000"/>
                <w:szCs w:val="18"/>
              </w:rPr>
              <w:t>ის 2020 წლის 31 დეკემბრის</w:t>
            </w:r>
            <w:r w:rsidR="00827074">
              <w:rPr>
                <w:rFonts w:cs="Calibri"/>
                <w:color w:val="000000"/>
                <w:szCs w:val="18"/>
              </w:rPr>
              <w:t xml:space="preserve"> №</w:t>
            </w:r>
            <w:r>
              <w:rPr>
                <w:rFonts w:cs="Calibri"/>
                <w:color w:val="000000"/>
                <w:szCs w:val="18"/>
              </w:rPr>
              <w:t xml:space="preserve">2685 </w:t>
            </w:r>
            <w:r w:rsidRPr="00505113">
              <w:rPr>
                <w:rFonts w:cs="Calibri"/>
                <w:color w:val="000000"/>
                <w:szCs w:val="18"/>
              </w:rPr>
              <w:t>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1159.0</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61.0</w:t>
            </w:r>
          </w:p>
        </w:tc>
      </w:tr>
      <w:tr w:rsidR="00225775" w:rsidRPr="00516AD3" w:rsidTr="00566A26">
        <w:trPr>
          <w:trHeight w:val="1257"/>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 xml:space="preserve"> ნიკეას ქუჩის მე</w:t>
            </w:r>
            <w:r>
              <w:rPr>
                <w:rFonts w:cs="Calibri"/>
                <w:color w:val="000000"/>
                <w:szCs w:val="18"/>
              </w:rPr>
              <w:t>–</w:t>
            </w:r>
            <w:r w:rsidRPr="00505113">
              <w:rPr>
                <w:rFonts w:cs="Calibri"/>
                <w:color w:val="000000"/>
                <w:szCs w:val="18"/>
              </w:rPr>
              <w:t>2 შესახ</w:t>
            </w:r>
            <w:r>
              <w:rPr>
                <w:rFonts w:cs="Calibri"/>
                <w:color w:val="000000"/>
                <w:szCs w:val="18"/>
              </w:rPr>
              <w:t>ვევის ტროტუარ</w:t>
            </w:r>
            <w:r w:rsidR="008B4C70">
              <w:rPr>
                <w:rFonts w:cs="Calibri"/>
                <w:color w:val="000000"/>
                <w:szCs w:val="18"/>
              </w:rPr>
              <w:softHyphen/>
            </w:r>
            <w:r>
              <w:rPr>
                <w:rFonts w:cs="Calibri"/>
                <w:color w:val="000000"/>
                <w:szCs w:val="18"/>
              </w:rPr>
              <w:t xml:space="preserve">ების რეაბილიტაცია </w:t>
            </w:r>
            <w:r w:rsidRPr="00505113">
              <w:rPr>
                <w:rFonts w:cs="Calibri"/>
                <w:color w:val="000000"/>
                <w:szCs w:val="18"/>
              </w:rPr>
              <w:t>(საქართველოს მთავრობის 2020 წლის 31</w:t>
            </w:r>
            <w:r>
              <w:rPr>
                <w:rFonts w:cs="Calibri"/>
                <w:color w:val="000000"/>
                <w:szCs w:val="18"/>
                <w:lang w:val="ka-GE"/>
              </w:rPr>
              <w:t xml:space="preserve"> </w:t>
            </w:r>
            <w:r w:rsidRPr="00505113">
              <w:rPr>
                <w:rFonts w:cs="Calibri"/>
                <w:color w:val="000000"/>
                <w:szCs w:val="18"/>
              </w:rPr>
              <w:t>დეკემბრის</w:t>
            </w:r>
            <w:r w:rsidR="00827074">
              <w:rPr>
                <w:rFonts w:cs="Calibri"/>
                <w:color w:val="000000"/>
                <w:szCs w:val="18"/>
              </w:rPr>
              <w:t xml:space="preserve"> №</w:t>
            </w:r>
            <w:r w:rsidRPr="00505113">
              <w:rPr>
                <w:rFonts w:cs="Calibri"/>
                <w:color w:val="000000"/>
                <w:szCs w:val="18"/>
              </w:rPr>
              <w:t>2685 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327.6</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17.3</w:t>
            </w:r>
          </w:p>
        </w:tc>
      </w:tr>
      <w:tr w:rsidR="00225775" w:rsidRPr="00516AD3" w:rsidTr="00566A26">
        <w:trPr>
          <w:trHeight w:val="1159"/>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შანიძის აღმართის საგზა</w:t>
            </w:r>
            <w:r>
              <w:rPr>
                <w:rFonts w:cs="Calibri"/>
                <w:color w:val="000000"/>
                <w:szCs w:val="18"/>
              </w:rPr>
              <w:t xml:space="preserve">ო ინფრასტრუქტურის რეაბილიტაცია </w:t>
            </w:r>
            <w:r w:rsidRPr="00505113">
              <w:rPr>
                <w:rFonts w:cs="Calibri"/>
                <w:color w:val="000000"/>
                <w:szCs w:val="18"/>
              </w:rPr>
              <w:t>(საქართველოს მთავრობის 2020 წლის 31</w:t>
            </w:r>
            <w:r>
              <w:rPr>
                <w:rFonts w:cs="Calibri"/>
                <w:color w:val="000000"/>
                <w:szCs w:val="18"/>
                <w:lang w:val="ka-GE"/>
              </w:rPr>
              <w:t xml:space="preserve"> </w:t>
            </w:r>
            <w:r w:rsidRPr="00505113">
              <w:rPr>
                <w:rFonts w:cs="Calibri"/>
                <w:color w:val="000000"/>
                <w:szCs w:val="18"/>
              </w:rPr>
              <w:t>დეკემბრის</w:t>
            </w:r>
            <w:r w:rsidR="00827074">
              <w:rPr>
                <w:rFonts w:cs="Calibri"/>
                <w:color w:val="000000"/>
                <w:szCs w:val="18"/>
              </w:rPr>
              <w:t xml:space="preserve"> №</w:t>
            </w:r>
            <w:r w:rsidRPr="00505113">
              <w:rPr>
                <w:rFonts w:cs="Calibri"/>
                <w:color w:val="000000"/>
                <w:szCs w:val="18"/>
              </w:rPr>
              <w:t>2685 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793.8</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42.0</w:t>
            </w:r>
          </w:p>
        </w:tc>
      </w:tr>
      <w:tr w:rsidR="00225775" w:rsidRPr="00516AD3" w:rsidTr="00775358">
        <w:trPr>
          <w:trHeight w:val="521"/>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187FD9">
            <w:pPr>
              <w:spacing w:line="276" w:lineRule="auto"/>
              <w:ind w:firstLine="0"/>
              <w:jc w:val="center"/>
              <w:rPr>
                <w:rFonts w:cs="Calibri"/>
                <w:color w:val="000000"/>
                <w:szCs w:val="18"/>
              </w:rPr>
            </w:pPr>
            <w:r w:rsidRPr="00505113">
              <w:rPr>
                <w:rFonts w:cs="Calibri"/>
                <w:color w:val="000000"/>
                <w:szCs w:val="18"/>
              </w:rPr>
              <w:t>ჭაბუკიანის ქუჩის მერვე ჩიხის გზის 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დეკემბრის</w:t>
            </w:r>
            <w:r w:rsidR="001673CE">
              <w:rPr>
                <w:rFonts w:cs="Calibri"/>
                <w:color w:val="000000"/>
                <w:szCs w:val="18"/>
              </w:rPr>
              <w:t xml:space="preserve"> </w:t>
            </w:r>
            <w:r w:rsidR="001673CE">
              <w:rPr>
                <w:rFonts w:cs="Calibri"/>
                <w:color w:val="000000"/>
                <w:szCs w:val="18"/>
                <w:lang w:val="ka-GE"/>
              </w:rPr>
              <w:t>№</w:t>
            </w:r>
            <w:r>
              <w:rPr>
                <w:rFonts w:cs="Calibri"/>
                <w:color w:val="000000"/>
                <w:szCs w:val="18"/>
              </w:rPr>
              <w:t xml:space="preserve">2685 </w:t>
            </w:r>
            <w:r w:rsidRPr="00505113">
              <w:rPr>
                <w:rFonts w:cs="Calibri"/>
                <w:color w:val="000000"/>
                <w:szCs w:val="18"/>
              </w:rPr>
              <w:t>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131.8</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7.0</w:t>
            </w:r>
          </w:p>
        </w:tc>
      </w:tr>
      <w:tr w:rsidR="00225775" w:rsidRPr="00516AD3" w:rsidTr="00566A26">
        <w:trPr>
          <w:trHeight w:val="1219"/>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ჭავჭავაძის უნივერმაღის ირგვლივ გზის რეაბილიტაცია (საქართველოს მთავრობის 2020 წლის 31</w:t>
            </w:r>
            <w:r>
              <w:rPr>
                <w:rFonts w:cs="Calibri"/>
                <w:color w:val="000000"/>
                <w:szCs w:val="18"/>
                <w:lang w:val="ka-GE"/>
              </w:rPr>
              <w:t xml:space="preserve"> </w:t>
            </w:r>
            <w:r>
              <w:rPr>
                <w:rFonts w:cs="Calibri"/>
                <w:color w:val="000000"/>
                <w:szCs w:val="18"/>
              </w:rPr>
              <w:t>დეკემბრის</w:t>
            </w:r>
            <w:r w:rsidR="001673CE">
              <w:rPr>
                <w:rFonts w:cs="Calibri"/>
                <w:color w:val="000000"/>
                <w:szCs w:val="18"/>
              </w:rPr>
              <w:t xml:space="preserve"> №</w:t>
            </w:r>
            <w:r>
              <w:rPr>
                <w:rFonts w:cs="Calibri"/>
                <w:color w:val="000000"/>
                <w:szCs w:val="18"/>
              </w:rPr>
              <w:t xml:space="preserve">2685 </w:t>
            </w:r>
            <w:r w:rsidRPr="00505113">
              <w:rPr>
                <w:rFonts w:cs="Calibri"/>
                <w:color w:val="000000"/>
                <w:szCs w:val="18"/>
              </w:rPr>
              <w:t>განკარგულება)</w:t>
            </w:r>
          </w:p>
        </w:tc>
        <w:tc>
          <w:tcPr>
            <w:tcW w:w="1561"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128.6</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6.8</w:t>
            </w:r>
          </w:p>
        </w:tc>
      </w:tr>
      <w:tr w:rsidR="00225775" w:rsidRPr="00516AD3" w:rsidTr="00775358">
        <w:trPr>
          <w:trHeight w:val="379"/>
        </w:trPr>
        <w:tc>
          <w:tcPr>
            <w:tcW w:w="653" w:type="dxa"/>
            <w:vMerge/>
            <w:vAlign w:val="center"/>
          </w:tcPr>
          <w:p w:rsidR="00225775" w:rsidRPr="00516AD3" w:rsidRDefault="00225775" w:rsidP="00BD045B">
            <w:pPr>
              <w:spacing w:line="276" w:lineRule="auto"/>
              <w:ind w:firstLine="0"/>
              <w:jc w:val="center"/>
              <w:rPr>
                <w:b/>
                <w:szCs w:val="18"/>
                <w:lang w:val="ka-GE"/>
              </w:rPr>
            </w:pPr>
          </w:p>
        </w:tc>
        <w:tc>
          <w:tcPr>
            <w:tcW w:w="2605" w:type="dxa"/>
            <w:vMerge/>
            <w:vAlign w:val="center"/>
          </w:tcPr>
          <w:p w:rsidR="00225775" w:rsidRPr="00516AD3" w:rsidRDefault="00225775" w:rsidP="00BD045B">
            <w:pPr>
              <w:spacing w:line="276" w:lineRule="auto"/>
              <w:ind w:firstLine="0"/>
              <w:jc w:val="left"/>
              <w:rPr>
                <w:rFonts w:cs="Calibri"/>
                <w:b/>
                <w:bCs/>
                <w:szCs w:val="18"/>
                <w:lang w:val="ka-GE"/>
              </w:rPr>
            </w:pPr>
          </w:p>
        </w:tc>
        <w:tc>
          <w:tcPr>
            <w:tcW w:w="3739" w:type="dxa"/>
            <w:gridSpan w:val="2"/>
            <w:vAlign w:val="center"/>
          </w:tcPr>
          <w:p w:rsidR="00225775" w:rsidRPr="00505113" w:rsidRDefault="00225775" w:rsidP="00BD045B">
            <w:pPr>
              <w:spacing w:line="276" w:lineRule="auto"/>
              <w:ind w:firstLine="0"/>
              <w:jc w:val="center"/>
              <w:rPr>
                <w:rFonts w:cs="Calibri"/>
                <w:szCs w:val="18"/>
              </w:rPr>
            </w:pPr>
            <w:r w:rsidRPr="00505113">
              <w:rPr>
                <w:rFonts w:cs="Calibri"/>
                <w:szCs w:val="18"/>
              </w:rPr>
              <w:t>დასაბრუნებელი 2.5%</w:t>
            </w:r>
          </w:p>
        </w:tc>
        <w:tc>
          <w:tcPr>
            <w:tcW w:w="1561" w:type="dxa"/>
            <w:vAlign w:val="center"/>
          </w:tcPr>
          <w:p w:rsidR="00225775" w:rsidRPr="00505113" w:rsidRDefault="00225775" w:rsidP="00BD045B">
            <w:pPr>
              <w:spacing w:line="276" w:lineRule="auto"/>
              <w:ind w:firstLine="0"/>
              <w:jc w:val="left"/>
              <w:rPr>
                <w:rFonts w:cs="Calibri"/>
                <w:szCs w:val="18"/>
              </w:rPr>
            </w:pPr>
            <w:r w:rsidRPr="00505113">
              <w:rPr>
                <w:rFonts w:cs="Calibri"/>
                <w:szCs w:val="18"/>
              </w:rPr>
              <w:t> </w:t>
            </w:r>
          </w:p>
        </w:tc>
        <w:tc>
          <w:tcPr>
            <w:tcW w:w="2242" w:type="dxa"/>
            <w:vAlign w:val="center"/>
          </w:tcPr>
          <w:p w:rsidR="00225775" w:rsidRPr="00505113" w:rsidRDefault="00225775" w:rsidP="00BD045B">
            <w:pPr>
              <w:spacing w:line="276" w:lineRule="auto"/>
              <w:ind w:firstLine="0"/>
              <w:jc w:val="center"/>
              <w:rPr>
                <w:rFonts w:cs="Calibri"/>
                <w:color w:val="000000"/>
                <w:szCs w:val="18"/>
              </w:rPr>
            </w:pPr>
            <w:r w:rsidRPr="00505113">
              <w:rPr>
                <w:rFonts w:cs="Calibri"/>
                <w:color w:val="000000"/>
                <w:szCs w:val="18"/>
              </w:rPr>
              <w:t>89.2</w:t>
            </w:r>
          </w:p>
        </w:tc>
      </w:tr>
      <w:tr w:rsidR="00225775" w:rsidRPr="00516AD3" w:rsidTr="00566A26">
        <w:trPr>
          <w:trHeight w:val="717"/>
        </w:trPr>
        <w:tc>
          <w:tcPr>
            <w:tcW w:w="653" w:type="dxa"/>
            <w:vAlign w:val="center"/>
          </w:tcPr>
          <w:p w:rsidR="00225775" w:rsidRPr="00516AD3" w:rsidRDefault="00225775" w:rsidP="00187FD9">
            <w:pPr>
              <w:spacing w:line="276" w:lineRule="auto"/>
              <w:ind w:firstLine="0"/>
              <w:jc w:val="center"/>
              <w:rPr>
                <w:szCs w:val="18"/>
                <w:lang w:val="ka-GE"/>
              </w:rPr>
            </w:pPr>
            <w:r w:rsidRPr="00516AD3">
              <w:rPr>
                <w:b/>
                <w:szCs w:val="18"/>
                <w:lang w:val="ka-GE"/>
              </w:rPr>
              <w:t>6.</w:t>
            </w:r>
          </w:p>
        </w:tc>
        <w:tc>
          <w:tcPr>
            <w:tcW w:w="2605" w:type="dxa"/>
            <w:vAlign w:val="center"/>
          </w:tcPr>
          <w:p w:rsidR="00225775" w:rsidRPr="00505113" w:rsidRDefault="00225775" w:rsidP="00187FD9">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42" w:type="dxa"/>
            <w:gridSpan w:val="4"/>
            <w:vAlign w:val="center"/>
          </w:tcPr>
          <w:p w:rsidR="00225775" w:rsidRPr="00505113" w:rsidRDefault="00225775" w:rsidP="00187FD9">
            <w:pPr>
              <w:spacing w:line="276" w:lineRule="auto"/>
              <w:ind w:firstLine="0"/>
              <w:rPr>
                <w:rFonts w:cs="Calibri"/>
                <w:color w:val="000000"/>
                <w:szCs w:val="18"/>
              </w:rPr>
            </w:pPr>
            <w:r w:rsidRPr="00505113">
              <w:rPr>
                <w:rFonts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225775" w:rsidRPr="00516AD3" w:rsidTr="00E436FC">
        <w:trPr>
          <w:trHeight w:val="637"/>
        </w:trPr>
        <w:tc>
          <w:tcPr>
            <w:tcW w:w="653" w:type="dxa"/>
            <w:vMerge w:val="restart"/>
            <w:vAlign w:val="center"/>
          </w:tcPr>
          <w:p w:rsidR="00225775" w:rsidRPr="00516AD3" w:rsidRDefault="00225775" w:rsidP="00187FD9">
            <w:pPr>
              <w:spacing w:line="276" w:lineRule="auto"/>
              <w:ind w:firstLine="0"/>
              <w:jc w:val="center"/>
              <w:rPr>
                <w:b/>
                <w:szCs w:val="18"/>
                <w:lang w:val="ka-GE"/>
              </w:rPr>
            </w:pPr>
            <w:r w:rsidRPr="00516AD3">
              <w:rPr>
                <w:b/>
                <w:szCs w:val="18"/>
                <w:lang w:val="ka-GE"/>
              </w:rPr>
              <w:lastRenderedPageBreak/>
              <w:t>7.</w:t>
            </w:r>
          </w:p>
        </w:tc>
        <w:tc>
          <w:tcPr>
            <w:tcW w:w="2605" w:type="dxa"/>
            <w:vMerge w:val="restart"/>
            <w:vAlign w:val="center"/>
          </w:tcPr>
          <w:p w:rsidR="00225775" w:rsidRPr="00505113" w:rsidRDefault="00225775" w:rsidP="00187FD9">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1924" w:type="dxa"/>
            <w:vAlign w:val="center"/>
          </w:tcPr>
          <w:p w:rsidR="00225775" w:rsidRPr="00505113" w:rsidRDefault="00225775" w:rsidP="00187FD9">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815" w:type="dxa"/>
            <w:vAlign w:val="center"/>
          </w:tcPr>
          <w:p w:rsidR="00225775" w:rsidRPr="00505113" w:rsidRDefault="00225775" w:rsidP="00187FD9">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61" w:type="dxa"/>
            <w:vAlign w:val="center"/>
          </w:tcPr>
          <w:p w:rsidR="00225775" w:rsidRPr="00505113" w:rsidRDefault="00225775" w:rsidP="00187FD9">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42" w:type="dxa"/>
            <w:vAlign w:val="center"/>
          </w:tcPr>
          <w:p w:rsidR="00225775" w:rsidRPr="00505113" w:rsidRDefault="00225775" w:rsidP="00187FD9">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775358">
        <w:trPr>
          <w:trHeight w:val="539"/>
        </w:trPr>
        <w:tc>
          <w:tcPr>
            <w:tcW w:w="653" w:type="dxa"/>
            <w:vMerge/>
            <w:vAlign w:val="center"/>
          </w:tcPr>
          <w:p w:rsidR="00225775" w:rsidRPr="00516AD3" w:rsidRDefault="00225775" w:rsidP="00187FD9">
            <w:pPr>
              <w:spacing w:line="276" w:lineRule="auto"/>
              <w:ind w:firstLine="0"/>
              <w:jc w:val="center"/>
              <w:rPr>
                <w:szCs w:val="18"/>
                <w:lang w:val="ka-GE"/>
              </w:rPr>
            </w:pPr>
          </w:p>
        </w:tc>
        <w:tc>
          <w:tcPr>
            <w:tcW w:w="2605" w:type="dxa"/>
            <w:vMerge/>
            <w:vAlign w:val="center"/>
          </w:tcPr>
          <w:p w:rsidR="00225775" w:rsidRPr="00516AD3" w:rsidRDefault="00225775" w:rsidP="00187FD9">
            <w:pPr>
              <w:spacing w:line="276" w:lineRule="auto"/>
              <w:ind w:firstLine="0"/>
              <w:jc w:val="center"/>
              <w:rPr>
                <w:szCs w:val="18"/>
                <w:lang w:val="ka-GE"/>
              </w:rPr>
            </w:pPr>
          </w:p>
        </w:tc>
        <w:tc>
          <w:tcPr>
            <w:tcW w:w="1924" w:type="dxa"/>
            <w:vAlign w:val="center"/>
          </w:tcPr>
          <w:p w:rsidR="00225775" w:rsidRPr="00516AD3" w:rsidRDefault="00225775" w:rsidP="00187FD9">
            <w:pPr>
              <w:spacing w:line="276" w:lineRule="auto"/>
              <w:ind w:firstLine="0"/>
              <w:jc w:val="center"/>
              <w:rPr>
                <w:rFonts w:cs="Calibri"/>
                <w:color w:val="000000"/>
                <w:szCs w:val="18"/>
              </w:rPr>
            </w:pPr>
            <w:r w:rsidRPr="00505113">
              <w:rPr>
                <w:rFonts w:cs="Calibri"/>
                <w:color w:val="000000"/>
                <w:szCs w:val="18"/>
              </w:rPr>
              <w:t>კაპიტალუ</w:t>
            </w:r>
            <w:r>
              <w:rPr>
                <w:rFonts w:cs="Calibri"/>
                <w:color w:val="000000"/>
                <w:szCs w:val="18"/>
                <w:lang w:val="ka-GE"/>
              </w:rPr>
              <w:softHyphen/>
            </w:r>
            <w:r w:rsidRPr="00505113">
              <w:rPr>
                <w:rFonts w:cs="Calibri"/>
                <w:color w:val="000000"/>
                <w:szCs w:val="18"/>
              </w:rPr>
              <w:t>რად შეკეთე</w:t>
            </w:r>
            <w:r>
              <w:rPr>
                <w:rFonts w:cs="Calibri"/>
                <w:color w:val="000000"/>
                <w:szCs w:val="18"/>
                <w:lang w:val="ka-GE"/>
              </w:rPr>
              <w:softHyphen/>
            </w:r>
            <w:r w:rsidRPr="00505113">
              <w:rPr>
                <w:rFonts w:cs="Calibri"/>
                <w:color w:val="000000"/>
                <w:szCs w:val="18"/>
              </w:rPr>
              <w:t>ბული გზები</w:t>
            </w:r>
          </w:p>
        </w:tc>
        <w:tc>
          <w:tcPr>
            <w:tcW w:w="1815" w:type="dxa"/>
            <w:vAlign w:val="center"/>
          </w:tcPr>
          <w:p w:rsidR="00225775" w:rsidRPr="00516AD3" w:rsidRDefault="00225775" w:rsidP="00187FD9">
            <w:pPr>
              <w:spacing w:line="276" w:lineRule="auto"/>
              <w:ind w:firstLine="0"/>
              <w:jc w:val="center"/>
              <w:rPr>
                <w:rFonts w:cs="Calibri"/>
                <w:color w:val="000000"/>
                <w:szCs w:val="18"/>
              </w:rPr>
            </w:pPr>
            <w:r w:rsidRPr="00505113">
              <w:rPr>
                <w:rFonts w:cs="Calibri"/>
                <w:color w:val="000000"/>
                <w:szCs w:val="18"/>
              </w:rPr>
              <w:t>120000 კვ.მ.</w:t>
            </w:r>
          </w:p>
        </w:tc>
        <w:tc>
          <w:tcPr>
            <w:tcW w:w="1561" w:type="dxa"/>
            <w:vAlign w:val="center"/>
          </w:tcPr>
          <w:p w:rsidR="00225775" w:rsidRPr="00516AD3" w:rsidRDefault="00225775" w:rsidP="00187FD9">
            <w:pPr>
              <w:spacing w:line="276" w:lineRule="auto"/>
              <w:ind w:firstLine="0"/>
              <w:jc w:val="center"/>
              <w:rPr>
                <w:rFonts w:cs="Calibri"/>
                <w:color w:val="000000"/>
                <w:szCs w:val="18"/>
              </w:rPr>
            </w:pPr>
            <w:r w:rsidRPr="00505113">
              <w:rPr>
                <w:rFonts w:cs="Calibri"/>
                <w:color w:val="000000"/>
                <w:szCs w:val="18"/>
              </w:rPr>
              <w:t>143000 კვ.მ.</w:t>
            </w:r>
          </w:p>
        </w:tc>
        <w:tc>
          <w:tcPr>
            <w:tcW w:w="2242" w:type="dxa"/>
            <w:vAlign w:val="center"/>
          </w:tcPr>
          <w:p w:rsidR="00225775" w:rsidRPr="00516AD3" w:rsidRDefault="00225775" w:rsidP="00187FD9">
            <w:pPr>
              <w:spacing w:line="276" w:lineRule="auto"/>
              <w:ind w:firstLine="0"/>
              <w:jc w:val="center"/>
              <w:rPr>
                <w:rFonts w:cs="Calibri"/>
                <w:color w:val="000000"/>
                <w:szCs w:val="18"/>
              </w:rPr>
            </w:pPr>
            <w:r w:rsidRPr="00505113">
              <w:rPr>
                <w:rFonts w:cs="Calibri"/>
                <w:color w:val="000000"/>
                <w:szCs w:val="18"/>
              </w:rPr>
              <w:t>კლიმატური პირობები, კონტრაქ</w:t>
            </w:r>
            <w:r>
              <w:rPr>
                <w:rFonts w:cs="Calibri"/>
                <w:color w:val="000000"/>
                <w:szCs w:val="18"/>
                <w:lang w:val="ka-GE"/>
              </w:rPr>
              <w:softHyphen/>
            </w:r>
            <w:r w:rsidRPr="00505113">
              <w:rPr>
                <w:rFonts w:cs="Calibri"/>
                <w:color w:val="000000"/>
                <w:szCs w:val="18"/>
              </w:rPr>
              <w:t>ტორის მიერ, არაკეთილ</w:t>
            </w:r>
            <w:r>
              <w:rPr>
                <w:rFonts w:cs="Calibri"/>
                <w:color w:val="000000"/>
                <w:szCs w:val="18"/>
                <w:lang w:val="ka-GE"/>
              </w:rPr>
              <w:softHyphen/>
            </w:r>
            <w:r w:rsidRPr="00505113">
              <w:rPr>
                <w:rFonts w:cs="Calibri"/>
                <w:color w:val="000000"/>
                <w:szCs w:val="18"/>
              </w:rPr>
              <w:t>სინდი</w:t>
            </w:r>
            <w:r>
              <w:rPr>
                <w:rFonts w:cs="Calibri"/>
                <w:color w:val="000000"/>
                <w:szCs w:val="18"/>
                <w:lang w:val="ka-GE"/>
              </w:rPr>
              <w:softHyphen/>
            </w:r>
            <w:r w:rsidRPr="00505113">
              <w:rPr>
                <w:rFonts w:cs="Calibri"/>
                <w:color w:val="000000"/>
                <w:szCs w:val="18"/>
              </w:rPr>
              <w:t>სიერად შესრულებული სამუ</w:t>
            </w:r>
            <w:r w:rsidR="00452500">
              <w:rPr>
                <w:rFonts w:cs="Calibri"/>
                <w:color w:val="000000"/>
                <w:szCs w:val="18"/>
              </w:rPr>
              <w:softHyphen/>
            </w:r>
            <w:r w:rsidRPr="00505113">
              <w:rPr>
                <w:rFonts w:cs="Calibri"/>
                <w:color w:val="000000"/>
                <w:szCs w:val="18"/>
              </w:rPr>
              <w:t>შაო, ახალი გარემოებ</w:t>
            </w:r>
            <w:r w:rsidR="00452500">
              <w:rPr>
                <w:rFonts w:cs="Calibri"/>
                <w:color w:val="000000"/>
                <w:szCs w:val="18"/>
              </w:rPr>
              <w:softHyphen/>
            </w:r>
            <w:r w:rsidRPr="00505113">
              <w:rPr>
                <w:rFonts w:cs="Calibri"/>
                <w:color w:val="000000"/>
                <w:szCs w:val="18"/>
              </w:rPr>
              <w:t>ები, რომელიც პროექ</w:t>
            </w:r>
            <w:r w:rsidR="00452500">
              <w:rPr>
                <w:rFonts w:cs="Calibri"/>
                <w:color w:val="000000"/>
                <w:szCs w:val="18"/>
              </w:rPr>
              <w:softHyphen/>
            </w:r>
            <w:r w:rsidRPr="00505113">
              <w:rPr>
                <w:rFonts w:cs="Calibri"/>
                <w:color w:val="000000"/>
                <w:szCs w:val="18"/>
              </w:rPr>
              <w:t>ტით არ არის გათვალის</w:t>
            </w:r>
            <w:r>
              <w:rPr>
                <w:rFonts w:cs="Calibri"/>
                <w:color w:val="000000"/>
                <w:szCs w:val="18"/>
                <w:lang w:val="ka-GE"/>
              </w:rPr>
              <w:softHyphen/>
            </w:r>
            <w:r w:rsidRPr="00505113">
              <w:rPr>
                <w:rFonts w:cs="Calibri"/>
                <w:color w:val="000000"/>
                <w:szCs w:val="18"/>
              </w:rPr>
              <w:t>წინებული</w:t>
            </w:r>
          </w:p>
        </w:tc>
      </w:tr>
    </w:tbl>
    <w:p w:rsidR="00225775" w:rsidRDefault="00225775" w:rsidP="00775358">
      <w:pPr>
        <w:spacing w:before="240" w:line="480" w:lineRule="auto"/>
        <w:rPr>
          <w:rFonts w:cs="Calibri"/>
          <w:b/>
          <w:bCs/>
          <w:color w:val="000000"/>
          <w:szCs w:val="18"/>
        </w:rPr>
      </w:pPr>
      <w:r w:rsidRPr="00505113">
        <w:rPr>
          <w:rFonts w:cs="Calibri"/>
          <w:b/>
          <w:bCs/>
          <w:color w:val="000000"/>
          <w:szCs w:val="18"/>
        </w:rPr>
        <w:t>ა.ბ) ქვეპროგრამა: გზებისა და ტროტუარების მიმდინარე შეკეთება (პროგრამული კოდი 02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609"/>
        <w:gridCol w:w="1922"/>
        <w:gridCol w:w="1819"/>
        <w:gridCol w:w="1553"/>
        <w:gridCol w:w="2242"/>
      </w:tblGrid>
      <w:tr w:rsidR="00225775" w:rsidRPr="00516AD3" w:rsidTr="00775358">
        <w:trPr>
          <w:trHeight w:val="712"/>
        </w:trPr>
        <w:tc>
          <w:tcPr>
            <w:tcW w:w="655"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1.</w:t>
            </w:r>
          </w:p>
        </w:tc>
        <w:tc>
          <w:tcPr>
            <w:tcW w:w="2609"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36"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16AD3" w:rsidTr="00775358">
        <w:trPr>
          <w:trHeight w:val="537"/>
        </w:trPr>
        <w:tc>
          <w:tcPr>
            <w:tcW w:w="655"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2.</w:t>
            </w:r>
          </w:p>
        </w:tc>
        <w:tc>
          <w:tcPr>
            <w:tcW w:w="2609" w:type="dxa"/>
            <w:vAlign w:val="center"/>
          </w:tcPr>
          <w:p w:rsidR="00225775" w:rsidRPr="00516AD3" w:rsidRDefault="00225775" w:rsidP="00775358">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36"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787.3</w:t>
            </w:r>
          </w:p>
        </w:tc>
      </w:tr>
      <w:tr w:rsidR="00225775" w:rsidRPr="00516AD3" w:rsidTr="00775358">
        <w:trPr>
          <w:trHeight w:val="517"/>
        </w:trPr>
        <w:tc>
          <w:tcPr>
            <w:tcW w:w="655"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3.</w:t>
            </w:r>
          </w:p>
        </w:tc>
        <w:tc>
          <w:tcPr>
            <w:tcW w:w="2609"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36"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225775" w:rsidRPr="00516AD3" w:rsidTr="00775358">
        <w:trPr>
          <w:trHeight w:val="434"/>
        </w:trPr>
        <w:tc>
          <w:tcPr>
            <w:tcW w:w="655"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4.</w:t>
            </w:r>
          </w:p>
        </w:tc>
        <w:tc>
          <w:tcPr>
            <w:tcW w:w="2609"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36" w:type="dxa"/>
            <w:gridSpan w:val="4"/>
            <w:vAlign w:val="center"/>
          </w:tcPr>
          <w:p w:rsidR="00225775" w:rsidRPr="00505113" w:rsidRDefault="00225775" w:rsidP="00775358">
            <w:pPr>
              <w:spacing w:line="276" w:lineRule="auto"/>
              <w:ind w:firstLine="0"/>
              <w:jc w:val="left"/>
              <w:rPr>
                <w:rFonts w:cs="Calibri"/>
                <w:color w:val="000000"/>
                <w:szCs w:val="18"/>
              </w:rPr>
            </w:pPr>
            <w:r w:rsidRPr="00505113">
              <w:rPr>
                <w:rFonts w:cs="Calibri"/>
                <w:color w:val="000000"/>
                <w:szCs w:val="18"/>
              </w:rPr>
              <w:t>გზის მიმდინარე შეკეთება, რომლითაც შენარჩუნდება უსაფრთხოება და კომფორტი</w:t>
            </w:r>
          </w:p>
        </w:tc>
      </w:tr>
      <w:tr w:rsidR="00225775" w:rsidRPr="00516AD3" w:rsidTr="00775358">
        <w:trPr>
          <w:trHeight w:val="413"/>
        </w:trPr>
        <w:tc>
          <w:tcPr>
            <w:tcW w:w="655"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5.</w:t>
            </w:r>
          </w:p>
        </w:tc>
        <w:tc>
          <w:tcPr>
            <w:tcW w:w="2609" w:type="dxa"/>
            <w:vMerge w:val="restart"/>
            <w:vAlign w:val="center"/>
          </w:tcPr>
          <w:p w:rsidR="00225775" w:rsidRPr="00516AD3" w:rsidRDefault="00225775" w:rsidP="00775358">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5294"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გზების პერიოდული შეკეთება</w:t>
            </w:r>
          </w:p>
        </w:tc>
        <w:tc>
          <w:tcPr>
            <w:tcW w:w="2242"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694.5</w:t>
            </w:r>
          </w:p>
        </w:tc>
      </w:tr>
      <w:tr w:rsidR="00225775" w:rsidRPr="00516AD3" w:rsidTr="00E436FC">
        <w:trPr>
          <w:trHeight w:val="728"/>
        </w:trPr>
        <w:tc>
          <w:tcPr>
            <w:tcW w:w="655" w:type="dxa"/>
            <w:vMerge/>
            <w:vAlign w:val="center"/>
          </w:tcPr>
          <w:p w:rsidR="00225775" w:rsidRPr="00516AD3" w:rsidRDefault="00225775" w:rsidP="00775358">
            <w:pPr>
              <w:spacing w:line="276" w:lineRule="auto"/>
              <w:ind w:firstLine="0"/>
              <w:jc w:val="center"/>
              <w:rPr>
                <w:b/>
                <w:szCs w:val="18"/>
                <w:lang w:val="ka-GE"/>
              </w:rPr>
            </w:pPr>
          </w:p>
        </w:tc>
        <w:tc>
          <w:tcPr>
            <w:tcW w:w="2609" w:type="dxa"/>
            <w:vMerge/>
            <w:vAlign w:val="center"/>
          </w:tcPr>
          <w:p w:rsidR="00225775" w:rsidRPr="00516AD3" w:rsidRDefault="00225775" w:rsidP="00775358">
            <w:pPr>
              <w:spacing w:line="276" w:lineRule="auto"/>
              <w:ind w:firstLine="0"/>
              <w:jc w:val="left"/>
              <w:rPr>
                <w:rFonts w:cs="Calibri"/>
                <w:b/>
                <w:bCs/>
                <w:szCs w:val="18"/>
                <w:lang w:val="ka-GE"/>
              </w:rPr>
            </w:pPr>
          </w:p>
        </w:tc>
        <w:tc>
          <w:tcPr>
            <w:tcW w:w="5294"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ქუჩების სავალ ნაწილსა და ტროტუარებზე დაზიანებული გრანიტის ძელაკებისა და ფილების შეკეთება</w:t>
            </w:r>
          </w:p>
        </w:tc>
        <w:tc>
          <w:tcPr>
            <w:tcW w:w="2242"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47.8</w:t>
            </w:r>
          </w:p>
        </w:tc>
      </w:tr>
      <w:tr w:rsidR="00225775" w:rsidRPr="00516AD3" w:rsidTr="00775358">
        <w:trPr>
          <w:trHeight w:val="415"/>
        </w:trPr>
        <w:tc>
          <w:tcPr>
            <w:tcW w:w="655" w:type="dxa"/>
            <w:vMerge/>
            <w:vAlign w:val="center"/>
          </w:tcPr>
          <w:p w:rsidR="00225775" w:rsidRPr="00516AD3" w:rsidRDefault="00225775" w:rsidP="00775358">
            <w:pPr>
              <w:spacing w:line="276" w:lineRule="auto"/>
              <w:ind w:firstLine="0"/>
              <w:jc w:val="center"/>
              <w:rPr>
                <w:b/>
                <w:szCs w:val="18"/>
                <w:lang w:val="ka-GE"/>
              </w:rPr>
            </w:pPr>
          </w:p>
        </w:tc>
        <w:tc>
          <w:tcPr>
            <w:tcW w:w="2609" w:type="dxa"/>
            <w:vMerge/>
            <w:vAlign w:val="center"/>
          </w:tcPr>
          <w:p w:rsidR="00225775" w:rsidRPr="00516AD3" w:rsidRDefault="00225775" w:rsidP="00775358">
            <w:pPr>
              <w:spacing w:line="276" w:lineRule="auto"/>
              <w:ind w:firstLine="0"/>
              <w:jc w:val="left"/>
              <w:rPr>
                <w:rFonts w:cs="Calibri"/>
                <w:b/>
                <w:bCs/>
                <w:szCs w:val="18"/>
                <w:lang w:val="ka-GE"/>
              </w:rPr>
            </w:pPr>
          </w:p>
        </w:tc>
        <w:tc>
          <w:tcPr>
            <w:tcW w:w="5294"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 xml:space="preserve">გზის სავალ </w:t>
            </w:r>
            <w:r w:rsidR="00482656">
              <w:rPr>
                <w:rFonts w:cs="Calibri"/>
                <w:color w:val="000000"/>
                <w:szCs w:val="18"/>
              </w:rPr>
              <w:t>ნაწილ</w:t>
            </w:r>
            <w:r w:rsidRPr="00505113">
              <w:rPr>
                <w:rFonts w:cs="Calibri"/>
                <w:color w:val="000000"/>
                <w:szCs w:val="18"/>
              </w:rPr>
              <w:t>სა და ტროტუარებზე დაზიანებული დაწნეხილი და დეკორატიული ფილების შეკეთების სამუშაოები</w:t>
            </w:r>
          </w:p>
        </w:tc>
        <w:tc>
          <w:tcPr>
            <w:tcW w:w="2242"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30.0</w:t>
            </w:r>
          </w:p>
        </w:tc>
      </w:tr>
      <w:tr w:rsidR="00225775" w:rsidRPr="00516AD3" w:rsidTr="00775358">
        <w:trPr>
          <w:trHeight w:val="437"/>
        </w:trPr>
        <w:tc>
          <w:tcPr>
            <w:tcW w:w="655" w:type="dxa"/>
            <w:vMerge/>
            <w:vAlign w:val="center"/>
          </w:tcPr>
          <w:p w:rsidR="00225775" w:rsidRPr="00516AD3" w:rsidRDefault="00225775" w:rsidP="00775358">
            <w:pPr>
              <w:spacing w:line="276" w:lineRule="auto"/>
              <w:ind w:firstLine="0"/>
              <w:jc w:val="center"/>
              <w:rPr>
                <w:b/>
                <w:szCs w:val="18"/>
                <w:lang w:val="ka-GE"/>
              </w:rPr>
            </w:pPr>
          </w:p>
        </w:tc>
        <w:tc>
          <w:tcPr>
            <w:tcW w:w="2609" w:type="dxa"/>
            <w:vMerge/>
            <w:vAlign w:val="center"/>
          </w:tcPr>
          <w:p w:rsidR="00225775" w:rsidRPr="00516AD3" w:rsidRDefault="00225775" w:rsidP="00775358">
            <w:pPr>
              <w:spacing w:line="276" w:lineRule="auto"/>
              <w:ind w:firstLine="0"/>
              <w:jc w:val="left"/>
              <w:rPr>
                <w:rFonts w:cs="Calibri"/>
                <w:b/>
                <w:bCs/>
                <w:szCs w:val="18"/>
                <w:lang w:val="ka-GE"/>
              </w:rPr>
            </w:pPr>
          </w:p>
        </w:tc>
        <w:tc>
          <w:tcPr>
            <w:tcW w:w="5294"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დასაბრუნებელი 2.5%</w:t>
            </w:r>
          </w:p>
        </w:tc>
        <w:tc>
          <w:tcPr>
            <w:tcW w:w="2242"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15.0</w:t>
            </w:r>
          </w:p>
        </w:tc>
      </w:tr>
      <w:tr w:rsidR="00225775" w:rsidRPr="00516AD3" w:rsidTr="00775358">
        <w:trPr>
          <w:trHeight w:val="521"/>
        </w:trPr>
        <w:tc>
          <w:tcPr>
            <w:tcW w:w="655" w:type="dxa"/>
            <w:vAlign w:val="center"/>
          </w:tcPr>
          <w:p w:rsidR="00225775" w:rsidRPr="00516AD3" w:rsidRDefault="00225775" w:rsidP="00775358">
            <w:pPr>
              <w:spacing w:line="276" w:lineRule="auto"/>
              <w:ind w:firstLine="0"/>
              <w:jc w:val="center"/>
              <w:rPr>
                <w:szCs w:val="18"/>
                <w:lang w:val="ka-GE"/>
              </w:rPr>
            </w:pPr>
            <w:r w:rsidRPr="00516AD3">
              <w:rPr>
                <w:b/>
                <w:szCs w:val="18"/>
                <w:lang w:val="ka-GE"/>
              </w:rPr>
              <w:t>6.</w:t>
            </w:r>
          </w:p>
        </w:tc>
        <w:tc>
          <w:tcPr>
            <w:tcW w:w="2609" w:type="dxa"/>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36"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ორმოულად შეკეთებული გზები, კომფორტული და უსაფრთხო გადაადგილება</w:t>
            </w:r>
          </w:p>
        </w:tc>
      </w:tr>
      <w:tr w:rsidR="00225775" w:rsidRPr="00516AD3" w:rsidTr="00E436FC">
        <w:trPr>
          <w:trHeight w:val="606"/>
        </w:trPr>
        <w:tc>
          <w:tcPr>
            <w:tcW w:w="655"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7.</w:t>
            </w:r>
          </w:p>
        </w:tc>
        <w:tc>
          <w:tcPr>
            <w:tcW w:w="2609" w:type="dxa"/>
            <w:vMerge w:val="restart"/>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1922"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819"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53"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42"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775358">
        <w:trPr>
          <w:trHeight w:val="539"/>
        </w:trPr>
        <w:tc>
          <w:tcPr>
            <w:tcW w:w="655" w:type="dxa"/>
            <w:vMerge/>
            <w:vAlign w:val="center"/>
          </w:tcPr>
          <w:p w:rsidR="00225775" w:rsidRPr="00516AD3" w:rsidRDefault="00225775" w:rsidP="00775358">
            <w:pPr>
              <w:spacing w:line="276" w:lineRule="auto"/>
              <w:ind w:firstLine="0"/>
              <w:jc w:val="center"/>
              <w:rPr>
                <w:szCs w:val="18"/>
                <w:lang w:val="ka-GE"/>
              </w:rPr>
            </w:pPr>
          </w:p>
        </w:tc>
        <w:tc>
          <w:tcPr>
            <w:tcW w:w="2609" w:type="dxa"/>
            <w:vMerge/>
            <w:vAlign w:val="center"/>
          </w:tcPr>
          <w:p w:rsidR="00225775" w:rsidRPr="00516AD3" w:rsidRDefault="00225775" w:rsidP="00775358">
            <w:pPr>
              <w:spacing w:line="276" w:lineRule="auto"/>
              <w:ind w:firstLine="0"/>
              <w:jc w:val="center"/>
              <w:rPr>
                <w:szCs w:val="18"/>
                <w:lang w:val="ka-GE"/>
              </w:rPr>
            </w:pPr>
          </w:p>
        </w:tc>
        <w:tc>
          <w:tcPr>
            <w:tcW w:w="1922"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ორმოულად შეკეთე</w:t>
            </w:r>
            <w:r>
              <w:rPr>
                <w:rFonts w:cs="Calibri"/>
                <w:color w:val="000000"/>
                <w:szCs w:val="18"/>
                <w:lang w:val="ka-GE"/>
              </w:rPr>
              <w:softHyphen/>
            </w:r>
            <w:r w:rsidRPr="00505113">
              <w:rPr>
                <w:rFonts w:cs="Calibri"/>
                <w:color w:val="000000"/>
                <w:szCs w:val="18"/>
              </w:rPr>
              <w:t>ბული გზები</w:t>
            </w:r>
          </w:p>
        </w:tc>
        <w:tc>
          <w:tcPr>
            <w:tcW w:w="1819"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45000 კვ.მ.</w:t>
            </w:r>
          </w:p>
        </w:tc>
        <w:tc>
          <w:tcPr>
            <w:tcW w:w="1553"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73000 კვ.მ.</w:t>
            </w:r>
          </w:p>
        </w:tc>
        <w:tc>
          <w:tcPr>
            <w:tcW w:w="2242"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კლიმატური პირობები, კონტრაქ</w:t>
            </w:r>
            <w:r>
              <w:rPr>
                <w:rFonts w:cs="Calibri"/>
                <w:color w:val="000000"/>
                <w:szCs w:val="18"/>
                <w:lang w:val="ka-GE"/>
              </w:rPr>
              <w:softHyphen/>
            </w:r>
            <w:r w:rsidRPr="00505113">
              <w:rPr>
                <w:rFonts w:cs="Calibri"/>
                <w:color w:val="000000"/>
                <w:szCs w:val="18"/>
              </w:rPr>
              <w:t>ტორის მიერ, არაკეთილ</w:t>
            </w:r>
            <w:r>
              <w:rPr>
                <w:rFonts w:cs="Calibri"/>
                <w:color w:val="000000"/>
                <w:szCs w:val="18"/>
                <w:lang w:val="ka-GE"/>
              </w:rPr>
              <w:softHyphen/>
            </w:r>
            <w:r w:rsidRPr="00505113">
              <w:rPr>
                <w:rFonts w:cs="Calibri"/>
                <w:color w:val="000000"/>
                <w:szCs w:val="18"/>
              </w:rPr>
              <w:t>სინდი</w:t>
            </w:r>
            <w:r>
              <w:rPr>
                <w:rFonts w:cs="Calibri"/>
                <w:color w:val="000000"/>
                <w:szCs w:val="18"/>
                <w:lang w:val="ka-GE"/>
              </w:rPr>
              <w:softHyphen/>
            </w:r>
            <w:r w:rsidRPr="00505113">
              <w:rPr>
                <w:rFonts w:cs="Calibri"/>
                <w:color w:val="000000"/>
                <w:szCs w:val="18"/>
              </w:rPr>
              <w:t>სიერად შესრუ</w:t>
            </w:r>
            <w:r>
              <w:rPr>
                <w:rFonts w:cs="Calibri"/>
                <w:color w:val="000000"/>
                <w:szCs w:val="18"/>
                <w:lang w:val="ka-GE"/>
              </w:rPr>
              <w:softHyphen/>
            </w:r>
            <w:r w:rsidRPr="00505113">
              <w:rPr>
                <w:rFonts w:cs="Calibri"/>
                <w:color w:val="000000"/>
                <w:szCs w:val="18"/>
              </w:rPr>
              <w:t>ლებული სამუ</w:t>
            </w:r>
            <w:r w:rsidR="00452500">
              <w:rPr>
                <w:rFonts w:cs="Calibri"/>
                <w:color w:val="000000"/>
                <w:szCs w:val="18"/>
              </w:rPr>
              <w:softHyphen/>
            </w:r>
            <w:r w:rsidRPr="00505113">
              <w:rPr>
                <w:rFonts w:cs="Calibri"/>
                <w:color w:val="000000"/>
                <w:szCs w:val="18"/>
              </w:rPr>
              <w:t>შაო, ახალი გარემოებ</w:t>
            </w:r>
            <w:r w:rsidR="00452500">
              <w:rPr>
                <w:rFonts w:cs="Calibri"/>
                <w:color w:val="000000"/>
                <w:szCs w:val="18"/>
              </w:rPr>
              <w:softHyphen/>
            </w:r>
            <w:r w:rsidRPr="00505113">
              <w:rPr>
                <w:rFonts w:cs="Calibri"/>
                <w:color w:val="000000"/>
                <w:szCs w:val="18"/>
              </w:rPr>
              <w:t>ები, რომელიც პროექ</w:t>
            </w:r>
            <w:r w:rsidR="00452500">
              <w:rPr>
                <w:rFonts w:cs="Calibri"/>
                <w:color w:val="000000"/>
                <w:szCs w:val="18"/>
              </w:rPr>
              <w:softHyphen/>
            </w:r>
            <w:r w:rsidRPr="00505113">
              <w:rPr>
                <w:rFonts w:cs="Calibri"/>
                <w:color w:val="000000"/>
                <w:szCs w:val="18"/>
              </w:rPr>
              <w:t>ტით არ არის გათვალის</w:t>
            </w:r>
            <w:r>
              <w:rPr>
                <w:rFonts w:cs="Calibri"/>
                <w:color w:val="000000"/>
                <w:szCs w:val="18"/>
                <w:lang w:val="ka-GE"/>
              </w:rPr>
              <w:softHyphen/>
            </w:r>
            <w:r w:rsidRPr="00505113">
              <w:rPr>
                <w:rFonts w:cs="Calibri"/>
                <w:color w:val="000000"/>
                <w:szCs w:val="18"/>
              </w:rPr>
              <w:t>წინებული</w:t>
            </w:r>
          </w:p>
        </w:tc>
      </w:tr>
    </w:tbl>
    <w:p w:rsidR="00225775" w:rsidRDefault="00225775" w:rsidP="00775358">
      <w:pPr>
        <w:spacing w:before="240" w:line="480" w:lineRule="auto"/>
        <w:rPr>
          <w:rFonts w:cs="Calibri"/>
          <w:b/>
          <w:bCs/>
          <w:color w:val="000000"/>
          <w:szCs w:val="18"/>
        </w:rPr>
      </w:pPr>
      <w:r w:rsidRPr="00505113">
        <w:rPr>
          <w:rFonts w:cs="Calibri"/>
          <w:b/>
          <w:bCs/>
          <w:color w:val="000000"/>
          <w:szCs w:val="18"/>
        </w:rPr>
        <w:t>ა.გ) ქვეპროგრამა: სანიაღვრე სისტემის რეაბილიტაცია</w:t>
      </w:r>
      <w:r>
        <w:rPr>
          <w:rFonts w:cs="Calibri"/>
          <w:b/>
          <w:bCs/>
          <w:color w:val="000000"/>
          <w:szCs w:val="18"/>
          <w:lang w:val="ka-GE"/>
        </w:rPr>
        <w:t xml:space="preserve"> </w:t>
      </w:r>
      <w:r>
        <w:rPr>
          <w:rFonts w:cs="Calibri"/>
          <w:b/>
          <w:bCs/>
          <w:color w:val="000000"/>
          <w:szCs w:val="18"/>
        </w:rPr>
        <w:t>–</w:t>
      </w:r>
      <w:r>
        <w:rPr>
          <w:rFonts w:cs="Calibri"/>
          <w:b/>
          <w:bCs/>
          <w:color w:val="000000"/>
          <w:szCs w:val="18"/>
          <w:lang w:val="ka-GE"/>
        </w:rPr>
        <w:t xml:space="preserve"> </w:t>
      </w:r>
      <w:r>
        <w:rPr>
          <w:rFonts w:cs="Calibri"/>
          <w:b/>
          <w:bCs/>
          <w:color w:val="000000"/>
          <w:szCs w:val="18"/>
        </w:rPr>
        <w:t xml:space="preserve">მშენებლობა (პროგრამული </w:t>
      </w:r>
      <w:r w:rsidRPr="00505113">
        <w:rPr>
          <w:rFonts w:cs="Calibri"/>
          <w:b/>
          <w:bCs/>
          <w:color w:val="000000"/>
          <w:szCs w:val="18"/>
        </w:rPr>
        <w:t>კოდი 02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16AD3" w:rsidTr="003A5D02">
        <w:trPr>
          <w:trHeight w:val="712"/>
        </w:trPr>
        <w:tc>
          <w:tcPr>
            <w:tcW w:w="700"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1.</w:t>
            </w:r>
          </w:p>
        </w:tc>
        <w:tc>
          <w:tcPr>
            <w:tcW w:w="2700"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16AD3" w:rsidTr="003A5D02">
        <w:trPr>
          <w:trHeight w:val="537"/>
        </w:trPr>
        <w:tc>
          <w:tcPr>
            <w:tcW w:w="700"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2.</w:t>
            </w:r>
          </w:p>
        </w:tc>
        <w:tc>
          <w:tcPr>
            <w:tcW w:w="2700" w:type="dxa"/>
            <w:vAlign w:val="center"/>
          </w:tcPr>
          <w:p w:rsidR="00225775" w:rsidRPr="00516AD3" w:rsidRDefault="00225775" w:rsidP="00775358">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400"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107.8</w:t>
            </w:r>
          </w:p>
        </w:tc>
      </w:tr>
      <w:tr w:rsidR="00225775" w:rsidRPr="00516AD3" w:rsidTr="003A5D02">
        <w:trPr>
          <w:trHeight w:val="517"/>
        </w:trPr>
        <w:tc>
          <w:tcPr>
            <w:tcW w:w="700"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lastRenderedPageBreak/>
              <w:t>3.</w:t>
            </w:r>
          </w:p>
        </w:tc>
        <w:tc>
          <w:tcPr>
            <w:tcW w:w="2700"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40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სანიაღვრე ინფრასტრუქტურა წარმოადგენს ქალაქის ერთ</w:t>
            </w:r>
            <w:r>
              <w:rPr>
                <w:rFonts w:cs="Calibri"/>
                <w:color w:val="000000"/>
                <w:szCs w:val="18"/>
              </w:rPr>
              <w:t>–</w:t>
            </w:r>
            <w:r w:rsidRPr="00505113">
              <w:rPr>
                <w:rFonts w:cs="Calibri"/>
                <w:color w:val="000000"/>
                <w:szCs w:val="18"/>
              </w:rPr>
              <w:t>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225775" w:rsidRPr="00516AD3" w:rsidTr="003A5D02">
        <w:trPr>
          <w:trHeight w:val="539"/>
        </w:trPr>
        <w:tc>
          <w:tcPr>
            <w:tcW w:w="700"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4.</w:t>
            </w:r>
          </w:p>
        </w:tc>
        <w:tc>
          <w:tcPr>
            <w:tcW w:w="2700"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40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სანიაღვრე სისტემის მოწესრიგებით ნალექების გამტარუნარიანობის ზრდა</w:t>
            </w:r>
          </w:p>
        </w:tc>
      </w:tr>
      <w:tr w:rsidR="00225775" w:rsidRPr="00516AD3" w:rsidTr="00E436FC">
        <w:trPr>
          <w:trHeight w:val="968"/>
        </w:trPr>
        <w:tc>
          <w:tcPr>
            <w:tcW w:w="700"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5.</w:t>
            </w:r>
          </w:p>
        </w:tc>
        <w:tc>
          <w:tcPr>
            <w:tcW w:w="2700" w:type="dxa"/>
            <w:vMerge w:val="restart"/>
            <w:vAlign w:val="center"/>
          </w:tcPr>
          <w:p w:rsidR="00225775" w:rsidRPr="00516AD3" w:rsidRDefault="00225775" w:rsidP="00775358">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16AD3" w:rsidTr="003A5D02">
        <w:trPr>
          <w:trHeight w:val="521"/>
        </w:trPr>
        <w:tc>
          <w:tcPr>
            <w:tcW w:w="700" w:type="dxa"/>
            <w:vMerge/>
            <w:vAlign w:val="center"/>
          </w:tcPr>
          <w:p w:rsidR="00225775" w:rsidRPr="00516AD3" w:rsidRDefault="00225775" w:rsidP="00775358">
            <w:pPr>
              <w:spacing w:line="276" w:lineRule="auto"/>
              <w:ind w:firstLine="0"/>
              <w:jc w:val="center"/>
              <w:rPr>
                <w:b/>
                <w:szCs w:val="18"/>
                <w:lang w:val="ka-GE"/>
              </w:rPr>
            </w:pPr>
          </w:p>
        </w:tc>
        <w:tc>
          <w:tcPr>
            <w:tcW w:w="2700" w:type="dxa"/>
            <w:vMerge/>
            <w:vAlign w:val="center"/>
          </w:tcPr>
          <w:p w:rsidR="00225775" w:rsidRPr="00516AD3" w:rsidRDefault="00225775" w:rsidP="00775358">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ბუნებრივი სასულეების ექსპლუატაცია</w:t>
            </w:r>
          </w:p>
        </w:tc>
        <w:tc>
          <w:tcPr>
            <w:tcW w:w="159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45.0</w:t>
            </w:r>
          </w:p>
        </w:tc>
      </w:tr>
      <w:tr w:rsidR="00225775" w:rsidRPr="00516AD3" w:rsidTr="00E436FC">
        <w:trPr>
          <w:trHeight w:val="721"/>
        </w:trPr>
        <w:tc>
          <w:tcPr>
            <w:tcW w:w="700" w:type="dxa"/>
            <w:vMerge/>
            <w:vAlign w:val="center"/>
          </w:tcPr>
          <w:p w:rsidR="00225775" w:rsidRPr="00516AD3" w:rsidRDefault="00225775" w:rsidP="00775358">
            <w:pPr>
              <w:spacing w:line="276" w:lineRule="auto"/>
              <w:ind w:firstLine="0"/>
              <w:jc w:val="center"/>
              <w:rPr>
                <w:b/>
                <w:szCs w:val="18"/>
                <w:lang w:val="ka-GE"/>
              </w:rPr>
            </w:pPr>
          </w:p>
        </w:tc>
        <w:tc>
          <w:tcPr>
            <w:tcW w:w="2700" w:type="dxa"/>
            <w:vMerge/>
            <w:vAlign w:val="center"/>
          </w:tcPr>
          <w:p w:rsidR="00225775" w:rsidRPr="00516AD3" w:rsidRDefault="00225775" w:rsidP="00775358">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ბარნოვის ქუჩის მეორე შესახვევის</w:t>
            </w:r>
            <w:r w:rsidR="00F91157">
              <w:rPr>
                <w:rFonts w:cs="Calibri"/>
                <w:szCs w:val="18"/>
              </w:rPr>
              <w:t xml:space="preserve"> №</w:t>
            </w:r>
            <w:r w:rsidRPr="00505113">
              <w:rPr>
                <w:rFonts w:cs="Calibri"/>
                <w:szCs w:val="18"/>
              </w:rPr>
              <w:t>5</w:t>
            </w:r>
            <w:r>
              <w:rPr>
                <w:rFonts w:cs="Calibri"/>
                <w:szCs w:val="18"/>
              </w:rPr>
              <w:t>–</w:t>
            </w:r>
            <w:r w:rsidRPr="00505113">
              <w:rPr>
                <w:rFonts w:cs="Calibri"/>
                <w:szCs w:val="18"/>
              </w:rPr>
              <w:t>თან სანიაღვრე ქსელის მოწყობა</w:t>
            </w:r>
          </w:p>
        </w:tc>
        <w:tc>
          <w:tcPr>
            <w:tcW w:w="159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D6294F" w:rsidP="00775358">
            <w:pPr>
              <w:spacing w:line="276" w:lineRule="auto"/>
              <w:ind w:firstLine="0"/>
              <w:jc w:val="center"/>
              <w:rPr>
                <w:rFonts w:cs="Calibri"/>
                <w:color w:val="000000"/>
                <w:szCs w:val="18"/>
              </w:rPr>
            </w:pPr>
            <w:r>
              <w:rPr>
                <w:rFonts w:cs="Calibri"/>
                <w:color w:val="000000"/>
                <w:szCs w:val="18"/>
              </w:rPr>
              <w:t>20.3</w:t>
            </w:r>
          </w:p>
        </w:tc>
      </w:tr>
      <w:tr w:rsidR="00225775" w:rsidRPr="00516AD3" w:rsidTr="00E436FC">
        <w:trPr>
          <w:trHeight w:val="702"/>
        </w:trPr>
        <w:tc>
          <w:tcPr>
            <w:tcW w:w="700" w:type="dxa"/>
            <w:vMerge/>
            <w:vAlign w:val="center"/>
          </w:tcPr>
          <w:p w:rsidR="00225775" w:rsidRPr="00516AD3" w:rsidRDefault="00225775" w:rsidP="00775358">
            <w:pPr>
              <w:spacing w:line="276" w:lineRule="auto"/>
              <w:ind w:firstLine="0"/>
              <w:jc w:val="center"/>
              <w:rPr>
                <w:b/>
                <w:szCs w:val="18"/>
                <w:lang w:val="ka-GE"/>
              </w:rPr>
            </w:pPr>
          </w:p>
        </w:tc>
        <w:tc>
          <w:tcPr>
            <w:tcW w:w="2700" w:type="dxa"/>
            <w:vMerge/>
            <w:vAlign w:val="center"/>
          </w:tcPr>
          <w:p w:rsidR="00225775" w:rsidRPr="00516AD3" w:rsidRDefault="00225775" w:rsidP="00775358">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ახალგაზრდობის გამზირის მე</w:t>
            </w:r>
            <w:r>
              <w:rPr>
                <w:rFonts w:cs="Calibri"/>
                <w:szCs w:val="18"/>
              </w:rPr>
              <w:t>–</w:t>
            </w:r>
            <w:r w:rsidRPr="00505113">
              <w:rPr>
                <w:rFonts w:cs="Calibri"/>
                <w:szCs w:val="18"/>
              </w:rPr>
              <w:t>7 შესახვევის ღვარსადენის მოწყობა</w:t>
            </w:r>
          </w:p>
        </w:tc>
        <w:tc>
          <w:tcPr>
            <w:tcW w:w="159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23.1</w:t>
            </w:r>
          </w:p>
        </w:tc>
      </w:tr>
      <w:tr w:rsidR="00D6294F" w:rsidRPr="00516AD3" w:rsidTr="00E436FC">
        <w:trPr>
          <w:trHeight w:val="702"/>
        </w:trPr>
        <w:tc>
          <w:tcPr>
            <w:tcW w:w="700" w:type="dxa"/>
            <w:vMerge/>
            <w:vAlign w:val="center"/>
          </w:tcPr>
          <w:p w:rsidR="00D6294F" w:rsidRPr="00516AD3" w:rsidRDefault="00D6294F" w:rsidP="00775358">
            <w:pPr>
              <w:spacing w:line="276" w:lineRule="auto"/>
              <w:ind w:firstLine="0"/>
              <w:jc w:val="center"/>
              <w:rPr>
                <w:b/>
                <w:szCs w:val="18"/>
                <w:lang w:val="ka-GE"/>
              </w:rPr>
            </w:pPr>
          </w:p>
        </w:tc>
        <w:tc>
          <w:tcPr>
            <w:tcW w:w="2700" w:type="dxa"/>
            <w:vMerge/>
            <w:vAlign w:val="center"/>
          </w:tcPr>
          <w:p w:rsidR="00D6294F" w:rsidRPr="00516AD3" w:rsidRDefault="00D6294F" w:rsidP="00775358">
            <w:pPr>
              <w:spacing w:line="276" w:lineRule="auto"/>
              <w:ind w:firstLine="0"/>
              <w:jc w:val="left"/>
              <w:rPr>
                <w:rFonts w:cs="Calibri"/>
                <w:b/>
                <w:bCs/>
                <w:szCs w:val="18"/>
                <w:lang w:val="ka-GE"/>
              </w:rPr>
            </w:pPr>
          </w:p>
        </w:tc>
        <w:tc>
          <w:tcPr>
            <w:tcW w:w="3900" w:type="dxa"/>
            <w:gridSpan w:val="2"/>
            <w:vAlign w:val="center"/>
          </w:tcPr>
          <w:p w:rsidR="00D6294F" w:rsidRPr="00D6294F" w:rsidRDefault="00D6294F" w:rsidP="00775358">
            <w:pPr>
              <w:spacing w:line="276" w:lineRule="auto"/>
              <w:ind w:firstLine="0"/>
              <w:jc w:val="center"/>
              <w:rPr>
                <w:rFonts w:cs="Calibri"/>
                <w:szCs w:val="18"/>
                <w:lang w:val="ka-GE"/>
              </w:rPr>
            </w:pPr>
            <w:r>
              <w:rPr>
                <w:rFonts w:cs="Calibri"/>
                <w:szCs w:val="18"/>
                <w:lang w:val="ka-GE"/>
              </w:rPr>
              <w:t>რუსთაველის გამზირზე</w:t>
            </w:r>
            <w:r w:rsidR="00B637A5">
              <w:rPr>
                <w:rFonts w:cs="Calibri"/>
                <w:szCs w:val="18"/>
                <w:lang w:val="ka-GE"/>
              </w:rPr>
              <w:t>,</w:t>
            </w:r>
            <w:r>
              <w:rPr>
                <w:rFonts w:cs="Calibri"/>
                <w:szCs w:val="18"/>
                <w:lang w:val="ka-GE"/>
              </w:rPr>
              <w:t xml:space="preserve"> </w:t>
            </w:r>
            <w:r w:rsidR="00421440">
              <w:rPr>
                <w:rFonts w:cs="Calibri"/>
                <w:szCs w:val="18"/>
                <w:lang w:val="ka-GE"/>
              </w:rPr>
              <w:t xml:space="preserve">იმერეთის </w:t>
            </w:r>
            <w:r w:rsidR="00B637A5">
              <w:rPr>
                <w:rFonts w:cs="Calibri"/>
                <w:szCs w:val="18"/>
                <w:lang w:val="ka-GE"/>
              </w:rPr>
              <w:t>ყოფილ</w:t>
            </w:r>
            <w:r w:rsidR="00421440">
              <w:rPr>
                <w:rFonts w:cs="Calibri"/>
                <w:szCs w:val="18"/>
                <w:lang w:val="ka-GE"/>
              </w:rPr>
              <w:t xml:space="preserve"> </w:t>
            </w:r>
            <w:r w:rsidR="00B637A5">
              <w:rPr>
                <w:rFonts w:cs="Calibri"/>
                <w:szCs w:val="18"/>
                <w:lang w:val="ka-GE"/>
              </w:rPr>
              <w:t xml:space="preserve">რეზიდენცია </w:t>
            </w:r>
            <w:r>
              <w:rPr>
                <w:rFonts w:cs="Calibri"/>
                <w:szCs w:val="18"/>
                <w:lang w:val="ka-GE"/>
              </w:rPr>
              <w:t>„ოქროს ჩარდახსა</w:t>
            </w:r>
            <w:r w:rsidR="00D7123C">
              <w:rPr>
                <w:rFonts w:cs="Calibri"/>
                <w:szCs w:val="18"/>
                <w:lang w:val="ka-GE"/>
              </w:rPr>
              <w:t>“</w:t>
            </w:r>
            <w:r>
              <w:rPr>
                <w:rFonts w:cs="Calibri"/>
                <w:szCs w:val="18"/>
                <w:lang w:val="ka-GE"/>
              </w:rPr>
              <w:t xml:space="preserve"> და კაფე „არგოს“ შორის დაზიანებული სანიაღვრე სისტემის შეკეთება</w:t>
            </w:r>
          </w:p>
        </w:tc>
        <w:tc>
          <w:tcPr>
            <w:tcW w:w="1595" w:type="dxa"/>
            <w:vAlign w:val="center"/>
          </w:tcPr>
          <w:p w:rsidR="00D6294F" w:rsidRPr="00505113" w:rsidRDefault="00D6294F" w:rsidP="00775358">
            <w:pPr>
              <w:spacing w:line="276" w:lineRule="auto"/>
              <w:ind w:firstLine="0"/>
              <w:jc w:val="center"/>
              <w:rPr>
                <w:rFonts w:cs="Calibri"/>
                <w:color w:val="000000"/>
                <w:szCs w:val="18"/>
              </w:rPr>
            </w:pPr>
          </w:p>
        </w:tc>
        <w:tc>
          <w:tcPr>
            <w:tcW w:w="1905" w:type="dxa"/>
            <w:vAlign w:val="center"/>
          </w:tcPr>
          <w:p w:rsidR="00D6294F" w:rsidRPr="00D6294F" w:rsidRDefault="00D6294F" w:rsidP="00775358">
            <w:pPr>
              <w:spacing w:line="276" w:lineRule="auto"/>
              <w:ind w:firstLine="0"/>
              <w:jc w:val="center"/>
              <w:rPr>
                <w:rFonts w:cs="Calibri"/>
                <w:color w:val="000000"/>
                <w:szCs w:val="18"/>
                <w:lang w:val="ka-GE"/>
              </w:rPr>
            </w:pPr>
            <w:r>
              <w:rPr>
                <w:rFonts w:cs="Calibri"/>
                <w:color w:val="000000"/>
                <w:szCs w:val="18"/>
                <w:lang w:val="ka-GE"/>
              </w:rPr>
              <w:t>5.1</w:t>
            </w:r>
          </w:p>
        </w:tc>
      </w:tr>
      <w:tr w:rsidR="00225775" w:rsidRPr="00516AD3" w:rsidTr="003A5D02">
        <w:trPr>
          <w:trHeight w:val="521"/>
        </w:trPr>
        <w:tc>
          <w:tcPr>
            <w:tcW w:w="700" w:type="dxa"/>
            <w:vMerge/>
            <w:vAlign w:val="center"/>
          </w:tcPr>
          <w:p w:rsidR="00225775" w:rsidRPr="00516AD3" w:rsidRDefault="00225775" w:rsidP="00775358">
            <w:pPr>
              <w:spacing w:line="276" w:lineRule="auto"/>
              <w:ind w:firstLine="0"/>
              <w:jc w:val="center"/>
              <w:rPr>
                <w:b/>
                <w:szCs w:val="18"/>
                <w:lang w:val="ka-GE"/>
              </w:rPr>
            </w:pPr>
          </w:p>
        </w:tc>
        <w:tc>
          <w:tcPr>
            <w:tcW w:w="2700" w:type="dxa"/>
            <w:vMerge/>
            <w:vAlign w:val="center"/>
          </w:tcPr>
          <w:p w:rsidR="00225775" w:rsidRPr="00516AD3" w:rsidRDefault="00225775" w:rsidP="00775358">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775358">
            <w:pPr>
              <w:spacing w:line="276" w:lineRule="auto"/>
              <w:ind w:firstLine="0"/>
              <w:jc w:val="center"/>
              <w:rPr>
                <w:rFonts w:cs="Calibri"/>
                <w:szCs w:val="18"/>
              </w:rPr>
            </w:pPr>
            <w:r w:rsidRPr="00505113">
              <w:rPr>
                <w:rFonts w:cs="Calibri"/>
                <w:szCs w:val="18"/>
              </w:rPr>
              <w:t>დასაბრუნებელი 2.5%</w:t>
            </w:r>
          </w:p>
        </w:tc>
        <w:tc>
          <w:tcPr>
            <w:tcW w:w="159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14.3</w:t>
            </w:r>
          </w:p>
        </w:tc>
      </w:tr>
      <w:tr w:rsidR="00225775" w:rsidRPr="00516AD3" w:rsidTr="003A5D02">
        <w:trPr>
          <w:trHeight w:val="521"/>
        </w:trPr>
        <w:tc>
          <w:tcPr>
            <w:tcW w:w="700" w:type="dxa"/>
            <w:vAlign w:val="center"/>
          </w:tcPr>
          <w:p w:rsidR="00225775" w:rsidRPr="00516AD3" w:rsidRDefault="00225775" w:rsidP="00775358">
            <w:pPr>
              <w:spacing w:line="276" w:lineRule="auto"/>
              <w:ind w:firstLine="0"/>
              <w:jc w:val="center"/>
              <w:rPr>
                <w:szCs w:val="18"/>
                <w:lang w:val="ka-GE"/>
              </w:rPr>
            </w:pPr>
            <w:r w:rsidRPr="00516AD3">
              <w:rPr>
                <w:b/>
                <w:szCs w:val="18"/>
                <w:lang w:val="ka-GE"/>
              </w:rPr>
              <w:t>6.</w:t>
            </w:r>
          </w:p>
        </w:tc>
        <w:tc>
          <w:tcPr>
            <w:tcW w:w="2700" w:type="dxa"/>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რეაბილიტირებული და კაპიტალურად შეკეთებული სანიაღვრე სისტემა</w:t>
            </w:r>
          </w:p>
        </w:tc>
      </w:tr>
      <w:tr w:rsidR="00225775" w:rsidRPr="00516AD3" w:rsidTr="00E436FC">
        <w:trPr>
          <w:trHeight w:val="742"/>
        </w:trPr>
        <w:tc>
          <w:tcPr>
            <w:tcW w:w="700"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7.</w:t>
            </w:r>
          </w:p>
        </w:tc>
        <w:tc>
          <w:tcPr>
            <w:tcW w:w="2700" w:type="dxa"/>
            <w:vMerge w:val="restart"/>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E436FC">
        <w:trPr>
          <w:trHeight w:val="906"/>
        </w:trPr>
        <w:tc>
          <w:tcPr>
            <w:tcW w:w="700" w:type="dxa"/>
            <w:vMerge/>
            <w:vAlign w:val="center"/>
          </w:tcPr>
          <w:p w:rsidR="00225775" w:rsidRPr="00516AD3" w:rsidRDefault="00225775" w:rsidP="00775358">
            <w:pPr>
              <w:spacing w:line="276" w:lineRule="auto"/>
              <w:ind w:firstLine="0"/>
              <w:jc w:val="center"/>
              <w:rPr>
                <w:b/>
                <w:szCs w:val="18"/>
                <w:lang w:val="ka-GE"/>
              </w:rPr>
            </w:pPr>
          </w:p>
        </w:tc>
        <w:tc>
          <w:tcPr>
            <w:tcW w:w="2700" w:type="dxa"/>
            <w:vMerge/>
            <w:vAlign w:val="center"/>
          </w:tcPr>
          <w:p w:rsidR="00225775" w:rsidRPr="00516AD3" w:rsidRDefault="00225775" w:rsidP="00775358">
            <w:pPr>
              <w:spacing w:line="276" w:lineRule="auto"/>
              <w:ind w:firstLine="0"/>
              <w:jc w:val="left"/>
              <w:rPr>
                <w:b/>
                <w:szCs w:val="18"/>
              </w:rPr>
            </w:pPr>
          </w:p>
        </w:tc>
        <w:tc>
          <w:tcPr>
            <w:tcW w:w="2000" w:type="dxa"/>
            <w:vAlign w:val="center"/>
          </w:tcPr>
          <w:p w:rsidR="00225775" w:rsidRPr="00516AD3" w:rsidRDefault="00225775" w:rsidP="00775358">
            <w:pPr>
              <w:spacing w:line="276" w:lineRule="auto"/>
              <w:ind w:firstLine="0"/>
              <w:jc w:val="center"/>
              <w:rPr>
                <w:rFonts w:cs="Calibri"/>
                <w:b/>
                <w:bCs/>
                <w:color w:val="000000"/>
                <w:szCs w:val="18"/>
              </w:rPr>
            </w:pPr>
            <w:r w:rsidRPr="00505113">
              <w:rPr>
                <w:rFonts w:cs="Calibri"/>
                <w:color w:val="000000"/>
                <w:szCs w:val="18"/>
              </w:rPr>
              <w:t xml:space="preserve">კაპიტალურად მოწყობილი სანიაღვრე </w:t>
            </w:r>
          </w:p>
        </w:tc>
        <w:tc>
          <w:tcPr>
            <w:tcW w:w="1900" w:type="dxa"/>
            <w:vAlign w:val="center"/>
          </w:tcPr>
          <w:p w:rsidR="00225775" w:rsidRPr="00516AD3" w:rsidRDefault="00225775" w:rsidP="00775358">
            <w:pPr>
              <w:spacing w:line="276" w:lineRule="auto"/>
              <w:ind w:firstLine="0"/>
              <w:jc w:val="center"/>
              <w:rPr>
                <w:rFonts w:cs="Calibri"/>
                <w:b/>
                <w:bCs/>
                <w:color w:val="000000"/>
                <w:szCs w:val="18"/>
              </w:rPr>
            </w:pPr>
            <w:r w:rsidRPr="00505113">
              <w:rPr>
                <w:rFonts w:cs="Calibri"/>
                <w:color w:val="000000"/>
                <w:szCs w:val="18"/>
              </w:rPr>
              <w:t>3700 გრ.მ.</w:t>
            </w:r>
          </w:p>
        </w:tc>
        <w:tc>
          <w:tcPr>
            <w:tcW w:w="1595" w:type="dxa"/>
            <w:vAlign w:val="center"/>
          </w:tcPr>
          <w:p w:rsidR="00225775" w:rsidRPr="00516AD3" w:rsidRDefault="00225775" w:rsidP="00775358">
            <w:pPr>
              <w:spacing w:line="276" w:lineRule="auto"/>
              <w:ind w:firstLine="0"/>
              <w:jc w:val="center"/>
              <w:rPr>
                <w:rFonts w:cs="Calibri"/>
                <w:b/>
                <w:bCs/>
                <w:color w:val="000000"/>
                <w:szCs w:val="18"/>
              </w:rPr>
            </w:pPr>
            <w:r w:rsidRPr="00505113">
              <w:rPr>
                <w:rFonts w:cs="Calibri"/>
                <w:color w:val="000000"/>
                <w:szCs w:val="18"/>
              </w:rPr>
              <w:t>2200 გრ.მ.</w:t>
            </w:r>
          </w:p>
        </w:tc>
        <w:tc>
          <w:tcPr>
            <w:tcW w:w="1905" w:type="dxa"/>
            <w:vAlign w:val="center"/>
          </w:tcPr>
          <w:p w:rsidR="00225775" w:rsidRPr="00516AD3" w:rsidRDefault="00225775" w:rsidP="00775358">
            <w:pPr>
              <w:spacing w:line="276" w:lineRule="auto"/>
              <w:ind w:firstLine="0"/>
              <w:jc w:val="center"/>
              <w:rPr>
                <w:rFonts w:cs="Calibri"/>
                <w:b/>
                <w:bCs/>
                <w:color w:val="000000"/>
                <w:szCs w:val="18"/>
              </w:rPr>
            </w:pPr>
            <w:r w:rsidRPr="00505113">
              <w:rPr>
                <w:rFonts w:cs="Calibri"/>
                <w:color w:val="000000"/>
                <w:szCs w:val="18"/>
              </w:rPr>
              <w:t> </w:t>
            </w:r>
          </w:p>
        </w:tc>
      </w:tr>
      <w:tr w:rsidR="00225775" w:rsidRPr="00516AD3" w:rsidTr="00E436FC">
        <w:trPr>
          <w:trHeight w:val="976"/>
        </w:trPr>
        <w:tc>
          <w:tcPr>
            <w:tcW w:w="700" w:type="dxa"/>
            <w:vMerge/>
            <w:vAlign w:val="center"/>
          </w:tcPr>
          <w:p w:rsidR="00225775" w:rsidRPr="00516AD3" w:rsidRDefault="00225775" w:rsidP="00775358">
            <w:pPr>
              <w:spacing w:line="276" w:lineRule="auto"/>
              <w:ind w:firstLine="0"/>
              <w:jc w:val="center"/>
              <w:rPr>
                <w:szCs w:val="18"/>
                <w:lang w:val="ka-GE"/>
              </w:rPr>
            </w:pPr>
          </w:p>
        </w:tc>
        <w:tc>
          <w:tcPr>
            <w:tcW w:w="2700" w:type="dxa"/>
            <w:vMerge/>
            <w:vAlign w:val="center"/>
          </w:tcPr>
          <w:p w:rsidR="00225775" w:rsidRPr="00516AD3" w:rsidRDefault="00225775" w:rsidP="00775358">
            <w:pPr>
              <w:spacing w:line="276" w:lineRule="auto"/>
              <w:ind w:firstLine="0"/>
              <w:jc w:val="center"/>
              <w:rPr>
                <w:szCs w:val="18"/>
                <w:lang w:val="ka-GE"/>
              </w:rPr>
            </w:pPr>
          </w:p>
        </w:tc>
        <w:tc>
          <w:tcPr>
            <w:tcW w:w="2000"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ექსპლოა</w:t>
            </w:r>
            <w:r>
              <w:rPr>
                <w:rFonts w:cs="Calibri"/>
                <w:color w:val="000000"/>
                <w:szCs w:val="18"/>
                <w:lang w:val="ka-GE"/>
              </w:rPr>
              <w:softHyphen/>
            </w:r>
            <w:r w:rsidRPr="00505113">
              <w:rPr>
                <w:rFonts w:cs="Calibri"/>
                <w:color w:val="000000"/>
                <w:szCs w:val="18"/>
              </w:rPr>
              <w:t>ტირებული სასულეების რაოდენობა</w:t>
            </w:r>
          </w:p>
        </w:tc>
        <w:tc>
          <w:tcPr>
            <w:tcW w:w="1900"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26</w:t>
            </w:r>
          </w:p>
        </w:tc>
        <w:tc>
          <w:tcPr>
            <w:tcW w:w="1595"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21</w:t>
            </w:r>
          </w:p>
        </w:tc>
        <w:tc>
          <w:tcPr>
            <w:tcW w:w="1905"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775358">
      <w:pPr>
        <w:spacing w:before="240" w:line="480" w:lineRule="auto"/>
        <w:rPr>
          <w:rFonts w:cs="Calibri"/>
          <w:b/>
          <w:bCs/>
          <w:color w:val="000000"/>
          <w:szCs w:val="18"/>
        </w:rPr>
      </w:pPr>
      <w:r w:rsidRPr="00505113">
        <w:rPr>
          <w:rFonts w:cs="Calibri"/>
          <w:b/>
          <w:bCs/>
          <w:color w:val="000000"/>
          <w:szCs w:val="18"/>
        </w:rPr>
        <w:t>ა.დ) ქვეპროგრამა: საგზაო ნიშნები და უსაფრთხოება (პროგრამული კოდი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16AD3" w:rsidTr="003A5D02">
        <w:trPr>
          <w:trHeight w:val="533"/>
        </w:trPr>
        <w:tc>
          <w:tcPr>
            <w:tcW w:w="736"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1.</w:t>
            </w:r>
          </w:p>
        </w:tc>
        <w:tc>
          <w:tcPr>
            <w:tcW w:w="2564"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ააიპ „ქუთგანათების სერვისი“</w:t>
            </w:r>
          </w:p>
        </w:tc>
      </w:tr>
      <w:tr w:rsidR="00225775" w:rsidRPr="00516AD3" w:rsidTr="003A5D02">
        <w:trPr>
          <w:trHeight w:val="455"/>
        </w:trPr>
        <w:tc>
          <w:tcPr>
            <w:tcW w:w="736"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2.</w:t>
            </w:r>
          </w:p>
        </w:tc>
        <w:tc>
          <w:tcPr>
            <w:tcW w:w="2564" w:type="dxa"/>
            <w:vAlign w:val="center"/>
          </w:tcPr>
          <w:p w:rsidR="00225775" w:rsidRPr="00516AD3" w:rsidRDefault="00225775" w:rsidP="00775358">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90" w:type="dxa"/>
            <w:gridSpan w:val="4"/>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130.0</w:t>
            </w:r>
          </w:p>
        </w:tc>
      </w:tr>
      <w:tr w:rsidR="00225775" w:rsidRPr="00516AD3" w:rsidTr="003A5D02">
        <w:trPr>
          <w:trHeight w:val="521"/>
        </w:trPr>
        <w:tc>
          <w:tcPr>
            <w:tcW w:w="736"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3.</w:t>
            </w:r>
          </w:p>
        </w:tc>
        <w:tc>
          <w:tcPr>
            <w:tcW w:w="2564"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9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საგზაო ტრანსპორტის მოწესრიგებული მოძრაობისათვის და უსაფრთხო გადა</w:t>
            </w:r>
            <w:r w:rsidR="00452500">
              <w:rPr>
                <w:rFonts w:cs="Calibri"/>
                <w:color w:val="000000"/>
                <w:szCs w:val="18"/>
              </w:rPr>
              <w:softHyphen/>
            </w:r>
            <w:r w:rsidRPr="00505113">
              <w:rPr>
                <w:rFonts w:cs="Calibri"/>
                <w:color w:val="000000"/>
                <w:szCs w:val="18"/>
              </w:rPr>
              <w:t>ადგილ</w:t>
            </w:r>
            <w:r w:rsidR="00452500">
              <w:rPr>
                <w:rFonts w:cs="Calibri"/>
                <w:color w:val="000000"/>
                <w:szCs w:val="18"/>
              </w:rPr>
              <w:softHyphen/>
            </w:r>
            <w:r w:rsidRPr="00505113">
              <w:rPr>
                <w:rFonts w:cs="Calibri"/>
                <w:color w:val="000000"/>
                <w:szCs w:val="18"/>
              </w:rPr>
              <w:t>ებისათვის აუცილებელია მოხდეს საგზაო ნიშნების, შუქნიშნებისა და ქვეითთა გადა</w:t>
            </w:r>
            <w:r w:rsidR="00452500">
              <w:rPr>
                <w:rFonts w:cs="Calibri"/>
                <w:color w:val="000000"/>
                <w:szCs w:val="18"/>
              </w:rPr>
              <w:softHyphen/>
            </w:r>
            <w:r w:rsidRPr="00505113">
              <w:rPr>
                <w:rFonts w:cs="Calibri"/>
                <w:color w:val="000000"/>
                <w:szCs w:val="18"/>
              </w:rPr>
              <w:t>სასვლელების მოწესრიგება/რეაბილიტაცია, ასევე</w:t>
            </w:r>
            <w:r>
              <w:rPr>
                <w:rFonts w:cs="Calibri"/>
                <w:color w:val="000000"/>
                <w:szCs w:val="18"/>
                <w:lang w:val="ka-GE"/>
              </w:rPr>
              <w:t>,</w:t>
            </w:r>
            <w:r w:rsidRPr="00505113">
              <w:rPr>
                <w:rFonts w:cs="Calibri"/>
                <w:color w:val="000000"/>
                <w:szCs w:val="18"/>
              </w:rPr>
              <w:t xml:space="preserve"> სიჩქარის შემზღუდველი ბორცვების მოწყობა.</w:t>
            </w:r>
          </w:p>
        </w:tc>
      </w:tr>
      <w:tr w:rsidR="00225775" w:rsidRPr="00516AD3" w:rsidTr="003A5D02">
        <w:trPr>
          <w:trHeight w:val="521"/>
        </w:trPr>
        <w:tc>
          <w:tcPr>
            <w:tcW w:w="736"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t>4.</w:t>
            </w:r>
          </w:p>
        </w:tc>
        <w:tc>
          <w:tcPr>
            <w:tcW w:w="2564" w:type="dxa"/>
            <w:vAlign w:val="center"/>
          </w:tcPr>
          <w:p w:rsidR="00225775" w:rsidRPr="00516AD3" w:rsidRDefault="00225775" w:rsidP="00775358">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9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საგზაო მოძრაობის მოწესრიგებული ფუნქციონირება</w:t>
            </w:r>
          </w:p>
        </w:tc>
      </w:tr>
      <w:tr w:rsidR="00225775" w:rsidRPr="00516AD3" w:rsidTr="003A5D02">
        <w:trPr>
          <w:trHeight w:val="528"/>
        </w:trPr>
        <w:tc>
          <w:tcPr>
            <w:tcW w:w="736"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5.</w:t>
            </w:r>
          </w:p>
        </w:tc>
        <w:tc>
          <w:tcPr>
            <w:tcW w:w="2564" w:type="dxa"/>
            <w:vMerge w:val="restart"/>
            <w:vAlign w:val="center"/>
          </w:tcPr>
          <w:p w:rsidR="00225775" w:rsidRPr="00516AD3" w:rsidRDefault="00225775" w:rsidP="00775358">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შუქნიშნებისა და საგზაო ნიშნების ექსპლოატაცია</w:t>
            </w:r>
          </w:p>
        </w:tc>
        <w:tc>
          <w:tcPr>
            <w:tcW w:w="1937"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70.0</w:t>
            </w:r>
          </w:p>
        </w:tc>
      </w:tr>
      <w:tr w:rsidR="00225775" w:rsidRPr="00516AD3" w:rsidTr="003A5D02">
        <w:trPr>
          <w:trHeight w:val="528"/>
        </w:trPr>
        <w:tc>
          <w:tcPr>
            <w:tcW w:w="736" w:type="dxa"/>
            <w:vMerge/>
            <w:vAlign w:val="center"/>
          </w:tcPr>
          <w:p w:rsidR="00225775" w:rsidRPr="00516AD3" w:rsidRDefault="00225775" w:rsidP="00775358">
            <w:pPr>
              <w:spacing w:line="276" w:lineRule="auto"/>
              <w:ind w:firstLine="0"/>
              <w:jc w:val="center"/>
              <w:rPr>
                <w:b/>
                <w:szCs w:val="18"/>
                <w:lang w:val="ka-GE"/>
              </w:rPr>
            </w:pPr>
          </w:p>
        </w:tc>
        <w:tc>
          <w:tcPr>
            <w:tcW w:w="2564" w:type="dxa"/>
            <w:vMerge/>
            <w:vAlign w:val="center"/>
          </w:tcPr>
          <w:p w:rsidR="00225775" w:rsidRPr="00516AD3" w:rsidRDefault="00225775" w:rsidP="00775358">
            <w:pPr>
              <w:spacing w:line="276" w:lineRule="auto"/>
              <w:jc w:val="left"/>
              <w:rPr>
                <w:rFonts w:cs="Calibri"/>
                <w:b/>
                <w:bCs/>
                <w:szCs w:val="18"/>
                <w:lang w:val="ka-GE"/>
              </w:rPr>
            </w:pPr>
          </w:p>
        </w:tc>
        <w:tc>
          <w:tcPr>
            <w:tcW w:w="5653"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ელექტრო ენერგიის ხარჯი</w:t>
            </w:r>
          </w:p>
        </w:tc>
        <w:tc>
          <w:tcPr>
            <w:tcW w:w="1937"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10.0</w:t>
            </w:r>
          </w:p>
        </w:tc>
      </w:tr>
      <w:tr w:rsidR="00225775" w:rsidRPr="00516AD3" w:rsidTr="003A5D02">
        <w:trPr>
          <w:trHeight w:val="528"/>
        </w:trPr>
        <w:tc>
          <w:tcPr>
            <w:tcW w:w="736" w:type="dxa"/>
            <w:vMerge/>
            <w:vAlign w:val="center"/>
          </w:tcPr>
          <w:p w:rsidR="00225775" w:rsidRPr="00516AD3" w:rsidRDefault="00225775" w:rsidP="00775358">
            <w:pPr>
              <w:spacing w:line="276" w:lineRule="auto"/>
              <w:ind w:firstLine="0"/>
              <w:jc w:val="center"/>
              <w:rPr>
                <w:b/>
                <w:szCs w:val="18"/>
                <w:lang w:val="ka-GE"/>
              </w:rPr>
            </w:pPr>
          </w:p>
        </w:tc>
        <w:tc>
          <w:tcPr>
            <w:tcW w:w="2564" w:type="dxa"/>
            <w:vMerge/>
            <w:vAlign w:val="center"/>
          </w:tcPr>
          <w:p w:rsidR="00225775" w:rsidRPr="00516AD3" w:rsidRDefault="00225775" w:rsidP="00775358">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სიჩქარის შემზღუდველი ბორცვების მოწყობა</w:t>
            </w:r>
          </w:p>
        </w:tc>
        <w:tc>
          <w:tcPr>
            <w:tcW w:w="1937" w:type="dxa"/>
            <w:vAlign w:val="center"/>
          </w:tcPr>
          <w:p w:rsidR="00225775" w:rsidRPr="00505113" w:rsidRDefault="00225775" w:rsidP="00775358">
            <w:pPr>
              <w:spacing w:line="276" w:lineRule="auto"/>
              <w:ind w:firstLine="0"/>
              <w:jc w:val="center"/>
              <w:rPr>
                <w:rFonts w:cs="Calibri"/>
                <w:color w:val="000000"/>
                <w:szCs w:val="18"/>
              </w:rPr>
            </w:pPr>
            <w:r w:rsidRPr="00505113">
              <w:rPr>
                <w:rFonts w:cs="Calibri"/>
                <w:color w:val="000000"/>
                <w:szCs w:val="18"/>
              </w:rPr>
              <w:t>50.0</w:t>
            </w:r>
          </w:p>
        </w:tc>
      </w:tr>
      <w:tr w:rsidR="00225775" w:rsidRPr="00516AD3" w:rsidTr="00E436FC">
        <w:trPr>
          <w:trHeight w:val="678"/>
        </w:trPr>
        <w:tc>
          <w:tcPr>
            <w:tcW w:w="736" w:type="dxa"/>
            <w:vAlign w:val="center"/>
          </w:tcPr>
          <w:p w:rsidR="00225775" w:rsidRPr="00516AD3" w:rsidRDefault="00225775" w:rsidP="00775358">
            <w:pPr>
              <w:spacing w:line="276" w:lineRule="auto"/>
              <w:ind w:firstLine="0"/>
              <w:jc w:val="center"/>
              <w:rPr>
                <w:b/>
                <w:szCs w:val="18"/>
                <w:lang w:val="ka-GE"/>
              </w:rPr>
            </w:pPr>
            <w:r w:rsidRPr="00516AD3">
              <w:rPr>
                <w:b/>
                <w:szCs w:val="18"/>
                <w:lang w:val="ka-GE"/>
              </w:rPr>
              <w:lastRenderedPageBreak/>
              <w:t>6.</w:t>
            </w:r>
          </w:p>
        </w:tc>
        <w:tc>
          <w:tcPr>
            <w:tcW w:w="2564" w:type="dxa"/>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775358">
            <w:pPr>
              <w:spacing w:line="276" w:lineRule="auto"/>
              <w:ind w:firstLine="0"/>
              <w:rPr>
                <w:rFonts w:cs="Calibri"/>
                <w:color w:val="000000"/>
                <w:szCs w:val="18"/>
              </w:rPr>
            </w:pPr>
            <w:r w:rsidRPr="00505113">
              <w:rPr>
                <w:rFonts w:cs="Calibri"/>
                <w:color w:val="000000"/>
                <w:szCs w:val="18"/>
              </w:rPr>
              <w:t>მოწესრიგებული და უსაფრთხო საგზაო მოძრაობა</w:t>
            </w:r>
          </w:p>
        </w:tc>
      </w:tr>
      <w:tr w:rsidR="00225775" w:rsidRPr="00516AD3" w:rsidTr="00E436FC">
        <w:trPr>
          <w:trHeight w:val="778"/>
        </w:trPr>
        <w:tc>
          <w:tcPr>
            <w:tcW w:w="736" w:type="dxa"/>
            <w:vMerge w:val="restart"/>
            <w:vAlign w:val="center"/>
          </w:tcPr>
          <w:p w:rsidR="00225775" w:rsidRPr="00516AD3" w:rsidRDefault="00225775" w:rsidP="00775358">
            <w:pPr>
              <w:spacing w:line="276" w:lineRule="auto"/>
              <w:ind w:firstLine="0"/>
              <w:jc w:val="center"/>
              <w:rPr>
                <w:b/>
                <w:szCs w:val="18"/>
                <w:lang w:val="ka-GE"/>
              </w:rPr>
            </w:pPr>
            <w:r w:rsidRPr="00516AD3">
              <w:rPr>
                <w:b/>
                <w:szCs w:val="18"/>
                <w:lang w:val="ka-GE"/>
              </w:rPr>
              <w:t>7.</w:t>
            </w:r>
          </w:p>
        </w:tc>
        <w:tc>
          <w:tcPr>
            <w:tcW w:w="2564" w:type="dxa"/>
            <w:vMerge w:val="restart"/>
            <w:vAlign w:val="center"/>
          </w:tcPr>
          <w:p w:rsidR="00225775" w:rsidRPr="00505113" w:rsidRDefault="00225775" w:rsidP="00775358">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775358">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E436FC">
        <w:trPr>
          <w:trHeight w:val="704"/>
        </w:trPr>
        <w:tc>
          <w:tcPr>
            <w:tcW w:w="736" w:type="dxa"/>
            <w:vMerge/>
            <w:vAlign w:val="center"/>
          </w:tcPr>
          <w:p w:rsidR="00225775" w:rsidRPr="00516AD3" w:rsidRDefault="00225775" w:rsidP="00775358">
            <w:pPr>
              <w:spacing w:line="276" w:lineRule="auto"/>
              <w:ind w:firstLine="0"/>
              <w:jc w:val="center"/>
              <w:rPr>
                <w:b/>
                <w:szCs w:val="18"/>
                <w:lang w:val="ka-GE"/>
              </w:rPr>
            </w:pPr>
          </w:p>
        </w:tc>
        <w:tc>
          <w:tcPr>
            <w:tcW w:w="2564" w:type="dxa"/>
            <w:vMerge/>
            <w:vAlign w:val="center"/>
          </w:tcPr>
          <w:p w:rsidR="00225775" w:rsidRPr="00516AD3" w:rsidRDefault="00225775" w:rsidP="00775358">
            <w:pPr>
              <w:spacing w:line="276" w:lineRule="auto"/>
              <w:ind w:firstLine="0"/>
              <w:jc w:val="left"/>
              <w:rPr>
                <w:rFonts w:cs="Calibri"/>
                <w:b/>
                <w:bCs/>
                <w:szCs w:val="18"/>
              </w:rPr>
            </w:pPr>
          </w:p>
        </w:tc>
        <w:tc>
          <w:tcPr>
            <w:tcW w:w="2210"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ექსპლოატა</w:t>
            </w:r>
            <w:r>
              <w:rPr>
                <w:rFonts w:cs="Calibri"/>
                <w:color w:val="000000"/>
                <w:szCs w:val="18"/>
                <w:lang w:val="ka-GE"/>
              </w:rPr>
              <w:softHyphen/>
            </w:r>
            <w:r w:rsidRPr="00505113">
              <w:rPr>
                <w:rFonts w:cs="Calibri"/>
                <w:color w:val="000000"/>
                <w:szCs w:val="18"/>
              </w:rPr>
              <w:t>ციაგაწეული შუქნიშნები</w:t>
            </w:r>
          </w:p>
        </w:tc>
        <w:tc>
          <w:tcPr>
            <w:tcW w:w="1767"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30</w:t>
            </w:r>
          </w:p>
        </w:tc>
        <w:tc>
          <w:tcPr>
            <w:tcW w:w="1676"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30</w:t>
            </w:r>
          </w:p>
        </w:tc>
        <w:tc>
          <w:tcPr>
            <w:tcW w:w="1937" w:type="dxa"/>
            <w:vAlign w:val="center"/>
          </w:tcPr>
          <w:p w:rsidR="00225775" w:rsidRPr="00516AD3" w:rsidRDefault="00225775" w:rsidP="00775358">
            <w:pPr>
              <w:spacing w:line="276" w:lineRule="auto"/>
              <w:ind w:firstLine="0"/>
              <w:jc w:val="center"/>
              <w:rPr>
                <w:szCs w:val="18"/>
              </w:rPr>
            </w:pPr>
            <w:r w:rsidRPr="00505113">
              <w:rPr>
                <w:rFonts w:cs="Calibri"/>
                <w:color w:val="000000"/>
                <w:szCs w:val="18"/>
              </w:rPr>
              <w:t> </w:t>
            </w:r>
          </w:p>
        </w:tc>
      </w:tr>
      <w:tr w:rsidR="00225775" w:rsidRPr="00516AD3" w:rsidTr="00E436FC">
        <w:trPr>
          <w:trHeight w:val="686"/>
        </w:trPr>
        <w:tc>
          <w:tcPr>
            <w:tcW w:w="736" w:type="dxa"/>
            <w:vMerge/>
            <w:vAlign w:val="center"/>
          </w:tcPr>
          <w:p w:rsidR="00225775" w:rsidRPr="00516AD3" w:rsidRDefault="00225775" w:rsidP="00775358">
            <w:pPr>
              <w:spacing w:line="276" w:lineRule="auto"/>
              <w:ind w:firstLine="0"/>
              <w:jc w:val="center"/>
              <w:rPr>
                <w:b/>
                <w:szCs w:val="18"/>
                <w:lang w:val="ka-GE"/>
              </w:rPr>
            </w:pPr>
          </w:p>
        </w:tc>
        <w:tc>
          <w:tcPr>
            <w:tcW w:w="2564" w:type="dxa"/>
            <w:vMerge/>
            <w:vAlign w:val="center"/>
          </w:tcPr>
          <w:p w:rsidR="00225775" w:rsidRPr="00516AD3" w:rsidRDefault="00225775" w:rsidP="00775358">
            <w:pPr>
              <w:spacing w:line="276" w:lineRule="auto"/>
              <w:ind w:firstLine="0"/>
              <w:jc w:val="left"/>
              <w:rPr>
                <w:rFonts w:cs="Calibri"/>
                <w:b/>
                <w:bCs/>
                <w:szCs w:val="18"/>
              </w:rPr>
            </w:pPr>
          </w:p>
        </w:tc>
        <w:tc>
          <w:tcPr>
            <w:tcW w:w="2210"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ექსპლოატა</w:t>
            </w:r>
            <w:r>
              <w:rPr>
                <w:rFonts w:cs="Calibri"/>
                <w:color w:val="000000"/>
                <w:szCs w:val="18"/>
                <w:lang w:val="ka-GE"/>
              </w:rPr>
              <w:softHyphen/>
            </w:r>
            <w:r w:rsidRPr="00505113">
              <w:rPr>
                <w:rFonts w:cs="Calibri"/>
                <w:color w:val="000000"/>
                <w:szCs w:val="18"/>
              </w:rPr>
              <w:t>ციაგაწეული საგზაო ნიშნები</w:t>
            </w:r>
          </w:p>
        </w:tc>
        <w:tc>
          <w:tcPr>
            <w:tcW w:w="1767"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100</w:t>
            </w:r>
          </w:p>
        </w:tc>
        <w:tc>
          <w:tcPr>
            <w:tcW w:w="1676"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100</w:t>
            </w:r>
          </w:p>
        </w:tc>
        <w:tc>
          <w:tcPr>
            <w:tcW w:w="1937" w:type="dxa"/>
            <w:vAlign w:val="center"/>
          </w:tcPr>
          <w:p w:rsidR="00225775" w:rsidRPr="00516AD3" w:rsidRDefault="00225775" w:rsidP="00775358">
            <w:pPr>
              <w:spacing w:line="276" w:lineRule="auto"/>
              <w:ind w:firstLine="0"/>
              <w:jc w:val="center"/>
              <w:rPr>
                <w:szCs w:val="18"/>
              </w:rPr>
            </w:pPr>
            <w:r w:rsidRPr="00505113">
              <w:rPr>
                <w:rFonts w:cs="Calibri"/>
                <w:color w:val="000000"/>
                <w:szCs w:val="18"/>
              </w:rPr>
              <w:t> </w:t>
            </w:r>
          </w:p>
        </w:tc>
      </w:tr>
      <w:tr w:rsidR="00225775" w:rsidRPr="00516AD3" w:rsidTr="003A5D02">
        <w:trPr>
          <w:trHeight w:val="515"/>
        </w:trPr>
        <w:tc>
          <w:tcPr>
            <w:tcW w:w="736" w:type="dxa"/>
            <w:vMerge/>
            <w:vAlign w:val="center"/>
          </w:tcPr>
          <w:p w:rsidR="00225775" w:rsidRPr="00516AD3" w:rsidRDefault="00225775" w:rsidP="00775358">
            <w:pPr>
              <w:spacing w:line="276" w:lineRule="auto"/>
              <w:ind w:firstLine="0"/>
              <w:jc w:val="center"/>
              <w:rPr>
                <w:b/>
                <w:szCs w:val="18"/>
                <w:lang w:val="ka-GE"/>
              </w:rPr>
            </w:pPr>
          </w:p>
        </w:tc>
        <w:tc>
          <w:tcPr>
            <w:tcW w:w="2564" w:type="dxa"/>
            <w:vMerge/>
            <w:vAlign w:val="center"/>
          </w:tcPr>
          <w:p w:rsidR="00225775" w:rsidRPr="00516AD3" w:rsidRDefault="00225775" w:rsidP="00775358">
            <w:pPr>
              <w:spacing w:line="276" w:lineRule="auto"/>
              <w:ind w:firstLine="0"/>
              <w:jc w:val="left"/>
              <w:rPr>
                <w:rFonts w:cs="Calibri"/>
                <w:b/>
                <w:bCs/>
                <w:szCs w:val="18"/>
              </w:rPr>
            </w:pPr>
          </w:p>
        </w:tc>
        <w:tc>
          <w:tcPr>
            <w:tcW w:w="2210" w:type="dxa"/>
            <w:vAlign w:val="center"/>
          </w:tcPr>
          <w:p w:rsidR="00225775" w:rsidRPr="00516AD3" w:rsidRDefault="00225775" w:rsidP="00775358">
            <w:pPr>
              <w:spacing w:line="276" w:lineRule="auto"/>
              <w:ind w:firstLine="0"/>
              <w:jc w:val="center"/>
              <w:rPr>
                <w:rFonts w:cs="Calibri"/>
                <w:color w:val="000000"/>
                <w:szCs w:val="18"/>
              </w:rPr>
            </w:pPr>
            <w:r w:rsidRPr="00505113">
              <w:rPr>
                <w:rFonts w:cs="Calibri"/>
                <w:color w:val="000000"/>
                <w:szCs w:val="18"/>
              </w:rPr>
              <w:t>დაგებული სიჩქარის შემზღუ</w:t>
            </w:r>
            <w:r>
              <w:rPr>
                <w:rFonts w:cs="Calibri"/>
                <w:color w:val="000000"/>
                <w:szCs w:val="18"/>
                <w:lang w:val="ka-GE"/>
              </w:rPr>
              <w:softHyphen/>
            </w:r>
            <w:r w:rsidRPr="00505113">
              <w:rPr>
                <w:rFonts w:cs="Calibri"/>
                <w:color w:val="000000"/>
                <w:szCs w:val="18"/>
              </w:rPr>
              <w:t>დველი ბორცვების რაოდენობა</w:t>
            </w:r>
          </w:p>
        </w:tc>
        <w:tc>
          <w:tcPr>
            <w:tcW w:w="1767" w:type="dxa"/>
            <w:vAlign w:val="center"/>
          </w:tcPr>
          <w:p w:rsidR="00225775" w:rsidRPr="00516AD3" w:rsidRDefault="00225775" w:rsidP="00775358">
            <w:pPr>
              <w:spacing w:line="240" w:lineRule="auto"/>
              <w:ind w:firstLine="0"/>
              <w:jc w:val="center"/>
              <w:rPr>
                <w:rFonts w:cs="Calibri"/>
                <w:color w:val="000000"/>
                <w:szCs w:val="18"/>
              </w:rPr>
            </w:pPr>
            <w:r w:rsidRPr="00505113">
              <w:rPr>
                <w:rFonts w:cs="Calibri"/>
                <w:color w:val="000000"/>
                <w:szCs w:val="18"/>
              </w:rPr>
              <w:t>70</w:t>
            </w:r>
          </w:p>
        </w:tc>
        <w:tc>
          <w:tcPr>
            <w:tcW w:w="1676" w:type="dxa"/>
            <w:vAlign w:val="center"/>
          </w:tcPr>
          <w:p w:rsidR="00225775" w:rsidRPr="00516AD3" w:rsidRDefault="00225775" w:rsidP="00775358">
            <w:pPr>
              <w:spacing w:line="240" w:lineRule="auto"/>
              <w:ind w:firstLine="0"/>
              <w:jc w:val="center"/>
              <w:rPr>
                <w:rFonts w:cs="Calibri"/>
                <w:color w:val="000000"/>
                <w:szCs w:val="18"/>
              </w:rPr>
            </w:pPr>
            <w:r w:rsidRPr="00505113">
              <w:rPr>
                <w:rFonts w:cs="Calibri"/>
                <w:color w:val="000000"/>
                <w:szCs w:val="18"/>
              </w:rPr>
              <w:t>10</w:t>
            </w:r>
          </w:p>
        </w:tc>
        <w:tc>
          <w:tcPr>
            <w:tcW w:w="1937" w:type="dxa"/>
            <w:vAlign w:val="center"/>
          </w:tcPr>
          <w:p w:rsidR="00225775" w:rsidRPr="00516AD3" w:rsidRDefault="00225775" w:rsidP="00775358">
            <w:pPr>
              <w:spacing w:line="276" w:lineRule="auto"/>
              <w:ind w:firstLine="0"/>
              <w:jc w:val="center"/>
              <w:rPr>
                <w:szCs w:val="18"/>
              </w:rPr>
            </w:pPr>
            <w:r w:rsidRPr="00505113">
              <w:rPr>
                <w:rFonts w:cs="Calibri"/>
                <w:color w:val="000000"/>
                <w:szCs w:val="18"/>
              </w:rPr>
              <w:t> </w:t>
            </w:r>
          </w:p>
        </w:tc>
      </w:tr>
    </w:tbl>
    <w:p w:rsidR="00225775" w:rsidRDefault="00225775" w:rsidP="00775358">
      <w:pPr>
        <w:spacing w:before="240" w:line="480" w:lineRule="auto"/>
        <w:rPr>
          <w:rFonts w:cs="Calibri"/>
          <w:b/>
          <w:bCs/>
          <w:color w:val="000000"/>
          <w:szCs w:val="18"/>
        </w:rPr>
      </w:pPr>
      <w:r w:rsidRPr="00505113">
        <w:rPr>
          <w:rFonts w:cs="Calibri"/>
          <w:b/>
          <w:bCs/>
          <w:color w:val="000000"/>
          <w:szCs w:val="18"/>
        </w:rPr>
        <w:t xml:space="preserve">ა.ე) ქვეპროგრამა: ვიდეო </w:t>
      </w:r>
      <w:r>
        <w:rPr>
          <w:rFonts w:cs="Calibri"/>
          <w:b/>
          <w:bCs/>
          <w:color w:val="000000"/>
          <w:szCs w:val="18"/>
        </w:rPr>
        <w:t>–</w:t>
      </w:r>
      <w:r w:rsidRPr="00505113">
        <w:rPr>
          <w:rFonts w:cs="Calibri"/>
          <w:b/>
          <w:bCs/>
          <w:color w:val="000000"/>
          <w:szCs w:val="18"/>
        </w:rPr>
        <w:t xml:space="preserve"> სამეთვალყურეო კამერების შეძენა</w:t>
      </w:r>
      <w:r w:rsidR="00E54EAA">
        <w:rPr>
          <w:rFonts w:cs="Calibri"/>
          <w:b/>
          <w:bCs/>
          <w:color w:val="000000"/>
          <w:szCs w:val="18"/>
          <w:lang w:val="ka-GE"/>
        </w:rPr>
        <w:t xml:space="preserve"> </w:t>
      </w:r>
      <w:r>
        <w:rPr>
          <w:rFonts w:cs="Calibri"/>
          <w:b/>
          <w:bCs/>
          <w:color w:val="000000"/>
          <w:szCs w:val="18"/>
        </w:rPr>
        <w:t>–</w:t>
      </w:r>
      <w:r w:rsidR="00E54EAA">
        <w:rPr>
          <w:rFonts w:cs="Calibri"/>
          <w:b/>
          <w:bCs/>
          <w:color w:val="000000"/>
          <w:szCs w:val="18"/>
          <w:lang w:val="ka-GE"/>
        </w:rPr>
        <w:t xml:space="preserve"> </w:t>
      </w:r>
      <w:r w:rsidRPr="00505113">
        <w:rPr>
          <w:rFonts w:cs="Calibri"/>
          <w:b/>
          <w:bCs/>
          <w:color w:val="000000"/>
          <w:szCs w:val="18"/>
        </w:rPr>
        <w:t>ექსპლოატაცია (პროგრამული კოდი 02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16AD3" w:rsidTr="00E436FC">
        <w:trPr>
          <w:trHeight w:val="718"/>
        </w:trPr>
        <w:tc>
          <w:tcPr>
            <w:tcW w:w="736"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1.</w:t>
            </w:r>
          </w:p>
        </w:tc>
        <w:tc>
          <w:tcPr>
            <w:tcW w:w="2564" w:type="dxa"/>
            <w:vAlign w:val="center"/>
          </w:tcPr>
          <w:p w:rsidR="00225775" w:rsidRPr="00516AD3" w:rsidRDefault="00225775" w:rsidP="003A5D0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16AD3" w:rsidTr="003A5D02">
        <w:trPr>
          <w:trHeight w:val="455"/>
        </w:trPr>
        <w:tc>
          <w:tcPr>
            <w:tcW w:w="736"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2.</w:t>
            </w:r>
          </w:p>
        </w:tc>
        <w:tc>
          <w:tcPr>
            <w:tcW w:w="2564" w:type="dxa"/>
            <w:vAlign w:val="center"/>
          </w:tcPr>
          <w:p w:rsidR="00225775" w:rsidRPr="00516AD3" w:rsidRDefault="00225775" w:rsidP="003A5D02">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90" w:type="dxa"/>
            <w:gridSpan w:val="4"/>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850.0</w:t>
            </w:r>
          </w:p>
        </w:tc>
      </w:tr>
      <w:tr w:rsidR="00225775" w:rsidRPr="00516AD3" w:rsidTr="00E436FC">
        <w:trPr>
          <w:trHeight w:val="792"/>
        </w:trPr>
        <w:tc>
          <w:tcPr>
            <w:tcW w:w="736"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3.</w:t>
            </w:r>
          </w:p>
        </w:tc>
        <w:tc>
          <w:tcPr>
            <w:tcW w:w="2564" w:type="dxa"/>
            <w:vAlign w:val="center"/>
          </w:tcPr>
          <w:p w:rsidR="00225775" w:rsidRPr="00516AD3" w:rsidRDefault="00225775" w:rsidP="003A5D0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90"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ქვეპროგ</w:t>
            </w:r>
            <w:r>
              <w:rPr>
                <w:rFonts w:cs="Calibri"/>
                <w:color w:val="000000"/>
                <w:szCs w:val="18"/>
              </w:rPr>
              <w:t xml:space="preserve">რამის ფარგლებში განხორციელდება </w:t>
            </w:r>
            <w:r w:rsidRPr="00505113">
              <w:rPr>
                <w:rFonts w:cs="Calibri"/>
                <w:color w:val="000000"/>
                <w:szCs w:val="18"/>
              </w:rPr>
              <w:t>ვიდეო სამეთვალყურეო კამერების შეძენა, მონტაჟი და ექსპლოატაცია.</w:t>
            </w:r>
          </w:p>
        </w:tc>
      </w:tr>
      <w:tr w:rsidR="00225775" w:rsidRPr="00516AD3" w:rsidTr="003A5D02">
        <w:trPr>
          <w:trHeight w:val="521"/>
        </w:trPr>
        <w:tc>
          <w:tcPr>
            <w:tcW w:w="736"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4.</w:t>
            </w:r>
          </w:p>
        </w:tc>
        <w:tc>
          <w:tcPr>
            <w:tcW w:w="2564" w:type="dxa"/>
            <w:vAlign w:val="center"/>
          </w:tcPr>
          <w:p w:rsidR="00225775" w:rsidRPr="00516AD3" w:rsidRDefault="00225775" w:rsidP="003A5D0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90"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მუნიციპალიტეტში უსაფრთხო გარემოს შექმნა</w:t>
            </w:r>
          </w:p>
        </w:tc>
      </w:tr>
      <w:tr w:rsidR="00225775" w:rsidRPr="00516AD3" w:rsidTr="003A5D02">
        <w:trPr>
          <w:trHeight w:val="528"/>
        </w:trPr>
        <w:tc>
          <w:tcPr>
            <w:tcW w:w="736" w:type="dxa"/>
            <w:vMerge w:val="restart"/>
            <w:vAlign w:val="center"/>
          </w:tcPr>
          <w:p w:rsidR="00225775" w:rsidRPr="00516AD3" w:rsidRDefault="00225775" w:rsidP="003A5D02">
            <w:pPr>
              <w:spacing w:line="276" w:lineRule="auto"/>
              <w:ind w:firstLine="0"/>
              <w:jc w:val="center"/>
              <w:rPr>
                <w:b/>
                <w:szCs w:val="18"/>
                <w:lang w:val="ka-GE"/>
              </w:rPr>
            </w:pPr>
            <w:r w:rsidRPr="00516AD3">
              <w:rPr>
                <w:b/>
                <w:szCs w:val="18"/>
                <w:lang w:val="ka-GE"/>
              </w:rPr>
              <w:t>5.</w:t>
            </w:r>
          </w:p>
        </w:tc>
        <w:tc>
          <w:tcPr>
            <w:tcW w:w="2564" w:type="dxa"/>
            <w:vMerge w:val="restart"/>
            <w:vAlign w:val="center"/>
          </w:tcPr>
          <w:p w:rsidR="00225775" w:rsidRPr="00516AD3" w:rsidRDefault="00225775" w:rsidP="003A5D02">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3A5D02">
            <w:pPr>
              <w:spacing w:line="276" w:lineRule="auto"/>
              <w:ind w:firstLine="0"/>
              <w:jc w:val="center"/>
              <w:rPr>
                <w:rFonts w:cs="Calibri"/>
                <w:color w:val="000000"/>
                <w:szCs w:val="18"/>
              </w:rPr>
            </w:pPr>
            <w:r w:rsidRPr="00505113">
              <w:rPr>
                <w:rFonts w:cs="Sylfaen"/>
                <w:color w:val="000000"/>
                <w:szCs w:val="18"/>
              </w:rPr>
              <w:t>ვიდეო</w:t>
            </w:r>
            <w:r w:rsidRPr="00505113">
              <w:rPr>
                <w:rFonts w:cs="Calibri"/>
                <w:color w:val="000000"/>
                <w:szCs w:val="18"/>
              </w:rPr>
              <w:t xml:space="preserve"> </w:t>
            </w:r>
            <w:r w:rsidRPr="00505113">
              <w:rPr>
                <w:rFonts w:cs="Sylfaen"/>
                <w:color w:val="000000"/>
                <w:szCs w:val="18"/>
              </w:rPr>
              <w:t>სამეთვალყურეო</w:t>
            </w:r>
            <w:r w:rsidRPr="00505113">
              <w:rPr>
                <w:rFonts w:cs="Calibri"/>
                <w:color w:val="000000"/>
                <w:szCs w:val="18"/>
              </w:rPr>
              <w:t xml:space="preserve"> </w:t>
            </w:r>
            <w:r w:rsidRPr="00505113">
              <w:rPr>
                <w:rFonts w:cs="Sylfaen"/>
                <w:color w:val="000000"/>
                <w:szCs w:val="18"/>
              </w:rPr>
              <w:t>კამერების</w:t>
            </w:r>
            <w:r w:rsidRPr="00505113">
              <w:rPr>
                <w:rFonts w:cs="Calibri"/>
                <w:color w:val="000000"/>
                <w:szCs w:val="18"/>
              </w:rPr>
              <w:t xml:space="preserve"> </w:t>
            </w:r>
            <w:r w:rsidRPr="00505113">
              <w:rPr>
                <w:rFonts w:cs="Sylfaen"/>
                <w:color w:val="000000"/>
                <w:szCs w:val="18"/>
              </w:rPr>
              <w:t>ექსპლოატაცია</w:t>
            </w:r>
          </w:p>
        </w:tc>
        <w:tc>
          <w:tcPr>
            <w:tcW w:w="1937" w:type="dxa"/>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297.0</w:t>
            </w:r>
          </w:p>
        </w:tc>
      </w:tr>
      <w:tr w:rsidR="00225775" w:rsidRPr="00516AD3" w:rsidTr="003A5D02">
        <w:trPr>
          <w:trHeight w:val="528"/>
        </w:trPr>
        <w:tc>
          <w:tcPr>
            <w:tcW w:w="736" w:type="dxa"/>
            <w:vMerge/>
            <w:vAlign w:val="center"/>
          </w:tcPr>
          <w:p w:rsidR="00225775" w:rsidRPr="00516AD3" w:rsidRDefault="00225775" w:rsidP="003A5D02">
            <w:pPr>
              <w:spacing w:line="276" w:lineRule="auto"/>
              <w:ind w:firstLine="0"/>
              <w:jc w:val="center"/>
              <w:rPr>
                <w:b/>
                <w:szCs w:val="18"/>
                <w:lang w:val="ka-GE"/>
              </w:rPr>
            </w:pPr>
          </w:p>
        </w:tc>
        <w:tc>
          <w:tcPr>
            <w:tcW w:w="2564" w:type="dxa"/>
            <w:vMerge/>
            <w:vAlign w:val="center"/>
          </w:tcPr>
          <w:p w:rsidR="00225775" w:rsidRPr="00516AD3" w:rsidRDefault="00225775" w:rsidP="003A5D02">
            <w:pPr>
              <w:spacing w:line="276" w:lineRule="auto"/>
              <w:jc w:val="left"/>
              <w:rPr>
                <w:rFonts w:cs="Calibri"/>
                <w:b/>
                <w:bCs/>
                <w:szCs w:val="18"/>
                <w:lang w:val="ka-GE"/>
              </w:rPr>
            </w:pPr>
          </w:p>
        </w:tc>
        <w:tc>
          <w:tcPr>
            <w:tcW w:w="5653" w:type="dxa"/>
            <w:gridSpan w:val="3"/>
            <w:vAlign w:val="center"/>
          </w:tcPr>
          <w:p w:rsidR="00225775" w:rsidRPr="00505113" w:rsidRDefault="00225775" w:rsidP="003A5D02">
            <w:pPr>
              <w:spacing w:line="276" w:lineRule="auto"/>
              <w:ind w:firstLine="0"/>
              <w:jc w:val="center"/>
              <w:rPr>
                <w:rFonts w:cs="Calibri"/>
                <w:color w:val="000000"/>
                <w:szCs w:val="18"/>
              </w:rPr>
            </w:pPr>
            <w:r w:rsidRPr="00505113">
              <w:rPr>
                <w:rFonts w:cs="Sylfaen"/>
                <w:color w:val="000000"/>
                <w:szCs w:val="18"/>
              </w:rPr>
              <w:t>ვიდეო</w:t>
            </w:r>
            <w:r w:rsidRPr="00505113">
              <w:rPr>
                <w:rFonts w:cs="Calibri"/>
                <w:color w:val="000000"/>
                <w:szCs w:val="18"/>
              </w:rPr>
              <w:t xml:space="preserve"> </w:t>
            </w:r>
            <w:r w:rsidRPr="00505113">
              <w:rPr>
                <w:rFonts w:cs="Sylfaen"/>
                <w:color w:val="000000"/>
                <w:szCs w:val="18"/>
              </w:rPr>
              <w:t>სამეთვალყურეო</w:t>
            </w:r>
            <w:r w:rsidRPr="00505113">
              <w:rPr>
                <w:rFonts w:cs="Calibri"/>
                <w:color w:val="000000"/>
                <w:szCs w:val="18"/>
              </w:rPr>
              <w:t xml:space="preserve"> </w:t>
            </w:r>
            <w:r w:rsidRPr="00505113">
              <w:rPr>
                <w:rFonts w:cs="Sylfaen"/>
                <w:color w:val="000000"/>
                <w:szCs w:val="18"/>
              </w:rPr>
              <w:t>კამერების</w:t>
            </w:r>
            <w:r w:rsidRPr="00505113">
              <w:rPr>
                <w:rFonts w:cs="Calibri"/>
                <w:color w:val="000000"/>
                <w:szCs w:val="18"/>
              </w:rPr>
              <w:t xml:space="preserve"> </w:t>
            </w:r>
            <w:r w:rsidRPr="00505113">
              <w:rPr>
                <w:rFonts w:cs="Sylfaen"/>
                <w:color w:val="000000"/>
                <w:szCs w:val="18"/>
              </w:rPr>
              <w:t>შეძენა</w:t>
            </w:r>
          </w:p>
        </w:tc>
        <w:tc>
          <w:tcPr>
            <w:tcW w:w="1937" w:type="dxa"/>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553.0</w:t>
            </w:r>
          </w:p>
        </w:tc>
      </w:tr>
      <w:tr w:rsidR="00225775" w:rsidRPr="00516AD3" w:rsidTr="00E436FC">
        <w:trPr>
          <w:trHeight w:val="657"/>
        </w:trPr>
        <w:tc>
          <w:tcPr>
            <w:tcW w:w="736"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6.</w:t>
            </w:r>
          </w:p>
        </w:tc>
        <w:tc>
          <w:tcPr>
            <w:tcW w:w="2564" w:type="dxa"/>
            <w:vAlign w:val="center"/>
          </w:tcPr>
          <w:p w:rsidR="00225775" w:rsidRPr="00505113" w:rsidRDefault="00225775" w:rsidP="003A5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გადაადგილების უსაფრთხოების უზრუნველყოფა, ქვეითთა უსაფრთხოების უზრუნველ</w:t>
            </w:r>
            <w:r w:rsidR="00961C89">
              <w:rPr>
                <w:rFonts w:cs="Calibri"/>
                <w:color w:val="000000"/>
                <w:szCs w:val="18"/>
              </w:rPr>
              <w:softHyphen/>
            </w:r>
            <w:r w:rsidRPr="00505113">
              <w:rPr>
                <w:rFonts w:cs="Calibri"/>
                <w:color w:val="000000"/>
                <w:szCs w:val="18"/>
              </w:rPr>
              <w:t>ყოფა, დანაშაულის პრევენცია</w:t>
            </w:r>
          </w:p>
        </w:tc>
      </w:tr>
      <w:tr w:rsidR="00225775" w:rsidRPr="00516AD3" w:rsidTr="00E436FC">
        <w:trPr>
          <w:trHeight w:val="694"/>
        </w:trPr>
        <w:tc>
          <w:tcPr>
            <w:tcW w:w="736" w:type="dxa"/>
            <w:vMerge w:val="restart"/>
            <w:vAlign w:val="center"/>
          </w:tcPr>
          <w:p w:rsidR="00225775" w:rsidRPr="00516AD3" w:rsidRDefault="00225775" w:rsidP="003A5D02">
            <w:pPr>
              <w:spacing w:line="276" w:lineRule="auto"/>
              <w:ind w:firstLine="0"/>
              <w:jc w:val="center"/>
              <w:rPr>
                <w:b/>
                <w:szCs w:val="18"/>
                <w:lang w:val="ka-GE"/>
              </w:rPr>
            </w:pPr>
            <w:r w:rsidRPr="00516AD3">
              <w:rPr>
                <w:b/>
                <w:szCs w:val="18"/>
                <w:lang w:val="ka-GE"/>
              </w:rPr>
              <w:t>7.</w:t>
            </w:r>
          </w:p>
        </w:tc>
        <w:tc>
          <w:tcPr>
            <w:tcW w:w="2564" w:type="dxa"/>
            <w:vMerge w:val="restart"/>
            <w:vAlign w:val="center"/>
          </w:tcPr>
          <w:p w:rsidR="00225775" w:rsidRPr="00505113" w:rsidRDefault="00225775" w:rsidP="003A5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E436FC">
        <w:trPr>
          <w:trHeight w:val="988"/>
        </w:trPr>
        <w:tc>
          <w:tcPr>
            <w:tcW w:w="736" w:type="dxa"/>
            <w:vMerge/>
            <w:vAlign w:val="center"/>
          </w:tcPr>
          <w:p w:rsidR="00225775" w:rsidRPr="00516AD3" w:rsidRDefault="00225775" w:rsidP="003A5D02">
            <w:pPr>
              <w:spacing w:line="276" w:lineRule="auto"/>
              <w:ind w:firstLine="0"/>
              <w:jc w:val="center"/>
              <w:rPr>
                <w:b/>
                <w:szCs w:val="18"/>
                <w:lang w:val="ka-GE"/>
              </w:rPr>
            </w:pPr>
          </w:p>
        </w:tc>
        <w:tc>
          <w:tcPr>
            <w:tcW w:w="2564" w:type="dxa"/>
            <w:vMerge/>
            <w:vAlign w:val="center"/>
          </w:tcPr>
          <w:p w:rsidR="00225775" w:rsidRPr="00516AD3" w:rsidRDefault="00225775" w:rsidP="003A5D02">
            <w:pPr>
              <w:spacing w:line="276" w:lineRule="auto"/>
              <w:ind w:firstLine="0"/>
              <w:jc w:val="left"/>
              <w:rPr>
                <w:rFonts w:cs="Calibri"/>
                <w:b/>
                <w:bCs/>
                <w:szCs w:val="18"/>
              </w:rPr>
            </w:pPr>
          </w:p>
        </w:tc>
        <w:tc>
          <w:tcPr>
            <w:tcW w:w="2210"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შეძენილი ვიდეო სამეთვალ</w:t>
            </w:r>
            <w:r>
              <w:rPr>
                <w:rFonts w:cs="Calibri"/>
                <w:color w:val="000000"/>
                <w:szCs w:val="18"/>
                <w:lang w:val="ka-GE"/>
              </w:rPr>
              <w:softHyphen/>
            </w:r>
            <w:r w:rsidRPr="00505113">
              <w:rPr>
                <w:rFonts w:cs="Calibri"/>
                <w:color w:val="000000"/>
                <w:szCs w:val="18"/>
              </w:rPr>
              <w:t>ყურეო კამერების რაოდენობა</w:t>
            </w:r>
          </w:p>
        </w:tc>
        <w:tc>
          <w:tcPr>
            <w:tcW w:w="1767"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 </w:t>
            </w:r>
          </w:p>
        </w:tc>
        <w:tc>
          <w:tcPr>
            <w:tcW w:w="1676"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36</w:t>
            </w:r>
          </w:p>
        </w:tc>
        <w:tc>
          <w:tcPr>
            <w:tcW w:w="1937" w:type="dxa"/>
            <w:vAlign w:val="center"/>
          </w:tcPr>
          <w:p w:rsidR="00225775" w:rsidRPr="00516AD3" w:rsidRDefault="00225775" w:rsidP="003A5D02">
            <w:pPr>
              <w:spacing w:line="276" w:lineRule="auto"/>
              <w:ind w:firstLine="0"/>
              <w:jc w:val="center"/>
              <w:rPr>
                <w:szCs w:val="18"/>
              </w:rPr>
            </w:pPr>
            <w:r w:rsidRPr="00505113">
              <w:rPr>
                <w:rFonts w:cs="Calibri"/>
                <w:color w:val="000000"/>
                <w:szCs w:val="18"/>
              </w:rPr>
              <w:t> </w:t>
            </w:r>
          </w:p>
        </w:tc>
      </w:tr>
    </w:tbl>
    <w:p w:rsidR="00225775" w:rsidRDefault="00225775" w:rsidP="003A5D02">
      <w:pPr>
        <w:spacing w:before="240" w:line="480" w:lineRule="auto"/>
        <w:rPr>
          <w:rFonts w:cs="Calibri"/>
          <w:b/>
          <w:bCs/>
          <w:color w:val="000000"/>
          <w:szCs w:val="18"/>
        </w:rPr>
      </w:pPr>
      <w:r w:rsidRPr="00505113">
        <w:rPr>
          <w:rFonts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16AD3" w:rsidTr="003A5D02">
        <w:trPr>
          <w:trHeight w:val="522"/>
        </w:trPr>
        <w:tc>
          <w:tcPr>
            <w:tcW w:w="709"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1.</w:t>
            </w:r>
          </w:p>
        </w:tc>
        <w:tc>
          <w:tcPr>
            <w:tcW w:w="2552" w:type="dxa"/>
            <w:vAlign w:val="center"/>
          </w:tcPr>
          <w:p w:rsidR="00225775" w:rsidRPr="00516AD3" w:rsidRDefault="00225775" w:rsidP="003A5D02">
            <w:pPr>
              <w:spacing w:line="276" w:lineRule="auto"/>
              <w:ind w:firstLine="0"/>
              <w:jc w:val="left"/>
              <w:rPr>
                <w:b/>
                <w:szCs w:val="18"/>
              </w:rPr>
            </w:pPr>
            <w:r w:rsidRPr="00516AD3">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ააიპ „ქუთგანათების სერვისი“</w:t>
            </w:r>
          </w:p>
        </w:tc>
      </w:tr>
      <w:tr w:rsidR="00225775" w:rsidRPr="00516AD3" w:rsidTr="003A5D02">
        <w:trPr>
          <w:trHeight w:val="449"/>
        </w:trPr>
        <w:tc>
          <w:tcPr>
            <w:tcW w:w="709"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2.</w:t>
            </w:r>
          </w:p>
        </w:tc>
        <w:tc>
          <w:tcPr>
            <w:tcW w:w="2552" w:type="dxa"/>
            <w:vAlign w:val="center"/>
          </w:tcPr>
          <w:p w:rsidR="00225775" w:rsidRPr="00516AD3" w:rsidRDefault="00225775" w:rsidP="003A5D02">
            <w:pPr>
              <w:spacing w:line="276" w:lineRule="auto"/>
              <w:ind w:firstLine="0"/>
              <w:jc w:val="left"/>
              <w:rPr>
                <w:b/>
                <w:szCs w:val="18"/>
              </w:rPr>
            </w:pPr>
            <w:r w:rsidRPr="00516AD3">
              <w:rPr>
                <w:rFonts w:cs="Calibri"/>
                <w:b/>
                <w:bCs/>
                <w:color w:val="000000"/>
                <w:szCs w:val="18"/>
              </w:rPr>
              <w:t>პროგრამის ბიუჯეტი</w:t>
            </w:r>
          </w:p>
        </w:tc>
        <w:tc>
          <w:tcPr>
            <w:tcW w:w="7655" w:type="dxa"/>
            <w:gridSpan w:val="4"/>
            <w:vAlign w:val="center"/>
          </w:tcPr>
          <w:p w:rsidR="00225775" w:rsidRPr="00505113" w:rsidRDefault="00225775" w:rsidP="003A5D02">
            <w:pPr>
              <w:spacing w:line="276" w:lineRule="auto"/>
              <w:ind w:firstLine="0"/>
              <w:jc w:val="center"/>
              <w:rPr>
                <w:rFonts w:cs="Calibri"/>
                <w:color w:val="000000"/>
                <w:szCs w:val="18"/>
              </w:rPr>
            </w:pPr>
            <w:r w:rsidRPr="00505113">
              <w:rPr>
                <w:rFonts w:cs="Calibri"/>
                <w:color w:val="000000"/>
                <w:szCs w:val="18"/>
              </w:rPr>
              <w:t>3,240.0</w:t>
            </w:r>
          </w:p>
        </w:tc>
      </w:tr>
      <w:tr w:rsidR="00225775" w:rsidRPr="00516AD3" w:rsidTr="003A5D02">
        <w:trPr>
          <w:trHeight w:val="427"/>
        </w:trPr>
        <w:tc>
          <w:tcPr>
            <w:tcW w:w="709"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3.</w:t>
            </w:r>
          </w:p>
        </w:tc>
        <w:tc>
          <w:tcPr>
            <w:tcW w:w="2552" w:type="dxa"/>
            <w:vAlign w:val="center"/>
          </w:tcPr>
          <w:p w:rsidR="00225775" w:rsidRPr="00516AD3" w:rsidRDefault="00225775" w:rsidP="003A5D02">
            <w:pPr>
              <w:spacing w:line="276" w:lineRule="auto"/>
              <w:ind w:firstLine="0"/>
              <w:jc w:val="left"/>
              <w:rPr>
                <w:b/>
                <w:szCs w:val="18"/>
              </w:rPr>
            </w:pPr>
            <w:r w:rsidRPr="00516AD3">
              <w:rPr>
                <w:rFonts w:cs="Calibri"/>
                <w:b/>
                <w:bCs/>
                <w:szCs w:val="18"/>
              </w:rPr>
              <w:t>პროგრამის აღწერა</w:t>
            </w:r>
          </w:p>
        </w:tc>
        <w:tc>
          <w:tcPr>
            <w:tcW w:w="7655"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შექმნისათვის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w:t>
            </w:r>
            <w:r>
              <w:rPr>
                <w:rFonts w:cs="Calibri"/>
                <w:color w:val="000000"/>
                <w:szCs w:val="18"/>
              </w:rPr>
              <w:t>–</w:t>
            </w:r>
            <w:r w:rsidRPr="00505113">
              <w:rPr>
                <w:rFonts w:cs="Calibri"/>
                <w:color w:val="000000"/>
                <w:szCs w:val="18"/>
              </w:rPr>
              <w:t>ზე.</w:t>
            </w:r>
          </w:p>
        </w:tc>
      </w:tr>
      <w:tr w:rsidR="00225775" w:rsidRPr="00516AD3" w:rsidTr="003A5D02">
        <w:trPr>
          <w:trHeight w:val="532"/>
        </w:trPr>
        <w:tc>
          <w:tcPr>
            <w:tcW w:w="709"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t>4.</w:t>
            </w:r>
          </w:p>
        </w:tc>
        <w:tc>
          <w:tcPr>
            <w:tcW w:w="2552" w:type="dxa"/>
            <w:vAlign w:val="center"/>
          </w:tcPr>
          <w:p w:rsidR="00225775" w:rsidRPr="00516AD3" w:rsidRDefault="00225775" w:rsidP="003A5D02">
            <w:pPr>
              <w:spacing w:line="276" w:lineRule="auto"/>
              <w:ind w:firstLine="0"/>
              <w:jc w:val="left"/>
              <w:rPr>
                <w:b/>
                <w:szCs w:val="18"/>
              </w:rPr>
            </w:pPr>
            <w:r w:rsidRPr="00516AD3">
              <w:rPr>
                <w:rFonts w:cs="Calibri"/>
                <w:b/>
                <w:bCs/>
                <w:szCs w:val="18"/>
              </w:rPr>
              <w:t>პროგრამის მიზანი</w:t>
            </w:r>
          </w:p>
        </w:tc>
        <w:tc>
          <w:tcPr>
            <w:tcW w:w="7655"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გარე განათების ქსელის შეუფერხებელი ფუნქციონირება</w:t>
            </w:r>
          </w:p>
        </w:tc>
      </w:tr>
      <w:tr w:rsidR="00225775" w:rsidRPr="00516AD3" w:rsidTr="003A5D02">
        <w:trPr>
          <w:trHeight w:val="519"/>
        </w:trPr>
        <w:tc>
          <w:tcPr>
            <w:tcW w:w="709" w:type="dxa"/>
            <w:vAlign w:val="center"/>
          </w:tcPr>
          <w:p w:rsidR="00225775" w:rsidRPr="00516AD3" w:rsidRDefault="00225775" w:rsidP="003A5D02">
            <w:pPr>
              <w:spacing w:line="276" w:lineRule="auto"/>
              <w:ind w:firstLine="0"/>
              <w:jc w:val="center"/>
              <w:rPr>
                <w:b/>
                <w:szCs w:val="18"/>
                <w:lang w:val="ka-GE"/>
              </w:rPr>
            </w:pPr>
            <w:r w:rsidRPr="00516AD3">
              <w:rPr>
                <w:b/>
                <w:szCs w:val="18"/>
                <w:lang w:val="ka-GE"/>
              </w:rPr>
              <w:lastRenderedPageBreak/>
              <w:t>5.</w:t>
            </w:r>
          </w:p>
        </w:tc>
        <w:tc>
          <w:tcPr>
            <w:tcW w:w="2552" w:type="dxa"/>
            <w:vAlign w:val="center"/>
          </w:tcPr>
          <w:p w:rsidR="00225775" w:rsidRPr="00505113" w:rsidRDefault="00225775" w:rsidP="003A5D02">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3A5D02">
            <w:pPr>
              <w:spacing w:line="276" w:lineRule="auto"/>
              <w:ind w:firstLine="0"/>
              <w:rPr>
                <w:rFonts w:cs="Calibri"/>
                <w:color w:val="000000"/>
                <w:szCs w:val="18"/>
              </w:rPr>
            </w:pPr>
            <w:r w:rsidRPr="00505113">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225775" w:rsidRPr="00516AD3" w:rsidTr="003A5D02">
        <w:trPr>
          <w:trHeight w:val="626"/>
        </w:trPr>
        <w:tc>
          <w:tcPr>
            <w:tcW w:w="709" w:type="dxa"/>
            <w:vMerge w:val="restart"/>
            <w:vAlign w:val="center"/>
          </w:tcPr>
          <w:p w:rsidR="00225775" w:rsidRPr="00516AD3" w:rsidRDefault="00225775" w:rsidP="003A5D02">
            <w:pPr>
              <w:spacing w:line="276" w:lineRule="auto"/>
              <w:ind w:firstLine="0"/>
              <w:jc w:val="center"/>
              <w:rPr>
                <w:b/>
                <w:szCs w:val="18"/>
                <w:lang w:val="ka-GE"/>
              </w:rPr>
            </w:pPr>
            <w:r w:rsidRPr="00516AD3">
              <w:rPr>
                <w:b/>
                <w:szCs w:val="18"/>
                <w:lang w:val="ka-GE"/>
              </w:rPr>
              <w:t>6.</w:t>
            </w:r>
          </w:p>
        </w:tc>
        <w:tc>
          <w:tcPr>
            <w:tcW w:w="2552" w:type="dxa"/>
            <w:vMerge w:val="restart"/>
            <w:vAlign w:val="center"/>
          </w:tcPr>
          <w:p w:rsidR="00225775" w:rsidRPr="00505113" w:rsidRDefault="00225775" w:rsidP="003A5D02">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3A5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3A5D02">
        <w:trPr>
          <w:trHeight w:val="517"/>
        </w:trPr>
        <w:tc>
          <w:tcPr>
            <w:tcW w:w="709" w:type="dxa"/>
            <w:vMerge/>
            <w:vAlign w:val="center"/>
          </w:tcPr>
          <w:p w:rsidR="00225775" w:rsidRPr="00516AD3" w:rsidRDefault="00225775" w:rsidP="003A5D02">
            <w:pPr>
              <w:spacing w:line="276" w:lineRule="auto"/>
              <w:ind w:firstLine="0"/>
              <w:jc w:val="center"/>
              <w:rPr>
                <w:b/>
                <w:szCs w:val="18"/>
                <w:lang w:val="ka-GE"/>
              </w:rPr>
            </w:pPr>
          </w:p>
        </w:tc>
        <w:tc>
          <w:tcPr>
            <w:tcW w:w="2552" w:type="dxa"/>
            <w:vMerge/>
            <w:vAlign w:val="center"/>
          </w:tcPr>
          <w:p w:rsidR="00225775" w:rsidRPr="00516AD3" w:rsidRDefault="00225775" w:rsidP="003A5D02">
            <w:pPr>
              <w:spacing w:line="276" w:lineRule="auto"/>
              <w:ind w:firstLine="0"/>
              <w:jc w:val="left"/>
              <w:rPr>
                <w:rFonts w:cs="Calibri"/>
                <w:b/>
                <w:bCs/>
                <w:szCs w:val="18"/>
              </w:rPr>
            </w:pPr>
          </w:p>
        </w:tc>
        <w:tc>
          <w:tcPr>
            <w:tcW w:w="2127"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განათებული დასახლებული ტერიტორიის მოცულობა</w:t>
            </w:r>
          </w:p>
        </w:tc>
        <w:tc>
          <w:tcPr>
            <w:tcW w:w="1701"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100%</w:t>
            </w:r>
          </w:p>
        </w:tc>
        <w:tc>
          <w:tcPr>
            <w:tcW w:w="1613" w:type="dxa"/>
            <w:vAlign w:val="center"/>
          </w:tcPr>
          <w:p w:rsidR="00225775" w:rsidRPr="00516AD3" w:rsidRDefault="00225775" w:rsidP="003A5D02">
            <w:pPr>
              <w:spacing w:line="276" w:lineRule="auto"/>
              <w:ind w:firstLine="0"/>
              <w:jc w:val="center"/>
              <w:rPr>
                <w:rFonts w:cs="Calibri"/>
                <w:color w:val="000000"/>
                <w:szCs w:val="18"/>
              </w:rPr>
            </w:pPr>
            <w:r w:rsidRPr="00505113">
              <w:rPr>
                <w:rFonts w:cs="Calibri"/>
                <w:color w:val="000000"/>
                <w:szCs w:val="18"/>
              </w:rPr>
              <w:t>100%</w:t>
            </w:r>
          </w:p>
        </w:tc>
        <w:tc>
          <w:tcPr>
            <w:tcW w:w="2214" w:type="dxa"/>
            <w:vAlign w:val="center"/>
          </w:tcPr>
          <w:p w:rsidR="00225775" w:rsidRPr="00516AD3" w:rsidRDefault="00225775" w:rsidP="003A5D02">
            <w:pPr>
              <w:spacing w:line="276" w:lineRule="auto"/>
              <w:ind w:firstLine="0"/>
              <w:jc w:val="center"/>
              <w:rPr>
                <w:szCs w:val="18"/>
              </w:rPr>
            </w:pPr>
            <w:r w:rsidRPr="00505113">
              <w:rPr>
                <w:rFonts w:cs="Calibri"/>
                <w:color w:val="000000"/>
                <w:szCs w:val="18"/>
              </w:rPr>
              <w:t> </w:t>
            </w:r>
          </w:p>
        </w:tc>
      </w:tr>
    </w:tbl>
    <w:p w:rsidR="00225775" w:rsidRDefault="00225775" w:rsidP="003A5D02">
      <w:pPr>
        <w:spacing w:before="240" w:line="480" w:lineRule="auto"/>
        <w:rPr>
          <w:rFonts w:cs="Calibri"/>
          <w:b/>
          <w:bCs/>
          <w:color w:val="000000"/>
          <w:szCs w:val="18"/>
        </w:rPr>
      </w:pPr>
      <w:r w:rsidRPr="00505113">
        <w:rPr>
          <w:rFonts w:cs="Calibri"/>
          <w:b/>
          <w:bCs/>
          <w:color w:val="000000"/>
          <w:szCs w:val="18"/>
        </w:rPr>
        <w:t>ბ.ა) ქვეპროგრამა: გარე განათების ქ</w:t>
      </w:r>
      <w:r>
        <w:rPr>
          <w:rFonts w:cs="Calibri"/>
          <w:b/>
          <w:bCs/>
          <w:color w:val="000000"/>
          <w:szCs w:val="18"/>
        </w:rPr>
        <w:t xml:space="preserve">სელის ექსპლოატაცია (პროგრამული </w:t>
      </w:r>
      <w:r w:rsidRPr="00505113">
        <w:rPr>
          <w:rFonts w:cs="Calibri"/>
          <w:b/>
          <w:bCs/>
          <w:color w:val="000000"/>
          <w:szCs w:val="18"/>
        </w:rPr>
        <w:t>კოდი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16AD3" w:rsidTr="003A5D0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ააიპ „ქუთგანათების სერვისი“</w:t>
            </w:r>
          </w:p>
        </w:tc>
      </w:tr>
      <w:tr w:rsidR="00225775" w:rsidRPr="00516AD3" w:rsidTr="003A5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3,000.0</w:t>
            </w:r>
          </w:p>
        </w:tc>
      </w:tr>
      <w:tr w:rsidR="00225775" w:rsidRPr="00516AD3" w:rsidTr="003A5D02">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rPr>
                <w:rFonts w:cs="Calibri"/>
                <w:color w:val="000000"/>
                <w:szCs w:val="18"/>
              </w:rPr>
            </w:pPr>
            <w:r w:rsidRPr="00505113">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w:t>
            </w:r>
            <w:r w:rsidR="00F412C7">
              <w:rPr>
                <w:rFonts w:cs="Calibri"/>
                <w:color w:val="000000"/>
                <w:szCs w:val="18"/>
              </w:rPr>
              <w:softHyphen/>
            </w:r>
            <w:r w:rsidRPr="00505113">
              <w:rPr>
                <w:rFonts w:cs="Calibri"/>
                <w:color w:val="000000"/>
                <w:szCs w:val="18"/>
              </w:rPr>
              <w:t>თებ</w:t>
            </w:r>
            <w:r w:rsidR="00F412C7">
              <w:rPr>
                <w:rFonts w:cs="Calibri"/>
                <w:color w:val="000000"/>
                <w:szCs w:val="18"/>
              </w:rPr>
              <w:softHyphen/>
            </w:r>
            <w:r w:rsidRPr="00505113">
              <w:rPr>
                <w:rFonts w:cs="Calibri"/>
                <w:color w:val="000000"/>
                <w:szCs w:val="18"/>
              </w:rPr>
              <w:t>ისა დ</w:t>
            </w:r>
            <w:r>
              <w:rPr>
                <w:rFonts w:cs="Calibri"/>
                <w:color w:val="000000"/>
                <w:szCs w:val="18"/>
              </w:rPr>
              <w:t xml:space="preserve">ა უბნებზე ჯიპიესების დაყენებით </w:t>
            </w:r>
            <w:r w:rsidRPr="00505113">
              <w:rPr>
                <w:rFonts w:cs="Calibri"/>
                <w:color w:val="000000"/>
                <w:szCs w:val="18"/>
              </w:rPr>
              <w:t>ელექტროენერგიის ხარჯის შემცირება.</w:t>
            </w:r>
          </w:p>
        </w:tc>
      </w:tr>
      <w:tr w:rsidR="00225775" w:rsidRPr="00516AD3" w:rsidTr="003A5D0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rPr>
                <w:rFonts w:cs="Calibri"/>
                <w:color w:val="000000"/>
                <w:szCs w:val="18"/>
              </w:rPr>
            </w:pPr>
            <w:r w:rsidRPr="00505113">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225775" w:rsidRPr="00516AD3" w:rsidTr="003A5D02">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szCs w:val="18"/>
              </w:rPr>
            </w:pPr>
            <w:r w:rsidRPr="00505113">
              <w:rPr>
                <w:rFonts w:cs="Calibri"/>
                <w:szCs w:val="18"/>
              </w:rPr>
              <w:t>485.0</w:t>
            </w:r>
          </w:p>
        </w:tc>
      </w:tr>
      <w:tr w:rsidR="00225775" w:rsidRPr="00516AD3" w:rsidTr="003A5D02">
        <w:trPr>
          <w:trHeight w:val="528"/>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szCs w:val="18"/>
              </w:rPr>
            </w:pPr>
            <w:r w:rsidRPr="00505113">
              <w:rPr>
                <w:rFonts w:cs="Calibri"/>
                <w:szCs w:val="18"/>
              </w:rPr>
              <w:t>760.0</w:t>
            </w:r>
          </w:p>
        </w:tc>
      </w:tr>
      <w:tr w:rsidR="00225775" w:rsidRPr="00516AD3" w:rsidTr="003A5D02">
        <w:trPr>
          <w:trHeight w:val="528"/>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szCs w:val="18"/>
              </w:rPr>
            </w:pPr>
            <w:r w:rsidRPr="00505113">
              <w:rPr>
                <w:rFonts w:cs="Calibri"/>
                <w:szCs w:val="18"/>
              </w:rPr>
              <w:t>1,750.0</w:t>
            </w:r>
          </w:p>
        </w:tc>
      </w:tr>
      <w:tr w:rsidR="00225775" w:rsidRPr="00516AD3" w:rsidTr="003A5D02">
        <w:trPr>
          <w:trHeight w:val="528"/>
        </w:trPr>
        <w:tc>
          <w:tcPr>
            <w:tcW w:w="736" w:type="dxa"/>
            <w:vMerge/>
            <w:tcBorders>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განათებისათვის მაკომპლექტებლების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szCs w:val="18"/>
              </w:rPr>
            </w:pPr>
            <w:r w:rsidRPr="00505113">
              <w:rPr>
                <w:rFonts w:cs="Calibri"/>
                <w:szCs w:val="18"/>
              </w:rPr>
              <w:t>5.0</w:t>
            </w:r>
          </w:p>
        </w:tc>
      </w:tr>
      <w:tr w:rsidR="00225775" w:rsidRPr="00516AD3" w:rsidTr="003A5D0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rPr>
                <w:rFonts w:cs="Calibri"/>
                <w:color w:val="000000"/>
                <w:szCs w:val="18"/>
              </w:rPr>
            </w:pPr>
            <w:r w:rsidRPr="00505113">
              <w:rPr>
                <w:rFonts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225775" w:rsidRPr="00516AD3" w:rsidTr="003A5D02">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r w:rsidRPr="00516AD3">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08196B">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3A5D02">
        <w:trPr>
          <w:trHeight w:val="628"/>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გარე განათების წერტილების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16300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16400</w:t>
            </w:r>
          </w:p>
        </w:tc>
        <w:tc>
          <w:tcPr>
            <w:tcW w:w="1937" w:type="dxa"/>
            <w:vMerge w:val="restart"/>
            <w:tcBorders>
              <w:top w:val="single" w:sz="6" w:space="0" w:color="auto"/>
              <w:left w:val="single" w:sz="6" w:space="0" w:color="auto"/>
              <w:right w:val="single" w:sz="6" w:space="0" w:color="auto"/>
            </w:tcBorders>
            <w:vAlign w:val="center"/>
          </w:tcPr>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 </w:t>
            </w:r>
          </w:p>
          <w:p w:rsidR="00225775" w:rsidRPr="00505113" w:rsidRDefault="00225775" w:rsidP="0008196B">
            <w:pPr>
              <w:spacing w:line="276" w:lineRule="auto"/>
              <w:ind w:firstLine="0"/>
              <w:jc w:val="center"/>
              <w:rPr>
                <w:rFonts w:cs="Calibri"/>
                <w:color w:val="000000"/>
                <w:szCs w:val="18"/>
              </w:rPr>
            </w:pPr>
            <w:r w:rsidRPr="00505113">
              <w:rPr>
                <w:rFonts w:cs="Calibri"/>
                <w:color w:val="000000"/>
                <w:szCs w:val="18"/>
              </w:rPr>
              <w:t>მოსახლეობის მომართ</w:t>
            </w:r>
            <w:r>
              <w:rPr>
                <w:rFonts w:cs="Calibri"/>
                <w:color w:val="000000"/>
                <w:szCs w:val="18"/>
                <w:lang w:val="ka-GE"/>
              </w:rPr>
              <w:softHyphen/>
            </w:r>
            <w:r w:rsidRPr="00505113">
              <w:rPr>
                <w:rFonts w:cs="Calibri"/>
                <w:color w:val="000000"/>
                <w:szCs w:val="18"/>
              </w:rPr>
              <w:t>ვიანობა, ავარიული სიტუა</w:t>
            </w:r>
            <w:r w:rsidR="00F412C7">
              <w:rPr>
                <w:rFonts w:cs="Calibri"/>
                <w:color w:val="000000"/>
                <w:szCs w:val="18"/>
              </w:rPr>
              <w:softHyphen/>
            </w:r>
            <w:r w:rsidRPr="00505113">
              <w:rPr>
                <w:rFonts w:cs="Calibri"/>
                <w:color w:val="000000"/>
                <w:szCs w:val="18"/>
              </w:rPr>
              <w:t>ციები, ელ. ენერგიის ცვალებადობა</w:t>
            </w:r>
          </w:p>
        </w:tc>
      </w:tr>
      <w:tr w:rsidR="00225775" w:rsidRPr="00516AD3" w:rsidTr="003A5D02">
        <w:trPr>
          <w:trHeight w:val="628"/>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შეკეთებული სანათების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3000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1000</w:t>
            </w:r>
          </w:p>
        </w:tc>
        <w:tc>
          <w:tcPr>
            <w:tcW w:w="1937"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p>
        </w:tc>
      </w:tr>
      <w:tr w:rsidR="00225775" w:rsidRPr="00516AD3" w:rsidTr="003A5D02">
        <w:trPr>
          <w:trHeight w:val="628"/>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8900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r w:rsidRPr="00505113">
              <w:rPr>
                <w:rFonts w:cs="Calibri"/>
                <w:color w:val="000000"/>
                <w:szCs w:val="18"/>
              </w:rPr>
              <w:t>10000</w:t>
            </w:r>
          </w:p>
        </w:tc>
        <w:tc>
          <w:tcPr>
            <w:tcW w:w="1937"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b/>
                <w:bCs/>
                <w:color w:val="000000"/>
                <w:szCs w:val="18"/>
              </w:rPr>
            </w:pPr>
          </w:p>
        </w:tc>
      </w:tr>
      <w:tr w:rsidR="00225775" w:rsidRPr="00516AD3" w:rsidTr="003A5D02">
        <w:trPr>
          <w:trHeight w:val="599"/>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szCs w:val="18"/>
              </w:rPr>
            </w:pPr>
          </w:p>
        </w:tc>
        <w:tc>
          <w:tcPr>
            <w:tcW w:w="2210" w:type="dxa"/>
            <w:tcBorders>
              <w:top w:val="single" w:sz="6" w:space="0" w:color="auto"/>
              <w:left w:val="single" w:sz="6" w:space="0" w:color="auto"/>
              <w:bottom w:val="single" w:sz="6" w:space="0" w:color="auto"/>
            </w:tcBorders>
            <w:vAlign w:val="center"/>
          </w:tcPr>
          <w:p w:rsidR="00225775" w:rsidRPr="00516AD3" w:rsidRDefault="00225775" w:rsidP="0008196B">
            <w:pPr>
              <w:spacing w:line="276" w:lineRule="auto"/>
              <w:ind w:left="57" w:right="57" w:firstLine="0"/>
              <w:jc w:val="center"/>
              <w:rPr>
                <w:rFonts w:cs="Calibri"/>
                <w:color w:val="000000"/>
                <w:szCs w:val="18"/>
              </w:rPr>
            </w:pPr>
            <w:r w:rsidRPr="00505113">
              <w:rPr>
                <w:rFonts w:cs="Calibri"/>
                <w:color w:val="000000"/>
                <w:szCs w:val="18"/>
              </w:rPr>
              <w:t>შეკეთებული და გამოცვლილი ბოძების რაოდენობა</w:t>
            </w:r>
          </w:p>
        </w:tc>
        <w:tc>
          <w:tcPr>
            <w:tcW w:w="1767" w:type="dxa"/>
            <w:tcBorders>
              <w:top w:val="single" w:sz="6" w:space="0" w:color="auto"/>
              <w:bottom w:val="single" w:sz="6" w:space="0" w:color="auto"/>
            </w:tcBorders>
            <w:vAlign w:val="center"/>
          </w:tcPr>
          <w:p w:rsidR="00225775" w:rsidRPr="00516AD3" w:rsidRDefault="00225775" w:rsidP="0008196B">
            <w:pPr>
              <w:spacing w:line="276" w:lineRule="auto"/>
              <w:ind w:left="57" w:right="57" w:firstLine="0"/>
              <w:jc w:val="center"/>
              <w:rPr>
                <w:rFonts w:cs="Calibri"/>
                <w:color w:val="000000"/>
                <w:szCs w:val="18"/>
              </w:rPr>
            </w:pPr>
            <w:r w:rsidRPr="00505113">
              <w:rPr>
                <w:rFonts w:cs="Calibri"/>
                <w:color w:val="000000"/>
                <w:szCs w:val="18"/>
              </w:rPr>
              <w:t>50</w:t>
            </w:r>
          </w:p>
        </w:tc>
        <w:tc>
          <w:tcPr>
            <w:tcW w:w="1676" w:type="dxa"/>
            <w:tcBorders>
              <w:top w:val="single" w:sz="6" w:space="0" w:color="auto"/>
              <w:bottom w:val="single" w:sz="6" w:space="0" w:color="auto"/>
              <w:right w:val="single" w:sz="6" w:space="0" w:color="auto"/>
            </w:tcBorders>
            <w:vAlign w:val="center"/>
          </w:tcPr>
          <w:p w:rsidR="00225775" w:rsidRPr="00516AD3" w:rsidRDefault="00225775" w:rsidP="0008196B">
            <w:pPr>
              <w:spacing w:line="276" w:lineRule="auto"/>
              <w:ind w:left="57" w:right="57" w:firstLine="0"/>
              <w:jc w:val="center"/>
              <w:rPr>
                <w:rFonts w:cs="Calibri"/>
                <w:color w:val="000000"/>
                <w:szCs w:val="18"/>
              </w:rPr>
            </w:pPr>
            <w:r w:rsidRPr="00505113">
              <w:rPr>
                <w:rFonts w:cs="Calibri"/>
                <w:color w:val="000000"/>
                <w:szCs w:val="18"/>
              </w:rPr>
              <w:t>50</w:t>
            </w:r>
          </w:p>
        </w:tc>
        <w:tc>
          <w:tcPr>
            <w:tcW w:w="1937"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szCs w:val="18"/>
              </w:rPr>
            </w:pPr>
          </w:p>
        </w:tc>
      </w:tr>
      <w:tr w:rsidR="00225775" w:rsidRPr="00516AD3" w:rsidTr="003A5D02">
        <w:trPr>
          <w:trHeight w:val="599"/>
        </w:trPr>
        <w:tc>
          <w:tcPr>
            <w:tcW w:w="736"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225775" w:rsidRPr="00516AD3" w:rsidRDefault="00225775" w:rsidP="0008196B">
            <w:pPr>
              <w:spacing w:line="276" w:lineRule="auto"/>
              <w:ind w:firstLine="0"/>
              <w:jc w:val="center"/>
              <w:rPr>
                <w:rFonts w:cs="Calibri"/>
                <w:color w:val="000000"/>
                <w:szCs w:val="18"/>
              </w:rPr>
            </w:pPr>
            <w:r w:rsidRPr="00505113">
              <w:rPr>
                <w:rFonts w:cs="Calibri"/>
                <w:color w:val="000000"/>
                <w:szCs w:val="18"/>
              </w:rPr>
              <w:t>შეკეთებული სადენების რაოდენობა</w:t>
            </w:r>
          </w:p>
        </w:tc>
        <w:tc>
          <w:tcPr>
            <w:tcW w:w="1767" w:type="dxa"/>
            <w:tcBorders>
              <w:top w:val="single" w:sz="6" w:space="0" w:color="auto"/>
            </w:tcBorders>
            <w:vAlign w:val="center"/>
          </w:tcPr>
          <w:p w:rsidR="00225775" w:rsidRPr="00516AD3" w:rsidRDefault="00225775" w:rsidP="0008196B">
            <w:pPr>
              <w:spacing w:line="276" w:lineRule="auto"/>
              <w:ind w:firstLine="0"/>
              <w:jc w:val="center"/>
              <w:rPr>
                <w:rFonts w:cs="Calibri"/>
                <w:color w:val="000000"/>
                <w:szCs w:val="18"/>
                <w:lang w:val="ka-GE"/>
              </w:rPr>
            </w:pPr>
            <w:r w:rsidRPr="00505113">
              <w:rPr>
                <w:rFonts w:cs="Calibri"/>
                <w:color w:val="000000"/>
                <w:szCs w:val="18"/>
              </w:rPr>
              <w:t>3000 მ.</w:t>
            </w:r>
          </w:p>
        </w:tc>
        <w:tc>
          <w:tcPr>
            <w:tcW w:w="1676" w:type="dxa"/>
            <w:tcBorders>
              <w:top w:val="single" w:sz="6" w:space="0" w:color="auto"/>
              <w:right w:val="single" w:sz="6" w:space="0" w:color="auto"/>
            </w:tcBorders>
            <w:vAlign w:val="center"/>
          </w:tcPr>
          <w:p w:rsidR="00225775" w:rsidRPr="00516AD3" w:rsidRDefault="00225775" w:rsidP="0008196B">
            <w:pPr>
              <w:spacing w:line="276" w:lineRule="auto"/>
              <w:ind w:firstLine="0"/>
              <w:jc w:val="center"/>
              <w:rPr>
                <w:rFonts w:cs="Calibri"/>
                <w:color w:val="000000"/>
                <w:szCs w:val="18"/>
                <w:lang w:val="ka-GE"/>
              </w:rPr>
            </w:pPr>
            <w:r w:rsidRPr="00505113">
              <w:rPr>
                <w:rFonts w:cs="Calibri"/>
                <w:color w:val="000000"/>
                <w:szCs w:val="18"/>
              </w:rPr>
              <w:t>3000 მ.</w:t>
            </w:r>
          </w:p>
        </w:tc>
        <w:tc>
          <w:tcPr>
            <w:tcW w:w="1937" w:type="dxa"/>
            <w:vMerge/>
            <w:tcBorders>
              <w:left w:val="single" w:sz="6" w:space="0" w:color="auto"/>
              <w:right w:val="single" w:sz="6" w:space="0" w:color="auto"/>
            </w:tcBorders>
            <w:vAlign w:val="center"/>
          </w:tcPr>
          <w:p w:rsidR="00225775" w:rsidRPr="00516AD3" w:rsidRDefault="00225775" w:rsidP="0008196B">
            <w:pPr>
              <w:spacing w:line="276" w:lineRule="auto"/>
              <w:ind w:firstLine="0"/>
              <w:jc w:val="center"/>
              <w:rPr>
                <w:szCs w:val="18"/>
              </w:rPr>
            </w:pPr>
          </w:p>
        </w:tc>
      </w:tr>
    </w:tbl>
    <w:p w:rsidR="00225775" w:rsidRDefault="00225775" w:rsidP="003A5D02">
      <w:pPr>
        <w:spacing w:before="240" w:line="480" w:lineRule="auto"/>
        <w:rPr>
          <w:rFonts w:cs="Calibri"/>
          <w:b/>
          <w:bCs/>
          <w:color w:val="000000"/>
          <w:szCs w:val="18"/>
        </w:rPr>
      </w:pPr>
      <w:r w:rsidRPr="00505113">
        <w:rPr>
          <w:rFonts w:cs="Calibri"/>
          <w:b/>
          <w:bCs/>
          <w:color w:val="000000"/>
          <w:szCs w:val="18"/>
        </w:rPr>
        <w:t>ბ.ბ) ქვეპროგრამა: კაპიტალური დაბანდებები გარე</w:t>
      </w:r>
      <w:r>
        <w:rPr>
          <w:rFonts w:cs="Calibri"/>
          <w:b/>
          <w:bCs/>
          <w:color w:val="000000"/>
          <w:szCs w:val="18"/>
        </w:rPr>
        <w:t xml:space="preserve"> განათების სფეროში (პროგრამული </w:t>
      </w:r>
      <w:r w:rsidRPr="00505113">
        <w:rPr>
          <w:rFonts w:cs="Calibri"/>
          <w:b/>
          <w:bCs/>
          <w:color w:val="000000"/>
          <w:szCs w:val="18"/>
        </w:rPr>
        <w:t>კოდი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16AD3" w:rsidTr="003A5D0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ააიპ „ქუთგანათების სერვისი“</w:t>
            </w:r>
          </w:p>
        </w:tc>
      </w:tr>
      <w:tr w:rsidR="00225775" w:rsidRPr="00516AD3" w:rsidTr="003A5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left"/>
              <w:rPr>
                <w:b/>
                <w:szCs w:val="18"/>
              </w:rPr>
            </w:pPr>
            <w:r w:rsidRPr="00516AD3">
              <w:rPr>
                <w:rFonts w:cs="Calibri"/>
                <w:b/>
                <w:bCs/>
                <w:color w:val="000000"/>
                <w:szCs w:val="18"/>
                <w:lang w:val="ka-GE"/>
              </w:rPr>
              <w:t>ქვე</w:t>
            </w:r>
            <w:r w:rsidRPr="00516AD3">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240.0</w:t>
            </w:r>
          </w:p>
        </w:tc>
      </w:tr>
      <w:tr w:rsidR="00225775" w:rsidRPr="00516AD3" w:rsidTr="003A5D02">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071A70" w:rsidRDefault="00225775" w:rsidP="006C2492">
            <w:pPr>
              <w:spacing w:line="276" w:lineRule="auto"/>
              <w:ind w:firstLine="0"/>
              <w:rPr>
                <w:rFonts w:cs="Calibri"/>
                <w:color w:val="000000"/>
                <w:szCs w:val="18"/>
                <w:lang w:val="ka-GE"/>
              </w:rPr>
            </w:pPr>
            <w:r w:rsidRPr="00505113">
              <w:rPr>
                <w:rFonts w:cs="Calibri"/>
                <w:color w:val="000000"/>
                <w:szCs w:val="18"/>
              </w:rPr>
              <w:t>ქალაქის გარე განათების სრულყოფისათვის მართვის მოდემების, საახალწლო აქსესუარ</w:t>
            </w:r>
            <w:r w:rsidR="00F412C7">
              <w:rPr>
                <w:rFonts w:cs="Calibri"/>
                <w:color w:val="000000"/>
                <w:szCs w:val="18"/>
              </w:rPr>
              <w:softHyphen/>
            </w:r>
            <w:r w:rsidRPr="00505113">
              <w:rPr>
                <w:rFonts w:cs="Calibri"/>
                <w:color w:val="000000"/>
                <w:szCs w:val="18"/>
              </w:rPr>
              <w:t>ებისა და დეკორაციების შეძენა</w:t>
            </w:r>
            <w:r w:rsidR="00071A70">
              <w:rPr>
                <w:rFonts w:cs="Calibri"/>
                <w:color w:val="000000"/>
                <w:szCs w:val="18"/>
                <w:lang w:val="ka-GE"/>
              </w:rPr>
              <w:t>.</w:t>
            </w:r>
          </w:p>
        </w:tc>
      </w:tr>
      <w:tr w:rsidR="00225775" w:rsidRPr="00516AD3" w:rsidTr="003A5D0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left"/>
              <w:rPr>
                <w:b/>
                <w:szCs w:val="18"/>
              </w:rPr>
            </w:pPr>
            <w:r w:rsidRPr="00516AD3">
              <w:rPr>
                <w:rFonts w:cs="Calibri"/>
                <w:b/>
                <w:bCs/>
                <w:szCs w:val="18"/>
                <w:lang w:val="ka-GE"/>
              </w:rPr>
              <w:t>ქვე</w:t>
            </w:r>
            <w:r w:rsidRPr="00516AD3">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განათებული ტერიტორიის ფართობის ზრდა, გარე განათების ქსელის გამართული ფუნქცი</w:t>
            </w:r>
            <w:r w:rsidR="00F412C7">
              <w:rPr>
                <w:rFonts w:cs="Calibri"/>
                <w:color w:val="000000"/>
                <w:szCs w:val="18"/>
              </w:rPr>
              <w:softHyphen/>
            </w:r>
            <w:r w:rsidRPr="00505113">
              <w:rPr>
                <w:rFonts w:cs="Calibri"/>
                <w:color w:val="000000"/>
                <w:szCs w:val="18"/>
              </w:rPr>
              <w:t>ონირება</w:t>
            </w:r>
          </w:p>
        </w:tc>
      </w:tr>
      <w:tr w:rsidR="00225775" w:rsidRPr="00516AD3" w:rsidTr="003A5D02">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16AD3" w:rsidRDefault="00225775" w:rsidP="006C2492">
            <w:pPr>
              <w:spacing w:line="276" w:lineRule="auto"/>
              <w:ind w:firstLine="0"/>
              <w:jc w:val="left"/>
              <w:rPr>
                <w:rFonts w:cs="Calibri"/>
                <w:b/>
                <w:bCs/>
                <w:szCs w:val="18"/>
                <w:lang w:val="ka-GE"/>
              </w:rPr>
            </w:pPr>
            <w:r w:rsidRPr="00516AD3">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მოდემების, საახალწლო აქსესუარებისა და დეკორაციების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200.0</w:t>
            </w:r>
          </w:p>
        </w:tc>
      </w:tr>
      <w:tr w:rsidR="00225775" w:rsidRPr="00516AD3" w:rsidTr="003A5D02">
        <w:trPr>
          <w:trHeight w:val="528"/>
        </w:trPr>
        <w:tc>
          <w:tcPr>
            <w:tcW w:w="736"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40.0</w:t>
            </w:r>
          </w:p>
        </w:tc>
      </w:tr>
      <w:tr w:rsidR="00225775" w:rsidRPr="00516AD3" w:rsidTr="003A5D0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გამართულად ფუნქციონირებადი გარე განათების ქსელი</w:t>
            </w:r>
          </w:p>
        </w:tc>
      </w:tr>
      <w:tr w:rsidR="00225775" w:rsidRPr="00516AD3" w:rsidTr="003A5D02">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r w:rsidRPr="00516AD3">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3A5D02">
        <w:trPr>
          <w:trHeight w:val="599"/>
        </w:trPr>
        <w:tc>
          <w:tcPr>
            <w:tcW w:w="736"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16AD3" w:rsidRDefault="00225775" w:rsidP="006C2492">
            <w:pPr>
              <w:spacing w:line="276" w:lineRule="auto"/>
              <w:ind w:left="57" w:right="57" w:firstLine="0"/>
              <w:jc w:val="center"/>
              <w:rPr>
                <w:rFonts w:cs="Calibri"/>
                <w:color w:val="000000"/>
                <w:szCs w:val="18"/>
              </w:rPr>
            </w:pPr>
            <w:r w:rsidRPr="00505113">
              <w:rPr>
                <w:rFonts w:cs="Calibri"/>
                <w:color w:val="000000"/>
                <w:szCs w:val="18"/>
              </w:rPr>
              <w:t xml:space="preserve">ახალი სანათი წერტილების რაოდენობა </w:t>
            </w:r>
          </w:p>
        </w:tc>
        <w:tc>
          <w:tcPr>
            <w:tcW w:w="1767" w:type="dxa"/>
            <w:tcBorders>
              <w:top w:val="single" w:sz="6" w:space="0" w:color="auto"/>
            </w:tcBorders>
            <w:vAlign w:val="center"/>
          </w:tcPr>
          <w:p w:rsidR="00225775" w:rsidRPr="00516AD3" w:rsidRDefault="00225775" w:rsidP="006C2492">
            <w:pPr>
              <w:spacing w:line="276" w:lineRule="auto"/>
              <w:ind w:left="57" w:right="57" w:firstLine="0"/>
              <w:jc w:val="center"/>
              <w:rPr>
                <w:rFonts w:cs="Calibri"/>
                <w:color w:val="000000"/>
                <w:szCs w:val="18"/>
              </w:rPr>
            </w:pPr>
            <w:r w:rsidRPr="00505113">
              <w:rPr>
                <w:rFonts w:cs="Calibri"/>
                <w:color w:val="000000"/>
                <w:szCs w:val="18"/>
              </w:rPr>
              <w:t>100</w:t>
            </w:r>
          </w:p>
        </w:tc>
        <w:tc>
          <w:tcPr>
            <w:tcW w:w="1676" w:type="dxa"/>
            <w:tcBorders>
              <w:top w:val="single" w:sz="6" w:space="0" w:color="auto"/>
            </w:tcBorders>
            <w:vAlign w:val="center"/>
          </w:tcPr>
          <w:p w:rsidR="00225775" w:rsidRPr="00516AD3" w:rsidRDefault="00225775" w:rsidP="006C2492">
            <w:pPr>
              <w:spacing w:line="276" w:lineRule="auto"/>
              <w:ind w:left="57" w:right="57" w:firstLine="0"/>
              <w:jc w:val="center"/>
              <w:rPr>
                <w:rFonts w:cs="Calibri"/>
                <w:color w:val="000000"/>
                <w:szCs w:val="18"/>
              </w:rPr>
            </w:pPr>
            <w:r w:rsidRPr="00505113">
              <w:rPr>
                <w:rFonts w:cs="Calibri"/>
                <w:color w:val="000000"/>
                <w:szCs w:val="18"/>
              </w:rPr>
              <w:t>100</w:t>
            </w:r>
          </w:p>
        </w:tc>
        <w:tc>
          <w:tcPr>
            <w:tcW w:w="1937" w:type="dxa"/>
            <w:vMerge w:val="restart"/>
            <w:tcBorders>
              <w:top w:val="single" w:sz="6" w:space="0" w:color="auto"/>
            </w:tcBorders>
            <w:vAlign w:val="center"/>
          </w:tcPr>
          <w:p w:rsidR="00225775" w:rsidRPr="00516AD3" w:rsidRDefault="00225775" w:rsidP="006C2492">
            <w:pPr>
              <w:spacing w:line="276" w:lineRule="auto"/>
              <w:ind w:firstLine="0"/>
              <w:jc w:val="center"/>
              <w:rPr>
                <w:szCs w:val="18"/>
              </w:rPr>
            </w:pPr>
            <w:r w:rsidRPr="00505113">
              <w:rPr>
                <w:rFonts w:cs="Calibri"/>
                <w:color w:val="000000"/>
                <w:szCs w:val="18"/>
              </w:rPr>
              <w:t> </w:t>
            </w:r>
          </w:p>
          <w:p w:rsidR="00225775" w:rsidRPr="00516AD3" w:rsidRDefault="00225775" w:rsidP="006C2492">
            <w:pPr>
              <w:spacing w:line="276" w:lineRule="auto"/>
              <w:ind w:firstLine="0"/>
              <w:jc w:val="center"/>
              <w:rPr>
                <w:szCs w:val="18"/>
              </w:rPr>
            </w:pPr>
            <w:r w:rsidRPr="00505113">
              <w:rPr>
                <w:rFonts w:cs="Calibri"/>
                <w:color w:val="000000"/>
                <w:szCs w:val="18"/>
              </w:rPr>
              <w:t> </w:t>
            </w:r>
          </w:p>
        </w:tc>
      </w:tr>
      <w:tr w:rsidR="00225775" w:rsidRPr="00516AD3" w:rsidTr="003A5D02">
        <w:trPr>
          <w:trHeight w:val="599"/>
        </w:trPr>
        <w:tc>
          <w:tcPr>
            <w:tcW w:w="736"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16AD3" w:rsidRDefault="00225775" w:rsidP="006C2492">
            <w:pPr>
              <w:spacing w:line="276" w:lineRule="auto"/>
              <w:ind w:firstLine="0"/>
              <w:jc w:val="left"/>
              <w:rPr>
                <w:rFonts w:cs="Calibri"/>
                <w:b/>
                <w:bCs/>
                <w:color w:val="000000"/>
                <w:szCs w:val="18"/>
              </w:rPr>
            </w:pPr>
          </w:p>
        </w:tc>
        <w:tc>
          <w:tcPr>
            <w:tcW w:w="2210" w:type="dxa"/>
            <w:tcBorders>
              <w:top w:val="single" w:sz="6" w:space="0" w:color="auto"/>
              <w:left w:val="single" w:sz="6" w:space="0" w:color="auto"/>
            </w:tcBorders>
            <w:vAlign w:val="center"/>
          </w:tcPr>
          <w:p w:rsidR="00225775" w:rsidRPr="00516AD3" w:rsidRDefault="00225775" w:rsidP="006C2492">
            <w:pPr>
              <w:spacing w:line="276" w:lineRule="auto"/>
              <w:ind w:firstLine="0"/>
              <w:jc w:val="center"/>
              <w:rPr>
                <w:rFonts w:cs="Calibri"/>
                <w:color w:val="000000"/>
                <w:szCs w:val="18"/>
              </w:rPr>
            </w:pPr>
            <w:r w:rsidRPr="00505113">
              <w:rPr>
                <w:rFonts w:cs="Calibri"/>
                <w:color w:val="000000"/>
                <w:szCs w:val="18"/>
              </w:rPr>
              <w:t>შენობის გადახურვა</w:t>
            </w:r>
          </w:p>
        </w:tc>
        <w:tc>
          <w:tcPr>
            <w:tcW w:w="1767" w:type="dxa"/>
            <w:tcBorders>
              <w:top w:val="single" w:sz="6" w:space="0" w:color="auto"/>
            </w:tcBorders>
            <w:vAlign w:val="center"/>
          </w:tcPr>
          <w:p w:rsidR="00225775" w:rsidRPr="00516AD3" w:rsidRDefault="00225775" w:rsidP="006C2492">
            <w:pPr>
              <w:spacing w:line="276" w:lineRule="auto"/>
              <w:ind w:firstLine="0"/>
              <w:jc w:val="center"/>
              <w:rPr>
                <w:rFonts w:cs="Calibri"/>
                <w:color w:val="000000"/>
                <w:szCs w:val="18"/>
              </w:rPr>
            </w:pPr>
            <w:r w:rsidRPr="00505113">
              <w:rPr>
                <w:rFonts w:cs="Calibri"/>
                <w:color w:val="000000"/>
                <w:szCs w:val="18"/>
              </w:rPr>
              <w:t>1</w:t>
            </w:r>
          </w:p>
        </w:tc>
        <w:tc>
          <w:tcPr>
            <w:tcW w:w="1676" w:type="dxa"/>
            <w:tcBorders>
              <w:top w:val="single" w:sz="6" w:space="0" w:color="auto"/>
            </w:tcBorders>
            <w:vAlign w:val="center"/>
          </w:tcPr>
          <w:p w:rsidR="00225775" w:rsidRPr="00516AD3" w:rsidRDefault="00225775" w:rsidP="006C2492">
            <w:pPr>
              <w:spacing w:line="276" w:lineRule="auto"/>
              <w:ind w:firstLine="0"/>
              <w:jc w:val="center"/>
              <w:rPr>
                <w:rFonts w:cs="Calibri"/>
                <w:color w:val="000000"/>
                <w:szCs w:val="18"/>
              </w:rPr>
            </w:pPr>
            <w:r w:rsidRPr="00505113">
              <w:rPr>
                <w:rFonts w:cs="Calibri"/>
                <w:color w:val="000000"/>
                <w:szCs w:val="18"/>
              </w:rPr>
              <w:t>1</w:t>
            </w:r>
          </w:p>
        </w:tc>
        <w:tc>
          <w:tcPr>
            <w:tcW w:w="1937" w:type="dxa"/>
            <w:vMerge/>
            <w:vAlign w:val="center"/>
          </w:tcPr>
          <w:p w:rsidR="00225775" w:rsidRPr="00516AD3" w:rsidRDefault="00225775" w:rsidP="006C2492">
            <w:pPr>
              <w:spacing w:line="276" w:lineRule="auto"/>
              <w:ind w:firstLine="0"/>
              <w:jc w:val="center"/>
              <w:rPr>
                <w:rFonts w:cs="Calibri"/>
                <w:color w:val="000000"/>
                <w:szCs w:val="18"/>
              </w:rPr>
            </w:pPr>
          </w:p>
        </w:tc>
      </w:tr>
    </w:tbl>
    <w:p w:rsidR="00225775" w:rsidRDefault="00225775" w:rsidP="003A5D02">
      <w:pPr>
        <w:spacing w:before="240" w:line="480" w:lineRule="auto"/>
        <w:rPr>
          <w:rFonts w:cs="Calibri"/>
          <w:b/>
          <w:bCs/>
          <w:color w:val="000000"/>
          <w:szCs w:val="18"/>
        </w:rPr>
      </w:pPr>
      <w:r w:rsidRPr="00505113">
        <w:rPr>
          <w:rFonts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16AD3" w:rsidTr="00EE54FB">
        <w:trPr>
          <w:trHeight w:val="590"/>
        </w:trPr>
        <w:tc>
          <w:tcPr>
            <w:tcW w:w="709" w:type="dxa"/>
            <w:vAlign w:val="center"/>
          </w:tcPr>
          <w:p w:rsidR="00225775" w:rsidRPr="00516AD3" w:rsidRDefault="00225775" w:rsidP="00325726">
            <w:pPr>
              <w:spacing w:line="276" w:lineRule="auto"/>
              <w:ind w:firstLine="0"/>
              <w:jc w:val="center"/>
              <w:rPr>
                <w:b/>
                <w:szCs w:val="18"/>
                <w:lang w:val="ka-GE"/>
              </w:rPr>
            </w:pPr>
            <w:r w:rsidRPr="00516AD3">
              <w:rPr>
                <w:b/>
                <w:szCs w:val="18"/>
                <w:lang w:val="ka-GE"/>
              </w:rPr>
              <w:t>1.</w:t>
            </w:r>
          </w:p>
        </w:tc>
        <w:tc>
          <w:tcPr>
            <w:tcW w:w="2552" w:type="dxa"/>
            <w:vAlign w:val="center"/>
          </w:tcPr>
          <w:p w:rsidR="00225775" w:rsidRPr="00516AD3" w:rsidRDefault="00225775" w:rsidP="00325726">
            <w:pPr>
              <w:spacing w:line="276" w:lineRule="auto"/>
              <w:ind w:firstLine="0"/>
              <w:jc w:val="left"/>
              <w:rPr>
                <w:b/>
                <w:szCs w:val="18"/>
              </w:rPr>
            </w:pPr>
            <w:r w:rsidRPr="00516AD3">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325726">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225775" w:rsidRPr="00516AD3" w:rsidTr="00EE54FB">
        <w:trPr>
          <w:trHeight w:val="514"/>
        </w:trPr>
        <w:tc>
          <w:tcPr>
            <w:tcW w:w="709" w:type="dxa"/>
            <w:vAlign w:val="center"/>
          </w:tcPr>
          <w:p w:rsidR="00225775" w:rsidRPr="00516AD3" w:rsidRDefault="00225775" w:rsidP="00325726">
            <w:pPr>
              <w:spacing w:line="276" w:lineRule="auto"/>
              <w:ind w:firstLine="0"/>
              <w:jc w:val="center"/>
              <w:rPr>
                <w:b/>
                <w:szCs w:val="18"/>
                <w:lang w:val="ka-GE"/>
              </w:rPr>
            </w:pPr>
            <w:r w:rsidRPr="00516AD3">
              <w:rPr>
                <w:b/>
                <w:szCs w:val="18"/>
                <w:lang w:val="ka-GE"/>
              </w:rPr>
              <w:t>2.</w:t>
            </w:r>
          </w:p>
        </w:tc>
        <w:tc>
          <w:tcPr>
            <w:tcW w:w="2552" w:type="dxa"/>
            <w:vAlign w:val="center"/>
          </w:tcPr>
          <w:p w:rsidR="00225775" w:rsidRPr="00516AD3" w:rsidRDefault="00225775" w:rsidP="00325726">
            <w:pPr>
              <w:spacing w:line="276" w:lineRule="auto"/>
              <w:ind w:firstLine="0"/>
              <w:jc w:val="left"/>
              <w:rPr>
                <w:b/>
                <w:szCs w:val="18"/>
              </w:rPr>
            </w:pPr>
            <w:r w:rsidRPr="00516AD3">
              <w:rPr>
                <w:rFonts w:cs="Calibri"/>
                <w:b/>
                <w:bCs/>
                <w:color w:val="000000"/>
                <w:szCs w:val="18"/>
              </w:rPr>
              <w:t>პროგრამის ბიუჯეტი</w:t>
            </w:r>
          </w:p>
        </w:tc>
        <w:tc>
          <w:tcPr>
            <w:tcW w:w="7655" w:type="dxa"/>
            <w:gridSpan w:val="4"/>
            <w:vAlign w:val="center"/>
          </w:tcPr>
          <w:p w:rsidR="00225775" w:rsidRPr="00505113" w:rsidRDefault="00225775" w:rsidP="00325726">
            <w:pPr>
              <w:spacing w:line="276" w:lineRule="auto"/>
              <w:ind w:firstLine="0"/>
              <w:jc w:val="center"/>
              <w:rPr>
                <w:rFonts w:cs="Calibri"/>
                <w:color w:val="000000"/>
                <w:szCs w:val="18"/>
              </w:rPr>
            </w:pPr>
            <w:r w:rsidRPr="00505113">
              <w:rPr>
                <w:rFonts w:cs="Calibri"/>
                <w:color w:val="000000"/>
                <w:szCs w:val="18"/>
              </w:rPr>
              <w:t>2,734.3</w:t>
            </w:r>
          </w:p>
        </w:tc>
      </w:tr>
      <w:tr w:rsidR="00225775" w:rsidRPr="00516AD3" w:rsidTr="00EE54FB">
        <w:trPr>
          <w:trHeight w:val="550"/>
        </w:trPr>
        <w:tc>
          <w:tcPr>
            <w:tcW w:w="709" w:type="dxa"/>
            <w:vAlign w:val="center"/>
          </w:tcPr>
          <w:p w:rsidR="00225775" w:rsidRPr="00516AD3" w:rsidRDefault="00225775" w:rsidP="00325726">
            <w:pPr>
              <w:spacing w:line="276" w:lineRule="auto"/>
              <w:ind w:firstLine="0"/>
              <w:jc w:val="center"/>
              <w:rPr>
                <w:b/>
                <w:szCs w:val="18"/>
                <w:lang w:val="ka-GE"/>
              </w:rPr>
            </w:pPr>
            <w:r w:rsidRPr="00516AD3">
              <w:rPr>
                <w:b/>
                <w:szCs w:val="18"/>
                <w:lang w:val="ka-GE"/>
              </w:rPr>
              <w:t>3.</w:t>
            </w:r>
          </w:p>
        </w:tc>
        <w:tc>
          <w:tcPr>
            <w:tcW w:w="2552" w:type="dxa"/>
            <w:vAlign w:val="center"/>
          </w:tcPr>
          <w:p w:rsidR="00225775" w:rsidRPr="00516AD3" w:rsidRDefault="00225775" w:rsidP="00325726">
            <w:pPr>
              <w:spacing w:line="276" w:lineRule="auto"/>
              <w:ind w:firstLine="0"/>
              <w:jc w:val="left"/>
              <w:rPr>
                <w:b/>
                <w:szCs w:val="18"/>
              </w:rPr>
            </w:pPr>
            <w:r w:rsidRPr="00516AD3">
              <w:rPr>
                <w:rFonts w:cs="Calibri"/>
                <w:b/>
                <w:bCs/>
                <w:szCs w:val="18"/>
              </w:rPr>
              <w:t>პროგრამის აღწერა</w:t>
            </w:r>
          </w:p>
        </w:tc>
        <w:tc>
          <w:tcPr>
            <w:tcW w:w="7655" w:type="dxa"/>
            <w:gridSpan w:val="4"/>
            <w:vAlign w:val="center"/>
          </w:tcPr>
          <w:p w:rsidR="00225775" w:rsidRPr="00505113" w:rsidRDefault="00225775" w:rsidP="00325726">
            <w:pPr>
              <w:spacing w:line="276" w:lineRule="auto"/>
              <w:ind w:firstLine="0"/>
              <w:rPr>
                <w:rFonts w:cs="Calibri"/>
                <w:color w:val="000000"/>
                <w:szCs w:val="18"/>
              </w:rPr>
            </w:pPr>
            <w:r w:rsidRPr="00505113">
              <w:rPr>
                <w:rFonts w:cs="Calibri"/>
                <w:color w:val="000000"/>
                <w:szCs w:val="18"/>
              </w:rPr>
              <w:t>პროგრამა ითვალისწინებს მუნიციპალური სერვისების მოსახლეობისათვის ხელმისაწ</w:t>
            </w:r>
            <w:r w:rsidR="00961C89">
              <w:rPr>
                <w:rFonts w:cs="Calibri"/>
                <w:color w:val="000000"/>
                <w:szCs w:val="18"/>
              </w:rPr>
              <w:softHyphen/>
            </w:r>
            <w:r w:rsidRPr="00505113">
              <w:rPr>
                <w:rFonts w:cs="Calibri"/>
                <w:color w:val="000000"/>
                <w:szCs w:val="18"/>
              </w:rPr>
              <w:t>ვდო</w:t>
            </w:r>
            <w:r w:rsidR="00961C89">
              <w:rPr>
                <w:rFonts w:cs="Calibri"/>
                <w:color w:val="000000"/>
                <w:szCs w:val="18"/>
              </w:rPr>
              <w:softHyphen/>
            </w:r>
            <w:r w:rsidRPr="00505113">
              <w:rPr>
                <w:rFonts w:cs="Calibri"/>
                <w:color w:val="000000"/>
                <w:szCs w:val="18"/>
              </w:rPr>
              <w:t>მობას, მათთან მარტივ კომუნიკაციას, ასევე, სოციალურად დაუცველი ოჯახებ</w:t>
            </w:r>
            <w:r w:rsidR="00F412C7">
              <w:rPr>
                <w:rFonts w:cs="Calibri"/>
                <w:color w:val="000000"/>
                <w:szCs w:val="18"/>
              </w:rPr>
              <w:softHyphen/>
            </w:r>
            <w:r w:rsidRPr="00505113">
              <w:rPr>
                <w:rFonts w:cs="Calibri"/>
                <w:color w:val="000000"/>
                <w:szCs w:val="18"/>
              </w:rPr>
              <w:t xml:space="preserve">ისათვის საბინაო </w:t>
            </w:r>
            <w:r>
              <w:rPr>
                <w:rFonts w:cs="Calibri"/>
                <w:color w:val="000000"/>
                <w:szCs w:val="18"/>
              </w:rPr>
              <w:t>–</w:t>
            </w:r>
            <w:r w:rsidRPr="00505113">
              <w:rPr>
                <w:rFonts w:cs="Calibri"/>
                <w:color w:val="000000"/>
                <w:szCs w:val="18"/>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225775" w:rsidRPr="00516AD3" w:rsidTr="00EE54FB">
        <w:trPr>
          <w:trHeight w:val="528"/>
        </w:trPr>
        <w:tc>
          <w:tcPr>
            <w:tcW w:w="709" w:type="dxa"/>
            <w:vAlign w:val="center"/>
          </w:tcPr>
          <w:p w:rsidR="00225775" w:rsidRPr="00516AD3" w:rsidRDefault="00225775" w:rsidP="00325726">
            <w:pPr>
              <w:spacing w:line="276" w:lineRule="auto"/>
              <w:ind w:firstLine="0"/>
              <w:jc w:val="center"/>
              <w:rPr>
                <w:b/>
                <w:szCs w:val="18"/>
                <w:lang w:val="ka-GE"/>
              </w:rPr>
            </w:pPr>
            <w:r w:rsidRPr="00516AD3">
              <w:rPr>
                <w:b/>
                <w:szCs w:val="18"/>
                <w:lang w:val="ka-GE"/>
              </w:rPr>
              <w:t>4.</w:t>
            </w:r>
          </w:p>
        </w:tc>
        <w:tc>
          <w:tcPr>
            <w:tcW w:w="2552" w:type="dxa"/>
            <w:vAlign w:val="center"/>
          </w:tcPr>
          <w:p w:rsidR="00225775" w:rsidRPr="00516AD3" w:rsidRDefault="00225775" w:rsidP="00325726">
            <w:pPr>
              <w:spacing w:line="276" w:lineRule="auto"/>
              <w:ind w:firstLine="0"/>
              <w:jc w:val="left"/>
              <w:rPr>
                <w:b/>
                <w:szCs w:val="18"/>
              </w:rPr>
            </w:pPr>
            <w:r w:rsidRPr="00516AD3">
              <w:rPr>
                <w:rFonts w:cs="Calibri"/>
                <w:b/>
                <w:bCs/>
                <w:szCs w:val="18"/>
              </w:rPr>
              <w:t>პროგრამის მიზანი</w:t>
            </w:r>
          </w:p>
        </w:tc>
        <w:tc>
          <w:tcPr>
            <w:tcW w:w="7655" w:type="dxa"/>
            <w:gridSpan w:val="4"/>
            <w:vAlign w:val="center"/>
          </w:tcPr>
          <w:p w:rsidR="00225775" w:rsidRPr="00505113" w:rsidRDefault="00225775" w:rsidP="00325726">
            <w:pPr>
              <w:spacing w:line="276" w:lineRule="auto"/>
              <w:ind w:firstLine="0"/>
              <w:rPr>
                <w:rFonts w:cs="Calibri"/>
                <w:color w:val="000000"/>
                <w:szCs w:val="18"/>
              </w:rPr>
            </w:pPr>
            <w:r w:rsidRPr="00505113">
              <w:rPr>
                <w:rFonts w:cs="Calibri"/>
                <w:color w:val="000000"/>
                <w:szCs w:val="18"/>
              </w:rPr>
              <w:t>სერვისების ხელმისაწვდომობა, სოციალურად დაუცველი ოჯახებისათვის საყოფაცხოვ</w:t>
            </w:r>
            <w:r w:rsidR="00961C89">
              <w:rPr>
                <w:rFonts w:cs="Calibri"/>
                <w:color w:val="000000"/>
                <w:szCs w:val="18"/>
              </w:rPr>
              <w:softHyphen/>
            </w:r>
            <w:r w:rsidRPr="00505113">
              <w:rPr>
                <w:rFonts w:cs="Calibri"/>
                <w:color w:val="000000"/>
                <w:szCs w:val="18"/>
              </w:rPr>
              <w:t>რებო პირობების გაუმჯობესება</w:t>
            </w:r>
          </w:p>
        </w:tc>
      </w:tr>
      <w:tr w:rsidR="00225775" w:rsidRPr="00516AD3" w:rsidTr="00EE54FB">
        <w:trPr>
          <w:trHeight w:val="519"/>
        </w:trPr>
        <w:tc>
          <w:tcPr>
            <w:tcW w:w="709" w:type="dxa"/>
            <w:vAlign w:val="center"/>
          </w:tcPr>
          <w:p w:rsidR="00225775" w:rsidRPr="00516AD3" w:rsidRDefault="00225775" w:rsidP="00325726">
            <w:pPr>
              <w:spacing w:line="276" w:lineRule="auto"/>
              <w:ind w:firstLine="0"/>
              <w:jc w:val="center"/>
              <w:rPr>
                <w:b/>
                <w:szCs w:val="18"/>
                <w:lang w:val="ka-GE"/>
              </w:rPr>
            </w:pPr>
            <w:r w:rsidRPr="00516AD3">
              <w:rPr>
                <w:b/>
                <w:szCs w:val="18"/>
                <w:lang w:val="ka-GE"/>
              </w:rPr>
              <w:t>5.</w:t>
            </w:r>
          </w:p>
        </w:tc>
        <w:tc>
          <w:tcPr>
            <w:tcW w:w="2552" w:type="dxa"/>
            <w:vAlign w:val="center"/>
          </w:tcPr>
          <w:p w:rsidR="00225775" w:rsidRPr="00505113" w:rsidRDefault="00225775" w:rsidP="00325726">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325726">
            <w:pPr>
              <w:spacing w:line="276" w:lineRule="auto"/>
              <w:ind w:firstLine="0"/>
              <w:rPr>
                <w:rFonts w:cs="Calibri"/>
                <w:color w:val="000000"/>
                <w:szCs w:val="18"/>
              </w:rPr>
            </w:pPr>
            <w:r w:rsidRPr="00505113">
              <w:rPr>
                <w:rFonts w:cs="Calibri"/>
                <w:color w:val="000000"/>
                <w:szCs w:val="18"/>
              </w:rPr>
              <w:t>მოსახლეობისათვის კომფორტული და უსაფრთხო გარემო</w:t>
            </w:r>
          </w:p>
        </w:tc>
      </w:tr>
      <w:tr w:rsidR="00225775" w:rsidRPr="00516AD3" w:rsidTr="00EE54FB">
        <w:trPr>
          <w:trHeight w:val="626"/>
        </w:trPr>
        <w:tc>
          <w:tcPr>
            <w:tcW w:w="709" w:type="dxa"/>
            <w:vMerge w:val="restart"/>
            <w:vAlign w:val="center"/>
          </w:tcPr>
          <w:p w:rsidR="00225775" w:rsidRPr="00516AD3" w:rsidRDefault="00225775" w:rsidP="00325726">
            <w:pPr>
              <w:spacing w:line="276" w:lineRule="auto"/>
              <w:ind w:firstLine="0"/>
              <w:jc w:val="center"/>
              <w:rPr>
                <w:b/>
                <w:szCs w:val="18"/>
                <w:lang w:val="ka-GE"/>
              </w:rPr>
            </w:pPr>
            <w:r w:rsidRPr="00516AD3">
              <w:rPr>
                <w:b/>
                <w:szCs w:val="18"/>
                <w:lang w:val="ka-GE"/>
              </w:rPr>
              <w:t>6.</w:t>
            </w:r>
          </w:p>
        </w:tc>
        <w:tc>
          <w:tcPr>
            <w:tcW w:w="2552" w:type="dxa"/>
            <w:vMerge w:val="restart"/>
            <w:vAlign w:val="center"/>
          </w:tcPr>
          <w:p w:rsidR="00225775" w:rsidRPr="00505113" w:rsidRDefault="00225775" w:rsidP="00325726">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32572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32572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32572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32572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16AD3" w:rsidTr="00EE54FB">
        <w:trPr>
          <w:trHeight w:val="475"/>
        </w:trPr>
        <w:tc>
          <w:tcPr>
            <w:tcW w:w="709" w:type="dxa"/>
            <w:vMerge/>
            <w:vAlign w:val="center"/>
          </w:tcPr>
          <w:p w:rsidR="00225775" w:rsidRPr="00516AD3" w:rsidRDefault="00225775" w:rsidP="00325726">
            <w:pPr>
              <w:spacing w:line="276" w:lineRule="auto"/>
              <w:ind w:firstLine="0"/>
              <w:jc w:val="center"/>
              <w:rPr>
                <w:b/>
                <w:szCs w:val="18"/>
                <w:lang w:val="ka-GE"/>
              </w:rPr>
            </w:pPr>
          </w:p>
        </w:tc>
        <w:tc>
          <w:tcPr>
            <w:tcW w:w="2552" w:type="dxa"/>
            <w:vMerge/>
            <w:vAlign w:val="center"/>
          </w:tcPr>
          <w:p w:rsidR="00225775" w:rsidRPr="00516AD3" w:rsidRDefault="00225775" w:rsidP="00325726">
            <w:pPr>
              <w:spacing w:line="276" w:lineRule="auto"/>
              <w:ind w:firstLine="0"/>
              <w:jc w:val="left"/>
              <w:rPr>
                <w:rFonts w:cs="Calibri"/>
                <w:b/>
                <w:bCs/>
                <w:szCs w:val="18"/>
              </w:rPr>
            </w:pPr>
          </w:p>
        </w:tc>
        <w:tc>
          <w:tcPr>
            <w:tcW w:w="2127" w:type="dxa"/>
            <w:vAlign w:val="center"/>
          </w:tcPr>
          <w:p w:rsidR="00225775" w:rsidRPr="00516AD3" w:rsidRDefault="00225775" w:rsidP="00325726">
            <w:pPr>
              <w:spacing w:line="276" w:lineRule="auto"/>
              <w:ind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ობიექტების რაოდენობა</w:t>
            </w:r>
          </w:p>
        </w:tc>
        <w:tc>
          <w:tcPr>
            <w:tcW w:w="1701" w:type="dxa"/>
            <w:vAlign w:val="center"/>
          </w:tcPr>
          <w:p w:rsidR="00225775" w:rsidRPr="00516AD3" w:rsidRDefault="00225775" w:rsidP="00325726">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16AD3" w:rsidRDefault="00225775" w:rsidP="00325726">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16AD3" w:rsidRDefault="00225775" w:rsidP="00325726">
            <w:pPr>
              <w:spacing w:line="276" w:lineRule="auto"/>
              <w:ind w:firstLine="0"/>
              <w:jc w:val="center"/>
              <w:rPr>
                <w:szCs w:val="18"/>
              </w:rPr>
            </w:pPr>
            <w:r w:rsidRPr="00505113">
              <w:rPr>
                <w:rFonts w:cs="Calibri"/>
                <w:color w:val="000000"/>
                <w:szCs w:val="18"/>
              </w:rPr>
              <w:t> </w:t>
            </w:r>
          </w:p>
        </w:tc>
      </w:tr>
    </w:tbl>
    <w:p w:rsidR="00225775" w:rsidRDefault="00225775" w:rsidP="003B40BB">
      <w:pPr>
        <w:spacing w:before="240"/>
        <w:rPr>
          <w:rFonts w:cs="Calibri"/>
          <w:b/>
          <w:bCs/>
          <w:szCs w:val="18"/>
        </w:rPr>
      </w:pPr>
      <w:r w:rsidRPr="00505113">
        <w:rPr>
          <w:rFonts w:cs="Calibri"/>
          <w:b/>
          <w:bCs/>
          <w:szCs w:val="18"/>
        </w:rPr>
        <w:t>გ.ა) ქვეპროგრამა: სოციალურად დაუცველი ოჯახების ავარიული საცხოვრებელი სახლებ</w:t>
      </w:r>
      <w:r>
        <w:rPr>
          <w:rFonts w:cs="Calibri"/>
          <w:b/>
          <w:bCs/>
          <w:szCs w:val="18"/>
        </w:rPr>
        <w:t xml:space="preserve">ის რეაბილიტაცია (პროგრამული </w:t>
      </w:r>
      <w:r w:rsidRPr="00505113">
        <w:rPr>
          <w:rFonts w:cs="Calibri"/>
          <w:b/>
          <w:bCs/>
          <w:szCs w:val="18"/>
        </w:rPr>
        <w:t>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3B40BB">
        <w:trPr>
          <w:trHeight w:val="533"/>
        </w:trPr>
        <w:tc>
          <w:tcPr>
            <w:tcW w:w="736" w:type="dxa"/>
            <w:vAlign w:val="center"/>
          </w:tcPr>
          <w:p w:rsidR="00225775" w:rsidRPr="00526342" w:rsidRDefault="00225775" w:rsidP="003B40BB">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3B40BB">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B40BB">
        <w:trPr>
          <w:trHeight w:val="455"/>
        </w:trPr>
        <w:tc>
          <w:tcPr>
            <w:tcW w:w="736" w:type="dxa"/>
            <w:vAlign w:val="center"/>
          </w:tcPr>
          <w:p w:rsidR="00225775" w:rsidRPr="00526342" w:rsidRDefault="00225775" w:rsidP="003B40BB">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3B40BB">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350.0</w:t>
            </w:r>
          </w:p>
        </w:tc>
      </w:tr>
      <w:tr w:rsidR="00225775" w:rsidRPr="00526342" w:rsidTr="003B40BB">
        <w:trPr>
          <w:trHeight w:val="499"/>
        </w:trPr>
        <w:tc>
          <w:tcPr>
            <w:tcW w:w="736" w:type="dxa"/>
            <w:vAlign w:val="center"/>
          </w:tcPr>
          <w:p w:rsidR="00225775" w:rsidRPr="00526342" w:rsidRDefault="00225775" w:rsidP="003B40BB">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3B40BB">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3B40BB">
            <w:pPr>
              <w:spacing w:line="276" w:lineRule="auto"/>
              <w:ind w:firstLine="0"/>
              <w:rPr>
                <w:rFonts w:cs="Calibri"/>
                <w:color w:val="000000"/>
                <w:szCs w:val="18"/>
              </w:rPr>
            </w:pPr>
            <w:r w:rsidRPr="00505113">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w:t>
            </w:r>
            <w:r>
              <w:rPr>
                <w:rFonts w:cs="Calibri"/>
                <w:color w:val="000000"/>
                <w:szCs w:val="18"/>
              </w:rPr>
              <w:t>ის გამოც, ცხოვრება გაუსაძლისია.</w:t>
            </w:r>
            <w:r w:rsidRPr="00505113">
              <w:rPr>
                <w:rFonts w:cs="Calibri"/>
                <w:color w:val="000000"/>
                <w:szCs w:val="18"/>
              </w:rPr>
              <w:t xml:space="preserve">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w:t>
            </w:r>
            <w:r w:rsidR="00F412C7">
              <w:rPr>
                <w:rFonts w:cs="Calibri"/>
                <w:color w:val="000000"/>
                <w:szCs w:val="18"/>
              </w:rPr>
              <w:softHyphen/>
            </w:r>
            <w:r w:rsidRPr="00505113">
              <w:rPr>
                <w:rFonts w:cs="Calibri"/>
                <w:color w:val="000000"/>
                <w:szCs w:val="18"/>
              </w:rPr>
              <w:t xml:space="preserve">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w:t>
            </w:r>
            <w:r w:rsidRPr="00505113">
              <w:rPr>
                <w:rFonts w:cs="Calibri"/>
                <w:color w:val="000000"/>
                <w:szCs w:val="18"/>
              </w:rPr>
              <w:lastRenderedPageBreak/>
              <w:t>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w:t>
            </w:r>
            <w:r>
              <w:rPr>
                <w:rFonts w:cs="Calibri"/>
                <w:color w:val="000000"/>
                <w:szCs w:val="18"/>
              </w:rPr>
              <w:t xml:space="preserve"> </w:t>
            </w:r>
            <w:r w:rsidRPr="00505113">
              <w:rPr>
                <w:rFonts w:cs="Calibri"/>
                <w:color w:val="000000"/>
                <w:szCs w:val="18"/>
              </w:rPr>
              <w:t>–</w:t>
            </w:r>
            <w:r>
              <w:rPr>
                <w:rFonts w:cs="Calibri"/>
                <w:color w:val="000000"/>
                <w:szCs w:val="18"/>
              </w:rPr>
              <w:t xml:space="preserve"> </w:t>
            </w:r>
            <w:r w:rsidRPr="00505113">
              <w:rPr>
                <w:rFonts w:cs="Calibri"/>
                <w:color w:val="000000"/>
                <w:szCs w:val="18"/>
              </w:rPr>
              <w:t>ეკონომიკური მაჩვენებლის შესაბამისად.</w:t>
            </w:r>
          </w:p>
        </w:tc>
      </w:tr>
      <w:tr w:rsidR="00225775" w:rsidRPr="00526342" w:rsidTr="003B40BB">
        <w:trPr>
          <w:trHeight w:val="521"/>
        </w:trPr>
        <w:tc>
          <w:tcPr>
            <w:tcW w:w="736" w:type="dxa"/>
            <w:vAlign w:val="center"/>
          </w:tcPr>
          <w:p w:rsidR="00225775" w:rsidRPr="00526342" w:rsidRDefault="00225775" w:rsidP="003B40BB">
            <w:pPr>
              <w:spacing w:line="276" w:lineRule="auto"/>
              <w:ind w:firstLine="0"/>
              <w:jc w:val="center"/>
              <w:rPr>
                <w:b/>
                <w:szCs w:val="18"/>
                <w:lang w:val="ka-GE"/>
              </w:rPr>
            </w:pPr>
            <w:r w:rsidRPr="00526342">
              <w:rPr>
                <w:b/>
                <w:szCs w:val="18"/>
                <w:lang w:val="ka-GE"/>
              </w:rPr>
              <w:lastRenderedPageBreak/>
              <w:t>4.</w:t>
            </w:r>
          </w:p>
        </w:tc>
        <w:tc>
          <w:tcPr>
            <w:tcW w:w="2564" w:type="dxa"/>
            <w:vAlign w:val="center"/>
          </w:tcPr>
          <w:p w:rsidR="00225775" w:rsidRPr="00526342" w:rsidRDefault="00225775" w:rsidP="003B40BB">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3B40BB">
            <w:pPr>
              <w:spacing w:line="276" w:lineRule="auto"/>
              <w:ind w:firstLine="0"/>
              <w:rPr>
                <w:rFonts w:cs="Calibri"/>
                <w:color w:val="000000"/>
                <w:szCs w:val="18"/>
              </w:rPr>
            </w:pPr>
            <w:r w:rsidRPr="00505113">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225775" w:rsidRPr="00526342" w:rsidTr="003B40BB">
        <w:trPr>
          <w:trHeight w:val="528"/>
        </w:trPr>
        <w:tc>
          <w:tcPr>
            <w:tcW w:w="736" w:type="dxa"/>
            <w:vMerge w:val="restart"/>
            <w:vAlign w:val="center"/>
          </w:tcPr>
          <w:p w:rsidR="00225775" w:rsidRPr="00526342" w:rsidRDefault="00225775" w:rsidP="003B40BB">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225775" w:rsidRPr="00526342" w:rsidRDefault="00225775" w:rsidP="003B40BB">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350.0</w:t>
            </w:r>
          </w:p>
        </w:tc>
      </w:tr>
      <w:tr w:rsidR="00225775" w:rsidRPr="00526342" w:rsidTr="003B40BB">
        <w:trPr>
          <w:trHeight w:val="479"/>
        </w:trPr>
        <w:tc>
          <w:tcPr>
            <w:tcW w:w="736" w:type="dxa"/>
            <w:vMerge/>
            <w:vAlign w:val="center"/>
          </w:tcPr>
          <w:p w:rsidR="00225775" w:rsidRPr="00526342" w:rsidRDefault="00225775" w:rsidP="003B40BB">
            <w:pPr>
              <w:spacing w:line="276" w:lineRule="auto"/>
              <w:ind w:firstLine="0"/>
              <w:jc w:val="center"/>
              <w:rPr>
                <w:b/>
                <w:szCs w:val="18"/>
                <w:lang w:val="ka-GE"/>
              </w:rPr>
            </w:pPr>
          </w:p>
        </w:tc>
        <w:tc>
          <w:tcPr>
            <w:tcW w:w="2564" w:type="dxa"/>
            <w:vMerge/>
            <w:vAlign w:val="center"/>
          </w:tcPr>
          <w:p w:rsidR="00225775" w:rsidRPr="00526342" w:rsidRDefault="00225775" w:rsidP="003B40BB">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დასაბრუნებელი 2.5%</w:t>
            </w:r>
          </w:p>
        </w:tc>
        <w:tc>
          <w:tcPr>
            <w:tcW w:w="1937" w:type="dxa"/>
            <w:vAlign w:val="center"/>
          </w:tcPr>
          <w:p w:rsidR="00225775" w:rsidRPr="00505113" w:rsidRDefault="00225775" w:rsidP="003B40BB">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3B40BB">
        <w:trPr>
          <w:trHeight w:val="522"/>
        </w:trPr>
        <w:tc>
          <w:tcPr>
            <w:tcW w:w="736" w:type="dxa"/>
            <w:vAlign w:val="center"/>
          </w:tcPr>
          <w:p w:rsidR="00225775" w:rsidRPr="00526342" w:rsidRDefault="00225775" w:rsidP="003B40BB">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3B40BB">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3B40BB">
            <w:pPr>
              <w:spacing w:line="276" w:lineRule="auto"/>
              <w:ind w:firstLine="0"/>
              <w:rPr>
                <w:rFonts w:cs="Calibri"/>
                <w:color w:val="000000"/>
                <w:szCs w:val="18"/>
              </w:rPr>
            </w:pPr>
            <w:r w:rsidRPr="00505113">
              <w:rPr>
                <w:rFonts w:cs="Calibri"/>
                <w:color w:val="000000"/>
                <w:szCs w:val="18"/>
              </w:rPr>
              <w:t>რეაბილიტირებული სოციალურად დაუცველი ოჯახების სახლები</w:t>
            </w:r>
          </w:p>
        </w:tc>
      </w:tr>
      <w:tr w:rsidR="00225775" w:rsidRPr="00526342" w:rsidTr="003B40BB">
        <w:trPr>
          <w:trHeight w:val="628"/>
        </w:trPr>
        <w:tc>
          <w:tcPr>
            <w:tcW w:w="736" w:type="dxa"/>
            <w:vMerge w:val="restart"/>
            <w:vAlign w:val="center"/>
          </w:tcPr>
          <w:p w:rsidR="00225775" w:rsidRPr="00526342" w:rsidRDefault="00225775" w:rsidP="003B40BB">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3B40BB">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3B40BB">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3B40BB">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3B40BB">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3B40BB">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B40BB">
        <w:trPr>
          <w:trHeight w:val="518"/>
        </w:trPr>
        <w:tc>
          <w:tcPr>
            <w:tcW w:w="736" w:type="dxa"/>
            <w:vMerge/>
            <w:vAlign w:val="center"/>
          </w:tcPr>
          <w:p w:rsidR="00225775" w:rsidRPr="00526342" w:rsidRDefault="00225775" w:rsidP="003B40BB">
            <w:pPr>
              <w:spacing w:line="276" w:lineRule="auto"/>
              <w:ind w:firstLine="0"/>
              <w:jc w:val="center"/>
              <w:rPr>
                <w:b/>
                <w:szCs w:val="18"/>
                <w:lang w:val="ka-GE"/>
              </w:rPr>
            </w:pPr>
          </w:p>
        </w:tc>
        <w:tc>
          <w:tcPr>
            <w:tcW w:w="2564" w:type="dxa"/>
            <w:vMerge/>
            <w:vAlign w:val="center"/>
          </w:tcPr>
          <w:p w:rsidR="00225775" w:rsidRPr="00526342" w:rsidRDefault="00225775" w:rsidP="003B40BB">
            <w:pPr>
              <w:spacing w:line="276" w:lineRule="auto"/>
              <w:ind w:firstLine="0"/>
              <w:jc w:val="left"/>
              <w:rPr>
                <w:rFonts w:cs="Calibri"/>
                <w:b/>
                <w:bCs/>
                <w:szCs w:val="18"/>
              </w:rPr>
            </w:pPr>
          </w:p>
        </w:tc>
        <w:tc>
          <w:tcPr>
            <w:tcW w:w="2210" w:type="dxa"/>
            <w:vAlign w:val="center"/>
          </w:tcPr>
          <w:p w:rsidR="00225775" w:rsidRPr="00526342" w:rsidRDefault="00225775" w:rsidP="003B40BB">
            <w:pPr>
              <w:spacing w:line="276" w:lineRule="auto"/>
              <w:ind w:left="57" w:right="57"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სოცია</w:t>
            </w:r>
            <w:r>
              <w:rPr>
                <w:rFonts w:cs="Calibri"/>
                <w:color w:val="000000"/>
                <w:szCs w:val="18"/>
                <w:lang w:val="ka-GE"/>
              </w:rPr>
              <w:softHyphen/>
            </w:r>
            <w:r w:rsidRPr="00505113">
              <w:rPr>
                <w:rFonts w:cs="Calibri"/>
                <w:color w:val="000000"/>
                <w:szCs w:val="18"/>
              </w:rPr>
              <w:t>ლურად დაუც</w:t>
            </w:r>
            <w:r w:rsidR="0009014C">
              <w:rPr>
                <w:rFonts w:cs="Calibri"/>
                <w:color w:val="000000"/>
                <w:szCs w:val="18"/>
              </w:rPr>
              <w:softHyphen/>
            </w:r>
            <w:r w:rsidRPr="00505113">
              <w:rPr>
                <w:rFonts w:cs="Calibri"/>
                <w:color w:val="000000"/>
                <w:szCs w:val="18"/>
              </w:rPr>
              <w:t>ველი ოჯახების სახ</w:t>
            </w:r>
            <w:r w:rsidR="0009014C">
              <w:rPr>
                <w:rFonts w:cs="Calibri"/>
                <w:color w:val="000000"/>
                <w:szCs w:val="18"/>
              </w:rPr>
              <w:softHyphen/>
            </w:r>
            <w:r w:rsidRPr="00505113">
              <w:rPr>
                <w:rFonts w:cs="Calibri"/>
                <w:color w:val="000000"/>
                <w:szCs w:val="18"/>
              </w:rPr>
              <w:t>ლების რაოდენობა</w:t>
            </w:r>
          </w:p>
        </w:tc>
        <w:tc>
          <w:tcPr>
            <w:tcW w:w="1767" w:type="dxa"/>
            <w:vAlign w:val="center"/>
          </w:tcPr>
          <w:p w:rsidR="00225775" w:rsidRPr="00526342" w:rsidRDefault="00225775" w:rsidP="003B40BB">
            <w:pPr>
              <w:spacing w:line="276" w:lineRule="auto"/>
              <w:ind w:firstLine="0"/>
              <w:jc w:val="center"/>
              <w:rPr>
                <w:rFonts w:cs="Calibri"/>
                <w:color w:val="000000"/>
                <w:szCs w:val="18"/>
              </w:rPr>
            </w:pPr>
            <w:r w:rsidRPr="00505113">
              <w:rPr>
                <w:rFonts w:cs="Calibri"/>
                <w:color w:val="000000"/>
                <w:szCs w:val="18"/>
              </w:rPr>
              <w:t>198</w:t>
            </w:r>
          </w:p>
        </w:tc>
        <w:tc>
          <w:tcPr>
            <w:tcW w:w="1676" w:type="dxa"/>
            <w:vAlign w:val="center"/>
          </w:tcPr>
          <w:p w:rsidR="00225775" w:rsidRPr="00526342" w:rsidRDefault="00225775" w:rsidP="003B40BB">
            <w:pPr>
              <w:spacing w:line="276" w:lineRule="auto"/>
              <w:ind w:firstLine="0"/>
              <w:jc w:val="center"/>
              <w:rPr>
                <w:rFonts w:cs="Calibri"/>
                <w:color w:val="000000"/>
                <w:szCs w:val="18"/>
              </w:rPr>
            </w:pPr>
            <w:r w:rsidRPr="00505113">
              <w:rPr>
                <w:rFonts w:cs="Calibri"/>
                <w:color w:val="000000"/>
                <w:szCs w:val="18"/>
              </w:rPr>
              <w:t>224</w:t>
            </w:r>
          </w:p>
        </w:tc>
        <w:tc>
          <w:tcPr>
            <w:tcW w:w="1937" w:type="dxa"/>
            <w:vAlign w:val="center"/>
          </w:tcPr>
          <w:p w:rsidR="00225775" w:rsidRPr="00526342" w:rsidRDefault="00225775" w:rsidP="003B40BB">
            <w:pPr>
              <w:spacing w:line="276" w:lineRule="auto"/>
              <w:ind w:firstLine="0"/>
              <w:jc w:val="center"/>
              <w:rPr>
                <w:szCs w:val="18"/>
              </w:rPr>
            </w:pPr>
            <w:r w:rsidRPr="00505113">
              <w:rPr>
                <w:rFonts w:cs="Calibri"/>
                <w:color w:val="000000"/>
                <w:szCs w:val="18"/>
              </w:rPr>
              <w:t>მომართ</w:t>
            </w:r>
            <w:r w:rsidR="0009014C">
              <w:rPr>
                <w:rFonts w:cs="Calibri"/>
                <w:color w:val="000000"/>
                <w:szCs w:val="18"/>
              </w:rPr>
              <w:softHyphen/>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გ.ბ) ქვეპროგრამა</w:t>
      </w:r>
      <w:r w:rsidR="00482656">
        <w:rPr>
          <w:rFonts w:cs="Calibri"/>
          <w:b/>
          <w:bCs/>
          <w:color w:val="000000"/>
          <w:szCs w:val="18"/>
          <w:lang w:val="ka-GE"/>
        </w:rPr>
        <w:t>:</w:t>
      </w:r>
      <w:r w:rsidRPr="00505113">
        <w:rPr>
          <w:rFonts w:cs="Calibri"/>
          <w:b/>
          <w:bCs/>
          <w:color w:val="000000"/>
          <w:szCs w:val="18"/>
        </w:rPr>
        <w:t xml:space="preserve"> საყრდენი კედლების მშენებლობა </w:t>
      </w:r>
      <w:r>
        <w:rPr>
          <w:rFonts w:cs="Calibri"/>
          <w:b/>
          <w:bCs/>
          <w:color w:val="000000"/>
          <w:szCs w:val="18"/>
        </w:rPr>
        <w:t>–</w:t>
      </w:r>
      <w:r w:rsidRPr="00505113">
        <w:rPr>
          <w:rFonts w:cs="Calibri"/>
          <w:b/>
          <w:bCs/>
          <w:color w:val="000000"/>
          <w:szCs w:val="18"/>
        </w:rPr>
        <w:t xml:space="preserve"> რეაბილიტაცია (პროგრამული კოდი 02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356B93">
        <w:trPr>
          <w:trHeight w:val="712"/>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356B93">
            <w:pPr>
              <w:spacing w:line="276" w:lineRule="auto"/>
              <w:ind w:firstLine="0"/>
              <w:jc w:val="left"/>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225775" w:rsidRPr="00526342" w:rsidTr="00356B93">
        <w:trPr>
          <w:trHeight w:val="469"/>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374.2</w:t>
            </w:r>
          </w:p>
        </w:tc>
      </w:tr>
      <w:tr w:rsidR="00225775" w:rsidRPr="00526342" w:rsidTr="00356B93">
        <w:trPr>
          <w:trHeight w:val="517"/>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40A0F" w:rsidRDefault="00225775" w:rsidP="00356B93">
            <w:pPr>
              <w:spacing w:line="276" w:lineRule="auto"/>
              <w:ind w:firstLine="0"/>
              <w:jc w:val="left"/>
              <w:rPr>
                <w:rFonts w:cs="Calibri"/>
                <w:color w:val="000000"/>
                <w:szCs w:val="18"/>
                <w:lang w:val="ka-GE"/>
              </w:rPr>
            </w:pPr>
            <w:r w:rsidRPr="00505113">
              <w:rPr>
                <w:rFonts w:cs="Calibri"/>
                <w:color w:val="000000"/>
                <w:szCs w:val="18"/>
              </w:rPr>
              <w:t>ქვეპროგრამის ფარგლებში განხორციელდება საყრდენი კედლების მშენებლობა</w:t>
            </w:r>
            <w:r w:rsidR="00540A0F">
              <w:rPr>
                <w:rFonts w:cs="Calibri"/>
                <w:color w:val="000000"/>
                <w:szCs w:val="18"/>
                <w:lang w:val="ka-GE"/>
              </w:rPr>
              <w:t>.</w:t>
            </w:r>
          </w:p>
        </w:tc>
      </w:tr>
      <w:tr w:rsidR="00225775" w:rsidRPr="00526342" w:rsidTr="00356B93">
        <w:trPr>
          <w:trHeight w:val="458"/>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505113" w:rsidRDefault="00225775" w:rsidP="00356B93">
            <w:pPr>
              <w:spacing w:line="276" w:lineRule="auto"/>
              <w:ind w:firstLine="0"/>
              <w:jc w:val="left"/>
              <w:rPr>
                <w:rFonts w:cs="Calibri"/>
                <w:color w:val="000000"/>
                <w:szCs w:val="18"/>
              </w:rPr>
            </w:pPr>
            <w:r w:rsidRPr="00505113">
              <w:rPr>
                <w:rFonts w:cs="Calibri"/>
                <w:color w:val="000000"/>
                <w:szCs w:val="18"/>
              </w:rPr>
              <w:t>სტიქიური მოვლენების პრევენცია</w:t>
            </w:r>
          </w:p>
        </w:tc>
      </w:tr>
      <w:tr w:rsidR="00225775" w:rsidRPr="00526342" w:rsidTr="00356B93">
        <w:trPr>
          <w:trHeight w:val="521"/>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სოლომონ მეორეს ქუჩის</w:t>
            </w:r>
            <w:r w:rsidR="00F91157">
              <w:rPr>
                <w:rFonts w:cs="Calibri"/>
                <w:color w:val="000000"/>
                <w:szCs w:val="18"/>
              </w:rPr>
              <w:t xml:space="preserve"> №</w:t>
            </w:r>
            <w:r w:rsidRPr="00505113">
              <w:rPr>
                <w:rFonts w:cs="Calibri"/>
                <w:color w:val="000000"/>
                <w:szCs w:val="18"/>
              </w:rPr>
              <w:t>67</w:t>
            </w:r>
            <w:r>
              <w:rPr>
                <w:rFonts w:cs="Calibri"/>
                <w:color w:val="000000"/>
                <w:szCs w:val="18"/>
              </w:rPr>
              <w:t>–</w:t>
            </w:r>
            <w:r w:rsidRPr="00505113">
              <w:rPr>
                <w:rFonts w:cs="Calibri"/>
                <w:color w:val="000000"/>
                <w:szCs w:val="18"/>
              </w:rPr>
              <w:t>თან საყრდენი კედლის მოწყობა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6.2</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პეტრიწის ქუჩის</w:t>
            </w:r>
            <w:r w:rsidR="00F91157">
              <w:rPr>
                <w:rFonts w:cs="Calibri"/>
                <w:color w:val="000000"/>
                <w:szCs w:val="18"/>
              </w:rPr>
              <w:t xml:space="preserve"> №</w:t>
            </w:r>
            <w:r w:rsidRPr="00505113">
              <w:rPr>
                <w:rFonts w:cs="Calibri"/>
                <w:color w:val="000000"/>
                <w:szCs w:val="18"/>
              </w:rPr>
              <w:t>14</w:t>
            </w:r>
            <w:r>
              <w:rPr>
                <w:rFonts w:cs="Calibri"/>
                <w:color w:val="000000"/>
                <w:szCs w:val="18"/>
              </w:rPr>
              <w:t>–</w:t>
            </w:r>
            <w:r w:rsidRPr="00505113">
              <w:rPr>
                <w:rFonts w:cs="Calibri"/>
                <w:color w:val="000000"/>
                <w:szCs w:val="18"/>
              </w:rPr>
              <w:t>სა და</w:t>
            </w:r>
            <w:r w:rsidR="00F91157">
              <w:rPr>
                <w:rFonts w:cs="Calibri"/>
                <w:color w:val="000000"/>
                <w:szCs w:val="18"/>
              </w:rPr>
              <w:t xml:space="preserve"> №</w:t>
            </w:r>
            <w:r w:rsidRPr="00505113">
              <w:rPr>
                <w:rFonts w:cs="Calibri"/>
                <w:color w:val="000000"/>
                <w:szCs w:val="18"/>
              </w:rPr>
              <w:t>20</w:t>
            </w:r>
            <w:r>
              <w:rPr>
                <w:rFonts w:cs="Calibri"/>
                <w:color w:val="000000"/>
                <w:szCs w:val="18"/>
              </w:rPr>
              <w:t>–</w:t>
            </w:r>
            <w:r w:rsidRPr="00505113">
              <w:rPr>
                <w:rFonts w:cs="Calibri"/>
                <w:color w:val="000000"/>
                <w:szCs w:val="18"/>
              </w:rPr>
              <w:t>ს შორის საყრდენი კედლების მშენებლობა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8.6</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მწვანე ყვავილას ქუჩის</w:t>
            </w:r>
            <w:r w:rsidR="00F91157">
              <w:rPr>
                <w:rFonts w:cs="Calibri"/>
                <w:color w:val="000000"/>
                <w:szCs w:val="18"/>
              </w:rPr>
              <w:t xml:space="preserve"> №</w:t>
            </w:r>
            <w:r w:rsidRPr="00505113">
              <w:rPr>
                <w:rFonts w:cs="Calibri"/>
                <w:color w:val="000000"/>
                <w:szCs w:val="18"/>
              </w:rPr>
              <w:t>9ა</w:t>
            </w:r>
            <w:r>
              <w:rPr>
                <w:rFonts w:cs="Calibri"/>
                <w:color w:val="000000"/>
                <w:szCs w:val="18"/>
              </w:rPr>
              <w:t>–</w:t>
            </w:r>
            <w:r w:rsidRPr="00505113">
              <w:rPr>
                <w:rFonts w:cs="Calibri"/>
                <w:color w:val="000000"/>
                <w:szCs w:val="18"/>
              </w:rPr>
              <w:t>სთან საყრდენი კედლის მოწყობა (საქართველოს მთავრობის 2020 წლის 31</w:t>
            </w:r>
            <w:r>
              <w:rPr>
                <w:rFonts w:cs="Calibri"/>
                <w:color w:val="000000"/>
                <w:szCs w:val="18"/>
              </w:rPr>
              <w:t xml:space="preserve"> </w:t>
            </w:r>
            <w:r w:rsidRPr="00505113">
              <w:rPr>
                <w:rFonts w:cs="Calibri"/>
                <w:color w:val="000000"/>
                <w:szCs w:val="18"/>
              </w:rPr>
              <w:t>დეკემბრის</w:t>
            </w:r>
            <w:r w:rsidR="00F91157">
              <w:rPr>
                <w:rFonts w:cs="Calibri"/>
                <w:color w:val="000000"/>
                <w:szCs w:val="18"/>
              </w:rPr>
              <w:t xml:space="preserve"> №</w:t>
            </w:r>
            <w:r w:rsidRPr="00505113">
              <w:rPr>
                <w:rFonts w:cs="Calibri"/>
                <w:color w:val="000000"/>
                <w:szCs w:val="18"/>
              </w:rPr>
              <w:t>2685 განკარგულება)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183.7</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9.7</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Pr>
                <w:rFonts w:cs="Calibri"/>
                <w:color w:val="000000"/>
                <w:szCs w:val="18"/>
              </w:rPr>
              <w:t>მწვანეყვავილას ქუჩის</w:t>
            </w:r>
            <w:r w:rsidR="00F63186">
              <w:rPr>
                <w:rFonts w:cs="Calibri"/>
                <w:color w:val="000000"/>
                <w:szCs w:val="18"/>
              </w:rPr>
              <w:t xml:space="preserve"> №</w:t>
            </w:r>
            <w:r w:rsidRPr="00505113">
              <w:rPr>
                <w:rFonts w:cs="Calibri"/>
                <w:color w:val="000000"/>
                <w:szCs w:val="18"/>
              </w:rPr>
              <w:t>1</w:t>
            </w:r>
            <w:r>
              <w:rPr>
                <w:rFonts w:cs="Calibri"/>
                <w:color w:val="000000"/>
                <w:szCs w:val="18"/>
              </w:rPr>
              <w:t>–</w:t>
            </w:r>
            <w:r w:rsidRPr="00505113">
              <w:rPr>
                <w:rFonts w:cs="Calibri"/>
                <w:color w:val="000000"/>
                <w:szCs w:val="18"/>
              </w:rPr>
              <w:t>ში საყრდენი კედლის მშენებლობა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35.6</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ნეკრასოვის ქუჩის N78 საყრდენი კედლის მშენებლობა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39.6</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მწვანეყვავილას ქუჩის N11</w:t>
            </w:r>
            <w:r>
              <w:rPr>
                <w:rFonts w:cs="Calibri"/>
                <w:color w:val="000000"/>
                <w:szCs w:val="18"/>
              </w:rPr>
              <w:t>–</w:t>
            </w:r>
            <w:r w:rsidRPr="00505113">
              <w:rPr>
                <w:rFonts w:cs="Calibri"/>
                <w:color w:val="000000"/>
                <w:szCs w:val="18"/>
              </w:rPr>
              <w:t>13</w:t>
            </w:r>
            <w:r>
              <w:rPr>
                <w:rFonts w:cs="Calibri"/>
                <w:color w:val="000000"/>
                <w:szCs w:val="18"/>
              </w:rPr>
              <w:t>–</w:t>
            </w:r>
            <w:r w:rsidRPr="00505113">
              <w:rPr>
                <w:rFonts w:cs="Calibri"/>
                <w:color w:val="000000"/>
                <w:szCs w:val="18"/>
              </w:rPr>
              <w:t>ს შორის სანიაღვრე არხისა და N13</w:t>
            </w:r>
            <w:r>
              <w:rPr>
                <w:rFonts w:cs="Calibri"/>
                <w:color w:val="000000"/>
                <w:szCs w:val="18"/>
              </w:rPr>
              <w:t>–</w:t>
            </w:r>
            <w:r w:rsidRPr="00505113">
              <w:rPr>
                <w:rFonts w:cs="Calibri"/>
                <w:color w:val="000000"/>
                <w:szCs w:val="18"/>
              </w:rPr>
              <w:t>ში გრუნტის დამჭერი კედლის მოწყობა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55.3</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ასლანიკაშვილის ქუჩის N22</w:t>
            </w:r>
            <w:r>
              <w:rPr>
                <w:rFonts w:cs="Calibri"/>
                <w:szCs w:val="18"/>
              </w:rPr>
              <w:t>–</w:t>
            </w:r>
            <w:r w:rsidRPr="00505113">
              <w:rPr>
                <w:rFonts w:cs="Calibri"/>
                <w:szCs w:val="18"/>
              </w:rPr>
              <w:t>თან საყრდენი კედლის მოწყობა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35.5</w:t>
            </w:r>
          </w:p>
        </w:tc>
      </w:tr>
      <w:tr w:rsidR="00225775" w:rsidRPr="00526342" w:rsidTr="00356B93">
        <w:trPr>
          <w:trHeight w:val="521"/>
        </w:trPr>
        <w:tc>
          <w:tcPr>
            <w:tcW w:w="700" w:type="dxa"/>
            <w:vAlign w:val="center"/>
          </w:tcPr>
          <w:p w:rsidR="00225775" w:rsidRPr="00526342" w:rsidRDefault="00225775" w:rsidP="00356B93">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356B93">
            <w:pPr>
              <w:spacing w:line="276" w:lineRule="auto"/>
              <w:ind w:firstLine="0"/>
              <w:jc w:val="left"/>
              <w:rPr>
                <w:rFonts w:cs="Calibri"/>
                <w:color w:val="000000"/>
                <w:szCs w:val="18"/>
              </w:rPr>
            </w:pPr>
            <w:r w:rsidRPr="00505113">
              <w:rPr>
                <w:rFonts w:cs="Calibri"/>
                <w:color w:val="000000"/>
                <w:szCs w:val="18"/>
              </w:rPr>
              <w:t>მუნიციპალური და კერძო ინფრასტრუქტურის უსაფრთხოება</w:t>
            </w:r>
          </w:p>
        </w:tc>
      </w:tr>
      <w:tr w:rsidR="00225775" w:rsidRPr="00526342" w:rsidTr="0072214A">
        <w:trPr>
          <w:trHeight w:val="779"/>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lastRenderedPageBreak/>
              <w:t>7.</w:t>
            </w:r>
          </w:p>
        </w:tc>
        <w:tc>
          <w:tcPr>
            <w:tcW w:w="2700"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539"/>
        </w:trPr>
        <w:tc>
          <w:tcPr>
            <w:tcW w:w="700" w:type="dxa"/>
            <w:vMerge/>
            <w:vAlign w:val="center"/>
          </w:tcPr>
          <w:p w:rsidR="00225775" w:rsidRPr="00526342" w:rsidRDefault="00225775" w:rsidP="00356B93">
            <w:pPr>
              <w:spacing w:line="276" w:lineRule="auto"/>
              <w:ind w:firstLine="0"/>
              <w:jc w:val="center"/>
              <w:rPr>
                <w:szCs w:val="18"/>
                <w:lang w:val="ka-GE"/>
              </w:rPr>
            </w:pPr>
          </w:p>
        </w:tc>
        <w:tc>
          <w:tcPr>
            <w:tcW w:w="2700" w:type="dxa"/>
            <w:vMerge/>
            <w:vAlign w:val="center"/>
          </w:tcPr>
          <w:p w:rsidR="00225775" w:rsidRPr="00526342" w:rsidRDefault="00225775" w:rsidP="00356B93">
            <w:pPr>
              <w:spacing w:line="276" w:lineRule="auto"/>
              <w:ind w:firstLine="0"/>
              <w:jc w:val="center"/>
              <w:rPr>
                <w:szCs w:val="18"/>
                <w:lang w:val="ka-GE"/>
              </w:rPr>
            </w:pPr>
          </w:p>
        </w:tc>
        <w:tc>
          <w:tcPr>
            <w:tcW w:w="20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მოწყობილი საყრდენი კედლების რაოდნეობა</w:t>
            </w:r>
          </w:p>
        </w:tc>
        <w:tc>
          <w:tcPr>
            <w:tcW w:w="19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3</w:t>
            </w:r>
          </w:p>
        </w:tc>
        <w:tc>
          <w:tcPr>
            <w:tcW w:w="159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1</w:t>
            </w:r>
          </w:p>
        </w:tc>
        <w:tc>
          <w:tcPr>
            <w:tcW w:w="190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N/A</w:t>
            </w:r>
          </w:p>
        </w:tc>
      </w:tr>
    </w:tbl>
    <w:p w:rsidR="00225775" w:rsidRDefault="00225775" w:rsidP="003B40BB">
      <w:pPr>
        <w:spacing w:before="240"/>
        <w:rPr>
          <w:rFonts w:cs="Calibri"/>
          <w:b/>
          <w:bCs/>
          <w:color w:val="000000"/>
          <w:szCs w:val="18"/>
        </w:rPr>
      </w:pPr>
      <w:r w:rsidRPr="00505113">
        <w:rPr>
          <w:rFonts w:cs="Calibri"/>
          <w:b/>
          <w:bCs/>
          <w:color w:val="000000"/>
          <w:szCs w:val="18"/>
        </w:rPr>
        <w:t xml:space="preserve">გ.გ) ქვეპროგრამა: ადმინისტრაციული </w:t>
      </w:r>
      <w:r w:rsidR="00BA09CA">
        <w:rPr>
          <w:rFonts w:cs="Calibri"/>
          <w:b/>
          <w:bCs/>
          <w:color w:val="000000"/>
          <w:szCs w:val="18"/>
          <w:lang w:val="ka-GE"/>
        </w:rPr>
        <w:t>ერთეულების</w:t>
      </w:r>
      <w:r w:rsidRPr="00505113">
        <w:rPr>
          <w:rFonts w:cs="Calibri"/>
          <w:b/>
          <w:bCs/>
          <w:color w:val="000000"/>
          <w:szCs w:val="18"/>
        </w:rPr>
        <w:t xml:space="preserve"> შენობების მშენებლობა </w:t>
      </w:r>
      <w:r>
        <w:rPr>
          <w:rFonts w:cs="Calibri"/>
          <w:b/>
          <w:bCs/>
          <w:color w:val="000000"/>
          <w:szCs w:val="18"/>
        </w:rPr>
        <w:t>–</w:t>
      </w:r>
      <w:r w:rsidRPr="00505113">
        <w:rPr>
          <w:rFonts w:cs="Calibri"/>
          <w:b/>
          <w:bCs/>
          <w:color w:val="000000"/>
          <w:szCs w:val="18"/>
        </w:rPr>
        <w:t xml:space="preserve"> რეკონსტრუქცია </w:t>
      </w:r>
      <w:r>
        <w:rPr>
          <w:rFonts w:cs="Calibri"/>
          <w:b/>
          <w:bCs/>
          <w:color w:val="000000"/>
          <w:szCs w:val="18"/>
        </w:rPr>
        <w:t xml:space="preserve">(პროგრამული კოდი </w:t>
      </w:r>
      <w:r w:rsidRPr="00505113">
        <w:rPr>
          <w:rFonts w:cs="Calibri"/>
          <w:b/>
          <w:bCs/>
          <w:color w:val="000000"/>
          <w:szCs w:val="18"/>
        </w:rPr>
        <w:t>02 04 03)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356B93">
        <w:trPr>
          <w:trHeight w:val="712"/>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26342" w:rsidTr="00356B93">
        <w:trPr>
          <w:trHeight w:val="537"/>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2,010.1</w:t>
            </w:r>
          </w:p>
        </w:tc>
      </w:tr>
      <w:tr w:rsidR="00225775" w:rsidRPr="00526342" w:rsidTr="00356B93">
        <w:trPr>
          <w:trHeight w:val="517"/>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40A0F" w:rsidRDefault="00225775" w:rsidP="00356B93">
            <w:pPr>
              <w:spacing w:line="276" w:lineRule="auto"/>
              <w:ind w:firstLine="0"/>
              <w:rPr>
                <w:rFonts w:cs="Calibri"/>
                <w:color w:val="000000"/>
                <w:szCs w:val="18"/>
                <w:lang w:val="ka-GE"/>
              </w:rPr>
            </w:pPr>
            <w:r w:rsidRPr="00505113">
              <w:rPr>
                <w:rFonts w:cs="Calibri"/>
                <w:color w:val="000000"/>
                <w:szCs w:val="18"/>
              </w:rPr>
              <w:t xml:space="preserve"> ადმინისტრაციული შენობების მშენებლობა და რემონტი</w:t>
            </w:r>
            <w:r w:rsidR="00540A0F">
              <w:rPr>
                <w:rFonts w:cs="Calibri"/>
                <w:color w:val="000000"/>
                <w:szCs w:val="18"/>
                <w:lang w:val="ka-GE"/>
              </w:rPr>
              <w:t>.</w:t>
            </w:r>
          </w:p>
        </w:tc>
      </w:tr>
      <w:tr w:rsidR="00225775" w:rsidRPr="00526342" w:rsidTr="00356B93">
        <w:trPr>
          <w:trHeight w:val="539"/>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მუნიციპალური სერვისების ხელმისაწვდომობის გაზრდა</w:t>
            </w:r>
          </w:p>
        </w:tc>
      </w:tr>
      <w:tr w:rsidR="00225775" w:rsidRPr="00526342" w:rsidTr="0072214A">
        <w:trPr>
          <w:trHeight w:val="916"/>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356B93" w:rsidRDefault="00225775" w:rsidP="00356B93">
            <w:pPr>
              <w:spacing w:line="276" w:lineRule="auto"/>
              <w:ind w:firstLine="0"/>
              <w:jc w:val="center"/>
              <w:rPr>
                <w:rFonts w:cs="Calibri"/>
                <w:bCs/>
                <w:color w:val="000000"/>
                <w:szCs w:val="18"/>
              </w:rPr>
            </w:pPr>
            <w:r w:rsidRPr="00356B93">
              <w:rPr>
                <w:rFonts w:cs="Calibri"/>
                <w:bCs/>
                <w:color w:val="000000"/>
                <w:szCs w:val="18"/>
              </w:rPr>
              <w:t>ღონისძიებების დასახელება</w:t>
            </w:r>
          </w:p>
        </w:tc>
        <w:tc>
          <w:tcPr>
            <w:tcW w:w="1595" w:type="dxa"/>
            <w:vAlign w:val="center"/>
          </w:tcPr>
          <w:p w:rsidR="00225775" w:rsidRPr="00356B93" w:rsidRDefault="00225775" w:rsidP="00356B93">
            <w:pPr>
              <w:spacing w:line="276" w:lineRule="auto"/>
              <w:ind w:firstLine="0"/>
              <w:jc w:val="center"/>
              <w:rPr>
                <w:rFonts w:cs="Calibri"/>
                <w:bCs/>
                <w:szCs w:val="18"/>
              </w:rPr>
            </w:pPr>
            <w:r w:rsidRPr="00356B93">
              <w:rPr>
                <w:rFonts w:cs="Calibri"/>
                <w:bCs/>
                <w:szCs w:val="18"/>
              </w:rPr>
              <w:t>ფონდებიდან გამოყოფილი ტრანსფერები</w:t>
            </w:r>
          </w:p>
        </w:tc>
        <w:tc>
          <w:tcPr>
            <w:tcW w:w="1905" w:type="dxa"/>
            <w:vAlign w:val="center"/>
          </w:tcPr>
          <w:p w:rsidR="00225775" w:rsidRPr="00356B93" w:rsidRDefault="00225775" w:rsidP="00356B93">
            <w:pPr>
              <w:spacing w:line="276" w:lineRule="auto"/>
              <w:ind w:firstLine="0"/>
              <w:jc w:val="center"/>
              <w:rPr>
                <w:rFonts w:cs="Calibri"/>
                <w:bCs/>
                <w:szCs w:val="18"/>
              </w:rPr>
            </w:pPr>
            <w:r w:rsidRPr="00356B93">
              <w:rPr>
                <w:rFonts w:cs="Calibri"/>
                <w:bCs/>
                <w:szCs w:val="18"/>
              </w:rPr>
              <w:t>საკუთარი შემოსავლები</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xml:space="preserve">თაბუკაშვილის ქუჩაზე „ვაკისუბნის“ ადმინისტრაციული </w:t>
            </w:r>
            <w:r w:rsidR="00482656">
              <w:rPr>
                <w:rFonts w:cs="Calibri"/>
                <w:color w:val="000000"/>
                <w:szCs w:val="18"/>
                <w:lang w:val="ka-GE"/>
              </w:rPr>
              <w:t xml:space="preserve">ერთეულის </w:t>
            </w:r>
            <w:r w:rsidRPr="00505113">
              <w:rPr>
                <w:rFonts w:cs="Calibri"/>
                <w:color w:val="000000"/>
                <w:szCs w:val="18"/>
              </w:rPr>
              <w:t>შენობის მშენებლობა</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149.0</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482656">
            <w:pPr>
              <w:spacing w:line="276" w:lineRule="auto"/>
              <w:ind w:firstLine="0"/>
              <w:jc w:val="center"/>
              <w:rPr>
                <w:rFonts w:cs="Calibri"/>
                <w:color w:val="000000"/>
                <w:szCs w:val="18"/>
              </w:rPr>
            </w:pPr>
            <w:r w:rsidRPr="00505113">
              <w:rPr>
                <w:rFonts w:cs="Calibri"/>
                <w:color w:val="000000"/>
                <w:szCs w:val="18"/>
              </w:rPr>
              <w:t xml:space="preserve"> ქალაქ ქუთაისში ადმინისტრაციული ერთეულების შენობების (</w:t>
            </w:r>
            <w:r w:rsidR="00482656">
              <w:rPr>
                <w:rFonts w:cs="Calibri"/>
                <w:color w:val="000000"/>
                <w:szCs w:val="18"/>
                <w:lang w:val="ka-GE"/>
              </w:rPr>
              <w:t>„</w:t>
            </w:r>
            <w:r w:rsidRPr="00505113">
              <w:rPr>
                <w:rFonts w:cs="Calibri"/>
                <w:color w:val="000000"/>
                <w:szCs w:val="18"/>
              </w:rPr>
              <w:t>ავტოქარხ</w:t>
            </w:r>
            <w:r w:rsidR="00BA09CA">
              <w:rPr>
                <w:rFonts w:cs="Calibri"/>
                <w:color w:val="000000"/>
                <w:szCs w:val="18"/>
                <w:lang w:val="ka-GE"/>
              </w:rPr>
              <w:t>ნ</w:t>
            </w:r>
            <w:r w:rsidR="00482656">
              <w:rPr>
                <w:rFonts w:cs="Calibri"/>
                <w:color w:val="000000"/>
                <w:szCs w:val="18"/>
                <w:lang w:val="ka-GE"/>
              </w:rPr>
              <w:t>ის“</w:t>
            </w:r>
            <w:r w:rsidRPr="00505113">
              <w:rPr>
                <w:rFonts w:cs="Calibri"/>
                <w:color w:val="000000"/>
                <w:szCs w:val="18"/>
              </w:rPr>
              <w:t xml:space="preserve">, </w:t>
            </w:r>
            <w:r w:rsidR="00482656">
              <w:rPr>
                <w:rFonts w:cs="Calibri"/>
                <w:color w:val="000000"/>
                <w:szCs w:val="18"/>
                <w:lang w:val="ka-GE"/>
              </w:rPr>
              <w:t>„</w:t>
            </w:r>
            <w:r w:rsidRPr="00505113">
              <w:rPr>
                <w:rFonts w:cs="Calibri"/>
                <w:color w:val="000000"/>
                <w:szCs w:val="18"/>
              </w:rPr>
              <w:t>კახიანოური</w:t>
            </w:r>
            <w:r w:rsidR="00482656">
              <w:rPr>
                <w:rFonts w:cs="Calibri"/>
                <w:color w:val="000000"/>
                <w:szCs w:val="18"/>
                <w:lang w:val="ka-GE"/>
              </w:rPr>
              <w:t>ს“</w:t>
            </w:r>
            <w:r w:rsidRPr="00505113">
              <w:rPr>
                <w:rFonts w:cs="Calibri"/>
                <w:color w:val="000000"/>
                <w:szCs w:val="18"/>
              </w:rPr>
              <w:t xml:space="preserve">, </w:t>
            </w:r>
            <w:r w:rsidR="00482656">
              <w:rPr>
                <w:rFonts w:cs="Calibri"/>
                <w:color w:val="000000"/>
                <w:szCs w:val="18"/>
                <w:lang w:val="ka-GE"/>
              </w:rPr>
              <w:t>„</w:t>
            </w:r>
            <w:r w:rsidRPr="00505113">
              <w:rPr>
                <w:rFonts w:cs="Calibri"/>
                <w:color w:val="000000"/>
                <w:szCs w:val="18"/>
              </w:rPr>
              <w:t>მუხნარი</w:t>
            </w:r>
            <w:r w:rsidR="00482656">
              <w:rPr>
                <w:rFonts w:cs="Calibri"/>
                <w:color w:val="000000"/>
                <w:szCs w:val="18"/>
                <w:lang w:val="ka-GE"/>
              </w:rPr>
              <w:t>ს“</w:t>
            </w:r>
            <w:r w:rsidRPr="00505113">
              <w:rPr>
                <w:rFonts w:cs="Calibri"/>
                <w:color w:val="000000"/>
                <w:szCs w:val="18"/>
              </w:rPr>
              <w:t xml:space="preserve">, </w:t>
            </w:r>
            <w:r w:rsidR="00482656">
              <w:rPr>
                <w:rFonts w:cs="Calibri"/>
                <w:color w:val="000000"/>
                <w:szCs w:val="18"/>
                <w:lang w:val="ka-GE"/>
              </w:rPr>
              <w:t>„</w:t>
            </w:r>
            <w:r w:rsidRPr="00505113">
              <w:rPr>
                <w:rFonts w:cs="Calibri"/>
                <w:color w:val="000000"/>
                <w:szCs w:val="18"/>
              </w:rPr>
              <w:t>ნიკეა</w:t>
            </w:r>
            <w:r w:rsidR="00482656">
              <w:rPr>
                <w:rFonts w:cs="Calibri"/>
                <w:color w:val="000000"/>
                <w:szCs w:val="18"/>
                <w:lang w:val="ka-GE"/>
              </w:rPr>
              <w:t>ს“</w:t>
            </w:r>
            <w:r w:rsidRPr="00505113">
              <w:rPr>
                <w:rFonts w:cs="Calibri"/>
                <w:color w:val="000000"/>
                <w:szCs w:val="18"/>
              </w:rPr>
              <w:t xml:space="preserve">, </w:t>
            </w:r>
            <w:r w:rsidR="00482656">
              <w:rPr>
                <w:rFonts w:cs="Calibri"/>
                <w:color w:val="000000"/>
                <w:szCs w:val="18"/>
                <w:lang w:val="ka-GE"/>
              </w:rPr>
              <w:t>„</w:t>
            </w:r>
            <w:r w:rsidR="00482656">
              <w:rPr>
                <w:rFonts w:cs="Calibri"/>
                <w:color w:val="000000"/>
                <w:szCs w:val="18"/>
              </w:rPr>
              <w:t>საფიჩხიის“</w:t>
            </w:r>
            <w:r w:rsidRPr="00505113">
              <w:rPr>
                <w:rFonts w:cs="Calibri"/>
                <w:color w:val="000000"/>
                <w:szCs w:val="18"/>
              </w:rPr>
              <w:t xml:space="preserve">, </w:t>
            </w:r>
            <w:r w:rsidR="00482656">
              <w:rPr>
                <w:rFonts w:cs="Calibri"/>
                <w:color w:val="000000"/>
                <w:szCs w:val="18"/>
                <w:lang w:val="ka-GE"/>
              </w:rPr>
              <w:t>„</w:t>
            </w:r>
            <w:r w:rsidRPr="00505113">
              <w:rPr>
                <w:rFonts w:cs="Calibri"/>
                <w:color w:val="000000"/>
                <w:szCs w:val="18"/>
              </w:rPr>
              <w:t>უქიმერიონი</w:t>
            </w:r>
            <w:r w:rsidR="00482656">
              <w:rPr>
                <w:rFonts w:cs="Calibri"/>
                <w:color w:val="000000"/>
                <w:szCs w:val="18"/>
                <w:lang w:val="ka-GE"/>
              </w:rPr>
              <w:t>ს“</w:t>
            </w:r>
            <w:r w:rsidRPr="00505113">
              <w:rPr>
                <w:rFonts w:cs="Calibri"/>
                <w:color w:val="000000"/>
                <w:szCs w:val="18"/>
              </w:rPr>
              <w:t xml:space="preserve">, </w:t>
            </w:r>
            <w:r w:rsidR="00482656">
              <w:rPr>
                <w:rFonts w:cs="Calibri"/>
                <w:color w:val="000000"/>
                <w:szCs w:val="18"/>
                <w:lang w:val="ka-GE"/>
              </w:rPr>
              <w:t>„</w:t>
            </w:r>
            <w:r w:rsidRPr="00505113">
              <w:rPr>
                <w:rFonts w:cs="Calibri"/>
                <w:color w:val="000000"/>
                <w:szCs w:val="18"/>
              </w:rPr>
              <w:t>ძელქვიანი</w:t>
            </w:r>
            <w:r w:rsidR="00482656">
              <w:rPr>
                <w:rFonts w:cs="Calibri"/>
                <w:color w:val="000000"/>
                <w:szCs w:val="18"/>
                <w:lang w:val="ka-GE"/>
              </w:rPr>
              <w:t>ს“</w:t>
            </w:r>
            <w:r w:rsidRPr="00505113">
              <w:rPr>
                <w:rFonts w:cs="Calibri"/>
                <w:color w:val="000000"/>
                <w:szCs w:val="18"/>
              </w:rPr>
              <w:t>) რემონტი</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91.0</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Pr>
                <w:rFonts w:cs="Calibri"/>
                <w:color w:val="000000"/>
                <w:szCs w:val="18"/>
              </w:rPr>
              <w:t xml:space="preserve">სხვა ადმინისტრაციული შენობის </w:t>
            </w:r>
            <w:r w:rsidRPr="00505113">
              <w:rPr>
                <w:rFonts w:cs="Calibri"/>
                <w:color w:val="000000"/>
                <w:szCs w:val="18"/>
              </w:rPr>
              <w:t>კაპიტალური რემონტი</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133.8</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xml:space="preserve"> ავტოპარკის მშენებელობა (საქართველოს მთავრობის 2019 წლის 18 დეკემბრის N2630 განკარგულება)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222.0</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1,268.5</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N4 პოლიკლინიკის რეაბილიტაცია</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104.4</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ცენტრალურ ბაღსა და წითელ ხიდთან საპირფარეშოების რეაბილიტაცია</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22.8</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გუმათის ამბულატორიის რეაბილიტაცია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18.6</w:t>
            </w:r>
          </w:p>
        </w:tc>
      </w:tr>
      <w:tr w:rsidR="00225775" w:rsidRPr="00526342" w:rsidTr="0072214A">
        <w:trPr>
          <w:trHeight w:val="705"/>
        </w:trPr>
        <w:tc>
          <w:tcPr>
            <w:tcW w:w="700" w:type="dxa"/>
            <w:vAlign w:val="center"/>
          </w:tcPr>
          <w:p w:rsidR="00225775" w:rsidRPr="00526342" w:rsidRDefault="00225775" w:rsidP="00356B93">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ხელმისაწვდომი მუნიციპალური სერვისები, ეფექტურად განხორციელებული მუნიცი</w:t>
            </w:r>
            <w:r w:rsidR="0009014C">
              <w:rPr>
                <w:rFonts w:cs="Calibri"/>
                <w:color w:val="000000"/>
                <w:szCs w:val="18"/>
              </w:rPr>
              <w:softHyphen/>
            </w:r>
            <w:r w:rsidRPr="00505113">
              <w:rPr>
                <w:rFonts w:cs="Calibri"/>
                <w:color w:val="000000"/>
                <w:szCs w:val="18"/>
              </w:rPr>
              <w:t>პალური სერვისები</w:t>
            </w:r>
          </w:p>
        </w:tc>
      </w:tr>
      <w:tr w:rsidR="00225775" w:rsidRPr="00526342" w:rsidTr="0072214A">
        <w:trPr>
          <w:trHeight w:val="701"/>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0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9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72214A">
        <w:trPr>
          <w:trHeight w:val="1688"/>
        </w:trPr>
        <w:tc>
          <w:tcPr>
            <w:tcW w:w="700" w:type="dxa"/>
            <w:vMerge/>
            <w:vAlign w:val="center"/>
          </w:tcPr>
          <w:p w:rsidR="00225775" w:rsidRPr="00526342" w:rsidRDefault="00225775" w:rsidP="00356B93">
            <w:pPr>
              <w:spacing w:line="276" w:lineRule="auto"/>
              <w:ind w:firstLine="0"/>
              <w:jc w:val="center"/>
              <w:rPr>
                <w:szCs w:val="18"/>
                <w:lang w:val="ka-GE"/>
              </w:rPr>
            </w:pPr>
          </w:p>
        </w:tc>
        <w:tc>
          <w:tcPr>
            <w:tcW w:w="2700" w:type="dxa"/>
            <w:vMerge/>
            <w:vAlign w:val="center"/>
          </w:tcPr>
          <w:p w:rsidR="00225775" w:rsidRPr="00526342" w:rsidRDefault="00225775" w:rsidP="00356B93">
            <w:pPr>
              <w:spacing w:line="276" w:lineRule="auto"/>
              <w:ind w:firstLine="0"/>
              <w:jc w:val="center"/>
              <w:rPr>
                <w:szCs w:val="18"/>
                <w:lang w:val="ka-GE"/>
              </w:rPr>
            </w:pPr>
          </w:p>
        </w:tc>
        <w:tc>
          <w:tcPr>
            <w:tcW w:w="20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ადმინის</w:t>
            </w:r>
            <w:r>
              <w:rPr>
                <w:rFonts w:cs="Calibri"/>
                <w:color w:val="000000"/>
                <w:szCs w:val="18"/>
              </w:rPr>
              <w:softHyphen/>
            </w:r>
            <w:r>
              <w:rPr>
                <w:rFonts w:cs="Calibri"/>
                <w:color w:val="000000"/>
                <w:szCs w:val="18"/>
                <w:lang w:val="ka-GE"/>
              </w:rPr>
              <w:softHyphen/>
            </w:r>
            <w:r w:rsidRPr="00505113">
              <w:rPr>
                <w:rFonts w:cs="Calibri"/>
                <w:color w:val="000000"/>
                <w:szCs w:val="18"/>
              </w:rPr>
              <w:t>ტრაციულ ერთე</w:t>
            </w:r>
            <w:r>
              <w:rPr>
                <w:rFonts w:cs="Calibri"/>
                <w:color w:val="000000"/>
                <w:szCs w:val="18"/>
              </w:rPr>
              <w:softHyphen/>
            </w:r>
            <w:r w:rsidRPr="00505113">
              <w:rPr>
                <w:rFonts w:cs="Calibri"/>
                <w:color w:val="000000"/>
                <w:szCs w:val="18"/>
              </w:rPr>
              <w:t>უ</w:t>
            </w:r>
            <w:r>
              <w:rPr>
                <w:rFonts w:cs="Calibri"/>
                <w:color w:val="000000"/>
                <w:szCs w:val="18"/>
                <w:lang w:val="ka-GE"/>
              </w:rPr>
              <w:softHyphen/>
            </w:r>
            <w:r w:rsidRPr="00505113">
              <w:rPr>
                <w:rFonts w:cs="Calibri"/>
                <w:color w:val="000000"/>
                <w:szCs w:val="18"/>
              </w:rPr>
              <w:t>ლებში გამარ</w:t>
            </w:r>
            <w:r>
              <w:rPr>
                <w:rFonts w:cs="Calibri"/>
                <w:color w:val="000000"/>
                <w:szCs w:val="18"/>
              </w:rPr>
              <w:softHyphen/>
            </w:r>
            <w:r w:rsidRPr="00505113">
              <w:rPr>
                <w:rFonts w:cs="Calibri"/>
                <w:color w:val="000000"/>
                <w:szCs w:val="18"/>
              </w:rPr>
              <w:t>თული ინფრა</w:t>
            </w:r>
            <w:r>
              <w:rPr>
                <w:rFonts w:cs="Calibri"/>
                <w:color w:val="000000"/>
                <w:szCs w:val="18"/>
                <w:lang w:val="ka-GE"/>
              </w:rPr>
              <w:softHyphen/>
            </w:r>
            <w:r w:rsidRPr="00505113">
              <w:rPr>
                <w:rFonts w:cs="Calibri"/>
                <w:color w:val="000000"/>
                <w:szCs w:val="18"/>
              </w:rPr>
              <w:t>სტრუქ</w:t>
            </w:r>
            <w:r>
              <w:rPr>
                <w:rFonts w:cs="Calibri"/>
                <w:color w:val="000000"/>
                <w:szCs w:val="18"/>
              </w:rPr>
              <w:softHyphen/>
            </w:r>
            <w:r w:rsidRPr="00505113">
              <w:rPr>
                <w:rFonts w:cs="Calibri"/>
                <w:color w:val="000000"/>
                <w:szCs w:val="18"/>
              </w:rPr>
              <w:t>ტურის მქონე ადმი</w:t>
            </w:r>
            <w:r>
              <w:rPr>
                <w:rFonts w:cs="Calibri"/>
                <w:color w:val="000000"/>
                <w:szCs w:val="18"/>
              </w:rPr>
              <w:softHyphen/>
            </w:r>
            <w:r w:rsidRPr="00505113">
              <w:rPr>
                <w:rFonts w:cs="Calibri"/>
                <w:color w:val="000000"/>
                <w:szCs w:val="18"/>
              </w:rPr>
              <w:t>ნის</w:t>
            </w:r>
            <w:r>
              <w:rPr>
                <w:rFonts w:cs="Calibri"/>
                <w:color w:val="000000"/>
                <w:szCs w:val="18"/>
              </w:rPr>
              <w:softHyphen/>
            </w:r>
            <w:r w:rsidRPr="00505113">
              <w:rPr>
                <w:rFonts w:cs="Calibri"/>
                <w:color w:val="000000"/>
                <w:szCs w:val="18"/>
              </w:rPr>
              <w:t>ტრა</w:t>
            </w:r>
            <w:r>
              <w:rPr>
                <w:rFonts w:cs="Calibri"/>
                <w:color w:val="000000"/>
                <w:szCs w:val="18"/>
                <w:lang w:val="ka-GE"/>
              </w:rPr>
              <w:softHyphen/>
            </w:r>
            <w:r w:rsidRPr="00505113">
              <w:rPr>
                <w:rFonts w:cs="Calibri"/>
                <w:color w:val="000000"/>
                <w:szCs w:val="18"/>
              </w:rPr>
              <w:t>ციული შენობები</w:t>
            </w:r>
          </w:p>
        </w:tc>
        <w:tc>
          <w:tcPr>
            <w:tcW w:w="19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8</w:t>
            </w:r>
          </w:p>
        </w:tc>
        <w:tc>
          <w:tcPr>
            <w:tcW w:w="159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szCs w:val="18"/>
              </w:rPr>
              <w:t>1</w:t>
            </w:r>
          </w:p>
        </w:tc>
        <w:tc>
          <w:tcPr>
            <w:tcW w:w="190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72214A">
      <w:pPr>
        <w:spacing w:before="240" w:line="480" w:lineRule="auto"/>
        <w:rPr>
          <w:rFonts w:cs="Calibri"/>
          <w:b/>
          <w:bCs/>
          <w:color w:val="000000"/>
          <w:szCs w:val="18"/>
        </w:rPr>
      </w:pPr>
      <w:r w:rsidRPr="00505113">
        <w:rPr>
          <w:rFonts w:cs="Calibri"/>
          <w:b/>
          <w:bCs/>
          <w:color w:val="000000"/>
          <w:szCs w:val="18"/>
        </w:rPr>
        <w:lastRenderedPageBreak/>
        <w:t>დ) პროგრამა: ბინათმესაკუთრეთა ამხანაგობების განვითარება (პროგრამული 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356B93">
        <w:trPr>
          <w:trHeight w:val="522"/>
        </w:trPr>
        <w:tc>
          <w:tcPr>
            <w:tcW w:w="709"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356B93">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A846A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449"/>
        </w:trPr>
        <w:tc>
          <w:tcPr>
            <w:tcW w:w="709"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2,603.9</w:t>
            </w:r>
          </w:p>
        </w:tc>
      </w:tr>
      <w:tr w:rsidR="00225775" w:rsidRPr="00526342" w:rsidTr="00356B93">
        <w:trPr>
          <w:trHeight w:val="489"/>
        </w:trPr>
        <w:tc>
          <w:tcPr>
            <w:tcW w:w="709"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356B93">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პროგრამის ფარგლებში უზრუნველყოფილი იქნება მუნიციპალიტეტის თანამონა</w:t>
            </w:r>
            <w:r w:rsidR="00961C89">
              <w:rPr>
                <w:rFonts w:cs="Calibri"/>
                <w:color w:val="000000"/>
                <w:szCs w:val="18"/>
              </w:rPr>
              <w:softHyphen/>
            </w:r>
            <w:r w:rsidRPr="00505113">
              <w:rPr>
                <w:rFonts w:cs="Calibri"/>
                <w:color w:val="000000"/>
                <w:szCs w:val="18"/>
              </w:rPr>
              <w:t>წილეობით ბინათმესაკუთრეთა ამხანაგობების საკუთარი და საერთო საკუთრების მოვლა</w:t>
            </w:r>
            <w:r w:rsidR="00961C89">
              <w:rPr>
                <w:rFonts w:cs="Calibri"/>
                <w:color w:val="000000"/>
                <w:szCs w:val="18"/>
                <w:lang w:val="ka-GE"/>
              </w:rPr>
              <w:t xml:space="preserve"> </w:t>
            </w:r>
            <w:r>
              <w:rPr>
                <w:rFonts w:cs="Calibri"/>
                <w:color w:val="000000"/>
                <w:szCs w:val="18"/>
              </w:rPr>
              <w:t>–</w:t>
            </w:r>
            <w:r w:rsidR="00961C89">
              <w:rPr>
                <w:rFonts w:cs="Calibri"/>
                <w:color w:val="000000"/>
                <w:szCs w:val="18"/>
                <w:lang w:val="ka-GE"/>
              </w:rPr>
              <w:t xml:space="preserve"> </w:t>
            </w:r>
            <w:r w:rsidRPr="00505113">
              <w:rPr>
                <w:rFonts w:cs="Calibri"/>
                <w:color w:val="000000"/>
                <w:szCs w:val="18"/>
              </w:rPr>
              <w:t>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225775" w:rsidRPr="00526342" w:rsidTr="00356B93">
        <w:trPr>
          <w:trHeight w:val="459"/>
        </w:trPr>
        <w:tc>
          <w:tcPr>
            <w:tcW w:w="709"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356B93">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გაუმჯობესებული საცხოვრებელი გარემოს შექმნა, ამხანაგობების ჩართულობა სამოქა</w:t>
            </w:r>
            <w:r w:rsidR="0009014C">
              <w:rPr>
                <w:rFonts w:cs="Calibri"/>
                <w:color w:val="000000"/>
                <w:szCs w:val="18"/>
              </w:rPr>
              <w:softHyphen/>
            </w:r>
            <w:r w:rsidRPr="00505113">
              <w:rPr>
                <w:rFonts w:cs="Calibri"/>
                <w:color w:val="000000"/>
                <w:szCs w:val="18"/>
              </w:rPr>
              <w:t>ლაქო საზოგადოების განვითარებაში</w:t>
            </w:r>
          </w:p>
        </w:tc>
      </w:tr>
      <w:tr w:rsidR="00225775" w:rsidRPr="00526342" w:rsidTr="00356B93">
        <w:trPr>
          <w:trHeight w:val="519"/>
        </w:trPr>
        <w:tc>
          <w:tcPr>
            <w:tcW w:w="709"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გაუმჯობესებული და კომფორტული საცხოვრებელი გარემო</w:t>
            </w:r>
          </w:p>
        </w:tc>
      </w:tr>
      <w:tr w:rsidR="00225775" w:rsidRPr="00526342" w:rsidTr="00356B93">
        <w:trPr>
          <w:trHeight w:val="480"/>
        </w:trPr>
        <w:tc>
          <w:tcPr>
            <w:tcW w:w="709"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127"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631"/>
        </w:trPr>
        <w:tc>
          <w:tcPr>
            <w:tcW w:w="709" w:type="dxa"/>
            <w:vMerge/>
            <w:vAlign w:val="center"/>
          </w:tcPr>
          <w:p w:rsidR="00225775" w:rsidRPr="00526342" w:rsidRDefault="00225775" w:rsidP="00356B93">
            <w:pPr>
              <w:spacing w:line="276" w:lineRule="auto"/>
              <w:ind w:firstLine="0"/>
              <w:jc w:val="center"/>
              <w:rPr>
                <w:b/>
                <w:szCs w:val="18"/>
                <w:lang w:val="ka-GE"/>
              </w:rPr>
            </w:pPr>
          </w:p>
        </w:tc>
        <w:tc>
          <w:tcPr>
            <w:tcW w:w="2552" w:type="dxa"/>
            <w:vMerge/>
            <w:vAlign w:val="center"/>
          </w:tcPr>
          <w:p w:rsidR="00225775" w:rsidRPr="00526342" w:rsidRDefault="00225775" w:rsidP="00356B93">
            <w:pPr>
              <w:spacing w:line="276" w:lineRule="auto"/>
              <w:ind w:firstLine="0"/>
              <w:jc w:val="left"/>
              <w:rPr>
                <w:rFonts w:cs="Calibri"/>
                <w:b/>
                <w:bCs/>
                <w:szCs w:val="18"/>
              </w:rPr>
            </w:pPr>
          </w:p>
        </w:tc>
        <w:tc>
          <w:tcPr>
            <w:tcW w:w="2127"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თანადაფი</w:t>
            </w:r>
            <w:r>
              <w:rPr>
                <w:rFonts w:cs="Calibri"/>
                <w:color w:val="000000"/>
                <w:szCs w:val="18"/>
                <w:lang w:val="ka-GE"/>
              </w:rPr>
              <w:softHyphen/>
            </w:r>
            <w:r w:rsidRPr="00505113">
              <w:rPr>
                <w:rFonts w:cs="Calibri"/>
                <w:color w:val="000000"/>
                <w:szCs w:val="18"/>
              </w:rPr>
              <w:t>ნანსებით განხორციე</w:t>
            </w:r>
            <w:r>
              <w:rPr>
                <w:rFonts w:cs="Calibri"/>
                <w:color w:val="000000"/>
                <w:szCs w:val="18"/>
                <w:lang w:val="ka-GE"/>
              </w:rPr>
              <w:softHyphen/>
            </w:r>
            <w:r w:rsidRPr="00505113">
              <w:rPr>
                <w:rFonts w:cs="Calibri"/>
                <w:color w:val="000000"/>
                <w:szCs w:val="18"/>
              </w:rPr>
              <w:t>ლებული პროექტების რაოდენობა</w:t>
            </w:r>
          </w:p>
        </w:tc>
        <w:tc>
          <w:tcPr>
            <w:tcW w:w="1701"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მომართ</w:t>
            </w:r>
            <w:r>
              <w:rPr>
                <w:rFonts w:cs="Calibri"/>
                <w:color w:val="000000"/>
                <w:szCs w:val="18"/>
                <w:lang w:val="ka-GE"/>
              </w:rPr>
              <w:softHyphen/>
            </w:r>
            <w:r w:rsidR="0009014C">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szCs w:val="18"/>
        </w:rPr>
      </w:pPr>
      <w:r w:rsidRPr="00505113">
        <w:rPr>
          <w:rFonts w:cs="Calibri"/>
          <w:b/>
          <w:bCs/>
          <w:szCs w:val="18"/>
        </w:rPr>
        <w:t>დ.ა) ქვეპროგრამა: მრავალბინიანი საცხოვრებელი სახლების ეზოების კეთილმოწყობა (პროგრამული კოდი 02 05 01)</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356B93">
        <w:trPr>
          <w:trHeight w:val="712"/>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26342" w:rsidTr="00356B93">
        <w:trPr>
          <w:trHeight w:val="458"/>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356B93">
            <w:pPr>
              <w:spacing w:line="276" w:lineRule="auto"/>
              <w:ind w:firstLine="0"/>
              <w:jc w:val="center"/>
              <w:rPr>
                <w:rFonts w:cs="Calibri"/>
                <w:szCs w:val="18"/>
              </w:rPr>
            </w:pPr>
            <w:r w:rsidRPr="00505113">
              <w:rPr>
                <w:rFonts w:cs="Calibri"/>
                <w:szCs w:val="18"/>
              </w:rPr>
              <w:t>712.4</w:t>
            </w:r>
          </w:p>
        </w:tc>
      </w:tr>
      <w:tr w:rsidR="00225775" w:rsidRPr="00526342" w:rsidTr="00356B93">
        <w:trPr>
          <w:trHeight w:val="517"/>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05113" w:rsidRDefault="00225775" w:rsidP="00356B93">
            <w:pPr>
              <w:spacing w:line="276" w:lineRule="auto"/>
              <w:ind w:firstLine="0"/>
              <w:rPr>
                <w:rFonts w:cs="Calibri"/>
                <w:szCs w:val="18"/>
              </w:rPr>
            </w:pPr>
            <w:r w:rsidRPr="00505113">
              <w:rPr>
                <w:rFonts w:cs="Calibri"/>
                <w:szCs w:val="18"/>
              </w:rPr>
              <w:t>ქალაქში არსებული სოციალურ – ეკონომიკური მდგომარეობიდან გამომდინარე, ბინათ</w:t>
            </w:r>
            <w:r w:rsidR="0009014C">
              <w:rPr>
                <w:rFonts w:cs="Calibri"/>
                <w:szCs w:val="18"/>
              </w:rPr>
              <w:softHyphen/>
            </w:r>
            <w:r w:rsidRPr="00505113">
              <w:rPr>
                <w:rFonts w:cs="Calibri"/>
                <w:szCs w:val="18"/>
              </w:rPr>
              <w:t>მესაკ</w:t>
            </w:r>
            <w:r w:rsidR="0009014C">
              <w:rPr>
                <w:rFonts w:cs="Calibri"/>
                <w:szCs w:val="18"/>
              </w:rPr>
              <w:softHyphen/>
            </w:r>
            <w:r w:rsidRPr="00505113">
              <w:rPr>
                <w:rFonts w:cs="Calibri"/>
                <w:szCs w:val="18"/>
              </w:rPr>
              <w:t>უთრეთა ამხანაგობები ვერ ახორციელებენ ბინათმესაკუთრეთა ამხანაგობ</w:t>
            </w:r>
            <w:r w:rsidR="0009014C">
              <w:rPr>
                <w:rFonts w:cs="Calibri"/>
                <w:szCs w:val="18"/>
              </w:rPr>
              <w:softHyphen/>
            </w:r>
            <w:r w:rsidRPr="00505113">
              <w:rPr>
                <w:rFonts w:cs="Calibri"/>
                <w:szCs w:val="18"/>
              </w:rPr>
              <w:t>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225775" w:rsidRPr="00526342" w:rsidTr="0072214A">
        <w:trPr>
          <w:trHeight w:val="733"/>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505113" w:rsidRDefault="00225775" w:rsidP="00356B93">
            <w:pPr>
              <w:spacing w:line="276" w:lineRule="auto"/>
              <w:ind w:firstLine="0"/>
              <w:rPr>
                <w:rFonts w:cs="Calibri"/>
                <w:szCs w:val="18"/>
              </w:rPr>
            </w:pPr>
            <w:r w:rsidRPr="00505113">
              <w:rPr>
                <w:rFonts w:cs="Calibri"/>
                <w:szCs w:val="18"/>
              </w:rPr>
              <w:t>მრავალბინიან ეზოებში ეკოლოგიური მდგომარეობის გაუმჯობესება. მოსახლეო</w:t>
            </w:r>
            <w:r w:rsidR="00325A22">
              <w:rPr>
                <w:rFonts w:cs="Calibri"/>
                <w:szCs w:val="18"/>
              </w:rPr>
              <w:softHyphen/>
            </w:r>
            <w:r w:rsidRPr="00505113">
              <w:rPr>
                <w:rFonts w:cs="Calibri"/>
                <w:szCs w:val="18"/>
              </w:rPr>
              <w:t>ბისათ</w:t>
            </w:r>
            <w:r w:rsidR="0025793B">
              <w:rPr>
                <w:rFonts w:cs="Calibri"/>
                <w:szCs w:val="18"/>
              </w:rPr>
              <w:softHyphen/>
            </w:r>
            <w:r w:rsidRPr="00505113">
              <w:rPr>
                <w:rFonts w:cs="Calibri"/>
                <w:szCs w:val="18"/>
              </w:rPr>
              <w:t>ვის უსაფრთხო და კომფორტული გარემოს შექმნა</w:t>
            </w:r>
          </w:p>
        </w:tc>
      </w:tr>
      <w:tr w:rsidR="00225775" w:rsidRPr="00526342" w:rsidTr="0072214A">
        <w:trPr>
          <w:trHeight w:val="882"/>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ღონისძიებების დასახელება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szCs w:val="18"/>
              </w:rPr>
            </w:pPr>
            <w:r w:rsidRPr="00505113">
              <w:rPr>
                <w:rFonts w:cs="Calibri"/>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2020 წლის 31</w:t>
            </w:r>
            <w:r>
              <w:rPr>
                <w:rFonts w:cs="Calibri"/>
                <w:szCs w:val="18"/>
              </w:rPr>
              <w:t xml:space="preserve"> </w:t>
            </w:r>
            <w:r w:rsidRPr="00505113">
              <w:rPr>
                <w:rFonts w:cs="Calibri"/>
                <w:szCs w:val="18"/>
              </w:rPr>
              <w:t>დეკემბრის N2685</w:t>
            </w:r>
            <w:r>
              <w:rPr>
                <w:rFonts w:cs="Calibri"/>
                <w:szCs w:val="18"/>
                <w:lang w:val="ka-GE"/>
              </w:rPr>
              <w:t xml:space="preserve"> </w:t>
            </w:r>
            <w:r w:rsidRPr="00505113">
              <w:rPr>
                <w:rFonts w:cs="Calibri"/>
                <w:szCs w:val="18"/>
              </w:rPr>
              <w:t>განკარგულება)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668.7</w:t>
            </w:r>
          </w:p>
        </w:tc>
        <w:tc>
          <w:tcPr>
            <w:tcW w:w="190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35.2</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დასაბრუნებელი 2.5%</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 </w:t>
            </w:r>
          </w:p>
        </w:tc>
        <w:tc>
          <w:tcPr>
            <w:tcW w:w="190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8.5</w:t>
            </w:r>
          </w:p>
        </w:tc>
      </w:tr>
      <w:tr w:rsidR="00225775" w:rsidRPr="00526342" w:rsidTr="0072214A">
        <w:trPr>
          <w:trHeight w:val="708"/>
        </w:trPr>
        <w:tc>
          <w:tcPr>
            <w:tcW w:w="700" w:type="dxa"/>
            <w:vAlign w:val="center"/>
          </w:tcPr>
          <w:p w:rsidR="00225775" w:rsidRPr="00526342" w:rsidRDefault="00225775" w:rsidP="00356B93">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356B93">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400" w:type="dxa"/>
            <w:gridSpan w:val="4"/>
            <w:vAlign w:val="center"/>
          </w:tcPr>
          <w:p w:rsidR="00225775" w:rsidRPr="00505113" w:rsidRDefault="00225775" w:rsidP="00356B93">
            <w:pPr>
              <w:spacing w:line="276" w:lineRule="auto"/>
              <w:ind w:firstLine="0"/>
              <w:rPr>
                <w:rFonts w:cs="Calibri"/>
                <w:szCs w:val="18"/>
              </w:rPr>
            </w:pPr>
            <w:r w:rsidRPr="00505113">
              <w:rPr>
                <w:rFonts w:cs="Calibri"/>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225775" w:rsidRPr="00526342" w:rsidTr="00356B93">
        <w:trPr>
          <w:trHeight w:val="517"/>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lastRenderedPageBreak/>
              <w:t>7.</w:t>
            </w:r>
          </w:p>
        </w:tc>
        <w:tc>
          <w:tcPr>
            <w:tcW w:w="2700" w:type="dxa"/>
            <w:vMerge w:val="restart"/>
            <w:vAlign w:val="center"/>
          </w:tcPr>
          <w:p w:rsidR="00225775" w:rsidRPr="00505113" w:rsidRDefault="00225775" w:rsidP="00356B93">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 </w:t>
            </w:r>
          </w:p>
        </w:tc>
        <w:tc>
          <w:tcPr>
            <w:tcW w:w="2000"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900"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59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05" w:type="dxa"/>
            <w:vAlign w:val="center"/>
          </w:tcPr>
          <w:p w:rsidR="00225775" w:rsidRPr="00505113" w:rsidRDefault="00225775" w:rsidP="00356B93">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526342" w:rsidTr="00356B93">
        <w:trPr>
          <w:trHeight w:val="539"/>
        </w:trPr>
        <w:tc>
          <w:tcPr>
            <w:tcW w:w="700" w:type="dxa"/>
            <w:vMerge/>
            <w:vAlign w:val="center"/>
          </w:tcPr>
          <w:p w:rsidR="00225775" w:rsidRPr="00526342" w:rsidRDefault="00225775" w:rsidP="00356B93">
            <w:pPr>
              <w:spacing w:line="276" w:lineRule="auto"/>
              <w:ind w:firstLine="0"/>
              <w:jc w:val="center"/>
              <w:rPr>
                <w:szCs w:val="18"/>
                <w:lang w:val="ka-GE"/>
              </w:rPr>
            </w:pPr>
          </w:p>
        </w:tc>
        <w:tc>
          <w:tcPr>
            <w:tcW w:w="2700" w:type="dxa"/>
            <w:vMerge/>
            <w:vAlign w:val="center"/>
          </w:tcPr>
          <w:p w:rsidR="00225775" w:rsidRPr="00526342" w:rsidRDefault="00225775" w:rsidP="00356B93">
            <w:pPr>
              <w:spacing w:line="276" w:lineRule="auto"/>
              <w:ind w:firstLine="0"/>
              <w:jc w:val="center"/>
              <w:rPr>
                <w:szCs w:val="18"/>
                <w:lang w:val="ka-GE"/>
              </w:rPr>
            </w:pPr>
          </w:p>
        </w:tc>
        <w:tc>
          <w:tcPr>
            <w:tcW w:w="20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szCs w:val="18"/>
              </w:rPr>
              <w:t>კეთილმოწ</w:t>
            </w:r>
            <w:r>
              <w:rPr>
                <w:rFonts w:cs="Calibri"/>
                <w:szCs w:val="18"/>
                <w:lang w:val="ka-GE"/>
              </w:rPr>
              <w:softHyphen/>
            </w:r>
            <w:r w:rsidRPr="00505113">
              <w:rPr>
                <w:rFonts w:cs="Calibri"/>
                <w:szCs w:val="18"/>
              </w:rPr>
              <w:t>ყობილი ეზოების რაოდენობა</w:t>
            </w:r>
          </w:p>
        </w:tc>
        <w:tc>
          <w:tcPr>
            <w:tcW w:w="19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szCs w:val="18"/>
              </w:rPr>
              <w:t>12</w:t>
            </w:r>
          </w:p>
        </w:tc>
        <w:tc>
          <w:tcPr>
            <w:tcW w:w="159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szCs w:val="18"/>
              </w:rPr>
              <w:t>12</w:t>
            </w:r>
          </w:p>
        </w:tc>
        <w:tc>
          <w:tcPr>
            <w:tcW w:w="190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szCs w:val="18"/>
              </w:rPr>
              <w:t>მომართ</w:t>
            </w:r>
            <w:r>
              <w:rPr>
                <w:rFonts w:cs="Calibri"/>
                <w:szCs w:val="18"/>
                <w:lang w:val="ka-GE"/>
              </w:rPr>
              <w:softHyphen/>
            </w:r>
            <w:r w:rsidRPr="00505113">
              <w:rPr>
                <w:rFonts w:cs="Calibri"/>
                <w:szCs w:val="18"/>
              </w:rPr>
              <w:t>ვიანობა</w:t>
            </w:r>
          </w:p>
        </w:tc>
      </w:tr>
    </w:tbl>
    <w:p w:rsidR="00225775" w:rsidRDefault="00225775" w:rsidP="003B40BB">
      <w:pPr>
        <w:spacing w:before="240"/>
        <w:rPr>
          <w:rFonts w:cs="Calibri"/>
          <w:b/>
          <w:bCs/>
          <w:szCs w:val="18"/>
        </w:rPr>
      </w:pPr>
      <w:r w:rsidRPr="00505113">
        <w:rPr>
          <w:rFonts w:cs="Calibri"/>
          <w:b/>
          <w:bCs/>
          <w:szCs w:val="18"/>
        </w:rPr>
        <w:t>დ.ბ) ქვეპროგრამა: მრავალბინიანი საცხოვრებელი სახლების ლიფტების რეაბილიტაცია (პროგრამული</w:t>
      </w:r>
      <w:r>
        <w:rPr>
          <w:rFonts w:cs="Calibri"/>
          <w:b/>
          <w:bCs/>
          <w:szCs w:val="18"/>
        </w:rPr>
        <w:t xml:space="preserve"> კოდი </w:t>
      </w:r>
      <w:r w:rsidRPr="00505113">
        <w:rPr>
          <w:rFonts w:cs="Calibri"/>
          <w:b/>
          <w:bCs/>
          <w:szCs w:val="18"/>
        </w:rPr>
        <w:t>02 05 02)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356B93">
        <w:trPr>
          <w:trHeight w:val="712"/>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470"/>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266.2</w:t>
            </w:r>
          </w:p>
        </w:tc>
      </w:tr>
      <w:tr w:rsidR="00225775" w:rsidRPr="00526342" w:rsidTr="00356B93">
        <w:trPr>
          <w:trHeight w:val="517"/>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w:t>
            </w:r>
            <w:r w:rsidR="0025793B">
              <w:rPr>
                <w:rFonts w:cs="Calibri"/>
                <w:color w:val="000000"/>
                <w:szCs w:val="18"/>
              </w:rPr>
              <w:softHyphen/>
            </w:r>
            <w:r w:rsidRPr="00505113">
              <w:rPr>
                <w:rFonts w:cs="Calibri"/>
                <w:color w:val="000000"/>
                <w:szCs w:val="18"/>
              </w:rPr>
              <w:t>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225775" w:rsidRPr="00526342" w:rsidTr="00356B93">
        <w:trPr>
          <w:trHeight w:val="539"/>
        </w:trPr>
        <w:tc>
          <w:tcPr>
            <w:tcW w:w="700"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მოსახლეობისათვის უსაფრთხო და კომფორტული გარემოს შექმნა</w:t>
            </w:r>
          </w:p>
        </w:tc>
      </w:tr>
      <w:tr w:rsidR="00225775" w:rsidRPr="00526342" w:rsidTr="00356B93">
        <w:trPr>
          <w:trHeight w:val="521"/>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356B93">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ლიფტების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188.9</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9.9</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ლიფტების რეაბილიტაცია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65.1</w:t>
            </w:r>
          </w:p>
        </w:tc>
      </w:tr>
      <w:tr w:rsidR="00225775" w:rsidRPr="00526342" w:rsidTr="00356B93">
        <w:trPr>
          <w:trHeight w:val="521"/>
        </w:trPr>
        <w:tc>
          <w:tcPr>
            <w:tcW w:w="700" w:type="dxa"/>
            <w:vMerge/>
            <w:vAlign w:val="center"/>
          </w:tcPr>
          <w:p w:rsidR="00225775" w:rsidRPr="00526342" w:rsidRDefault="00225775" w:rsidP="00356B93">
            <w:pPr>
              <w:spacing w:line="276" w:lineRule="auto"/>
              <w:ind w:firstLine="0"/>
              <w:jc w:val="center"/>
              <w:rPr>
                <w:b/>
                <w:szCs w:val="18"/>
                <w:lang w:val="ka-GE"/>
              </w:rPr>
            </w:pPr>
          </w:p>
        </w:tc>
        <w:tc>
          <w:tcPr>
            <w:tcW w:w="2700" w:type="dxa"/>
            <w:vMerge/>
            <w:vAlign w:val="center"/>
          </w:tcPr>
          <w:p w:rsidR="00225775" w:rsidRPr="00526342" w:rsidRDefault="00225775" w:rsidP="00356B93">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დასაბრუნებელი 2.5% (საქართველოს მთავრობის 2019 წლის 13 სექტემბრის N1967 განკარგულება)</w:t>
            </w:r>
          </w:p>
        </w:tc>
        <w:tc>
          <w:tcPr>
            <w:tcW w:w="159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2.3</w:t>
            </w:r>
          </w:p>
        </w:tc>
        <w:tc>
          <w:tcPr>
            <w:tcW w:w="1905"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356B93">
        <w:trPr>
          <w:trHeight w:val="521"/>
        </w:trPr>
        <w:tc>
          <w:tcPr>
            <w:tcW w:w="700" w:type="dxa"/>
            <w:vAlign w:val="center"/>
          </w:tcPr>
          <w:p w:rsidR="00225775" w:rsidRPr="00526342" w:rsidRDefault="00225775" w:rsidP="00356B93">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225775" w:rsidRPr="00526342" w:rsidTr="00356B93">
        <w:trPr>
          <w:trHeight w:val="517"/>
        </w:trPr>
        <w:tc>
          <w:tcPr>
            <w:tcW w:w="700"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0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539"/>
        </w:trPr>
        <w:tc>
          <w:tcPr>
            <w:tcW w:w="700" w:type="dxa"/>
            <w:vMerge/>
            <w:vAlign w:val="center"/>
          </w:tcPr>
          <w:p w:rsidR="00225775" w:rsidRPr="00526342" w:rsidRDefault="00225775" w:rsidP="00356B93">
            <w:pPr>
              <w:spacing w:line="276" w:lineRule="auto"/>
              <w:ind w:firstLine="0"/>
              <w:jc w:val="center"/>
              <w:rPr>
                <w:szCs w:val="18"/>
                <w:lang w:val="ka-GE"/>
              </w:rPr>
            </w:pPr>
          </w:p>
        </w:tc>
        <w:tc>
          <w:tcPr>
            <w:tcW w:w="2700" w:type="dxa"/>
            <w:vMerge/>
            <w:vAlign w:val="center"/>
          </w:tcPr>
          <w:p w:rsidR="00225775" w:rsidRPr="00526342" w:rsidRDefault="00225775" w:rsidP="00356B93">
            <w:pPr>
              <w:spacing w:line="276" w:lineRule="auto"/>
              <w:ind w:firstLine="0"/>
              <w:jc w:val="center"/>
              <w:rPr>
                <w:szCs w:val="18"/>
                <w:lang w:val="ka-GE"/>
              </w:rPr>
            </w:pPr>
          </w:p>
        </w:tc>
        <w:tc>
          <w:tcPr>
            <w:tcW w:w="20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ლიფტების რაოდენობა</w:t>
            </w:r>
          </w:p>
        </w:tc>
        <w:tc>
          <w:tcPr>
            <w:tcW w:w="1900"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20</w:t>
            </w:r>
          </w:p>
        </w:tc>
        <w:tc>
          <w:tcPr>
            <w:tcW w:w="159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23</w:t>
            </w:r>
          </w:p>
        </w:tc>
        <w:tc>
          <w:tcPr>
            <w:tcW w:w="1905" w:type="dxa"/>
            <w:vAlign w:val="center"/>
          </w:tcPr>
          <w:p w:rsidR="00225775" w:rsidRPr="00526342" w:rsidRDefault="00225775" w:rsidP="00356B93">
            <w:pPr>
              <w:spacing w:line="276" w:lineRule="auto"/>
              <w:ind w:firstLine="0"/>
              <w:jc w:val="center"/>
              <w:rPr>
                <w:rFonts w:cs="Calibri"/>
                <w:color w:val="000000"/>
                <w:szCs w:val="18"/>
              </w:rPr>
            </w:pPr>
            <w:r w:rsidRPr="00505113">
              <w:rPr>
                <w:rFonts w:cs="Calibri"/>
                <w:color w:val="000000"/>
                <w:szCs w:val="18"/>
              </w:rPr>
              <w:t>მომართ</w:t>
            </w:r>
            <w:r>
              <w:rPr>
                <w:rFonts w:cs="Calibri"/>
                <w:color w:val="000000"/>
                <w:szCs w:val="18"/>
                <w:lang w:val="ka-GE"/>
              </w:rPr>
              <w:softHyphen/>
            </w:r>
            <w:r w:rsidR="0025793B">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szCs w:val="18"/>
        </w:rPr>
      </w:pPr>
      <w:r w:rsidRPr="00505113">
        <w:rPr>
          <w:rFonts w:cs="Calibri"/>
          <w:b/>
          <w:bCs/>
          <w:szCs w:val="18"/>
        </w:rPr>
        <w:t>დ.გ) ქვეპროგრამა: მრავალბინიანი საცხოვრებელი სახლები</w:t>
      </w:r>
      <w:r>
        <w:rPr>
          <w:rFonts w:cs="Calibri"/>
          <w:b/>
          <w:bCs/>
          <w:szCs w:val="18"/>
        </w:rPr>
        <w:t>ს ეზოების ფურნიტურა (პროგრამული</w:t>
      </w:r>
      <w:r w:rsidRPr="00505113">
        <w:rPr>
          <w:rFonts w:cs="Calibri"/>
          <w:b/>
          <w:bCs/>
          <w:szCs w:val="18"/>
        </w:rPr>
        <w:t xml:space="preserve"> კოდი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356B93">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120.1</w:t>
            </w:r>
          </w:p>
        </w:tc>
      </w:tr>
      <w:tr w:rsidR="00225775" w:rsidRPr="00526342" w:rsidTr="00356B93">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w:t>
            </w:r>
            <w:r>
              <w:rPr>
                <w:rFonts w:cs="Calibri"/>
                <w:color w:val="000000"/>
                <w:szCs w:val="18"/>
              </w:rPr>
              <w:t>ხანა</w:t>
            </w:r>
            <w:r w:rsidR="0025793B">
              <w:rPr>
                <w:rFonts w:cs="Calibri"/>
                <w:color w:val="000000"/>
                <w:szCs w:val="18"/>
              </w:rPr>
              <w:softHyphen/>
            </w:r>
            <w:r>
              <w:rPr>
                <w:rFonts w:cs="Calibri"/>
                <w:color w:val="000000"/>
                <w:szCs w:val="18"/>
              </w:rPr>
              <w:t>გობების მიმდებარე თავისუფალ ტერიტორიაზე,</w:t>
            </w:r>
            <w:r w:rsidRPr="00505113">
              <w:rPr>
                <w:rFonts w:cs="Calibri"/>
                <w:color w:val="000000"/>
                <w:szCs w:val="18"/>
              </w:rPr>
              <w:t xml:space="preserve"> ადამიანებისათვის გამაჯანსაღ</w:t>
            </w:r>
            <w:r w:rsidR="0025793B">
              <w:rPr>
                <w:rFonts w:cs="Calibri"/>
                <w:color w:val="000000"/>
                <w:szCs w:val="18"/>
              </w:rPr>
              <w:softHyphen/>
            </w:r>
            <w:r w:rsidRPr="00505113">
              <w:rPr>
                <w:rFonts w:cs="Calibri"/>
                <w:color w:val="000000"/>
                <w:szCs w:val="18"/>
              </w:rPr>
              <w:t>ებელი გარემოს შესაქმნელად, რაც განხორციელდება თანადაფინანსების პრინციპით.</w:t>
            </w:r>
          </w:p>
        </w:tc>
      </w:tr>
      <w:tr w:rsidR="00225775" w:rsidRPr="00526342" w:rsidTr="00356B93">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225775" w:rsidRPr="00526342" w:rsidTr="00356B93">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xml:space="preserve">ძელსკამების შეძენა </w:t>
            </w:r>
            <w:r>
              <w:rPr>
                <w:rFonts w:cs="Calibri"/>
                <w:color w:val="000000"/>
                <w:szCs w:val="18"/>
              </w:rPr>
              <w:t>–</w:t>
            </w:r>
            <w:r w:rsidRPr="00505113">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63.0</w:t>
            </w:r>
          </w:p>
        </w:tc>
      </w:tr>
      <w:tr w:rsidR="00225775" w:rsidRPr="00526342" w:rsidTr="00356B93">
        <w:trPr>
          <w:trHeight w:val="528"/>
        </w:trPr>
        <w:tc>
          <w:tcPr>
            <w:tcW w:w="736" w:type="dxa"/>
            <w:vMerge/>
            <w:tcBorders>
              <w:left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356B9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 xml:space="preserve">ატრაქციონების შეძენა </w:t>
            </w:r>
            <w:r>
              <w:rPr>
                <w:rFonts w:cs="Calibri"/>
                <w:color w:val="000000"/>
                <w:szCs w:val="18"/>
              </w:rPr>
              <w:t>–</w:t>
            </w:r>
            <w:r w:rsidRPr="00505113">
              <w:rPr>
                <w:rFonts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356B93">
        <w:trPr>
          <w:trHeight w:val="528"/>
        </w:trPr>
        <w:tc>
          <w:tcPr>
            <w:tcW w:w="736" w:type="dxa"/>
            <w:vMerge/>
            <w:tcBorders>
              <w:left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356B9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356B93">
        <w:trPr>
          <w:trHeight w:val="528"/>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2.1</w:t>
            </w:r>
          </w:p>
        </w:tc>
      </w:tr>
      <w:tr w:rsidR="00225775" w:rsidRPr="00526342" w:rsidTr="00356B93">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ბინათმესაკუთრეთა ამხანაგობების თანამონაწილეობით ურბანული ფურნიტურით მოწ</w:t>
            </w:r>
            <w:r w:rsidR="0025793B">
              <w:rPr>
                <w:rFonts w:cs="Calibri"/>
                <w:color w:val="000000"/>
                <w:szCs w:val="18"/>
              </w:rPr>
              <w:softHyphen/>
            </w:r>
            <w:r w:rsidRPr="00505113">
              <w:rPr>
                <w:rFonts w:cs="Calibri"/>
                <w:color w:val="000000"/>
                <w:szCs w:val="18"/>
              </w:rPr>
              <w:t>ყო</w:t>
            </w:r>
            <w:r w:rsidR="0025793B">
              <w:rPr>
                <w:rFonts w:cs="Calibri"/>
                <w:color w:val="000000"/>
                <w:szCs w:val="18"/>
              </w:rPr>
              <w:softHyphen/>
            </w:r>
            <w:r w:rsidRPr="00505113">
              <w:rPr>
                <w:rFonts w:cs="Calibri"/>
                <w:color w:val="000000"/>
                <w:szCs w:val="18"/>
              </w:rPr>
              <w:t>ბ</w:t>
            </w:r>
            <w:r w:rsidR="0025793B">
              <w:rPr>
                <w:rFonts w:cs="Calibri"/>
                <w:color w:val="000000"/>
                <w:szCs w:val="18"/>
              </w:rPr>
              <w:softHyphen/>
            </w:r>
            <w:r w:rsidRPr="00505113">
              <w:rPr>
                <w:rFonts w:cs="Calibri"/>
                <w:color w:val="000000"/>
                <w:szCs w:val="18"/>
              </w:rPr>
              <w:t>ილი ეზოები</w:t>
            </w:r>
          </w:p>
        </w:tc>
      </w:tr>
      <w:tr w:rsidR="00225775" w:rsidRPr="00526342" w:rsidTr="00356B93">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56B93">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599"/>
        </w:trPr>
        <w:tc>
          <w:tcPr>
            <w:tcW w:w="736" w:type="dxa"/>
            <w:vMerge/>
            <w:tcBorders>
              <w:top w:val="single" w:sz="6" w:space="0" w:color="auto"/>
            </w:tcBorders>
            <w:vAlign w:val="center"/>
          </w:tcPr>
          <w:p w:rsidR="00225775" w:rsidRPr="00526342" w:rsidRDefault="00225775" w:rsidP="00356B93">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356B93">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ბინათმესა</w:t>
            </w:r>
            <w:r>
              <w:rPr>
                <w:rFonts w:cs="Calibri"/>
                <w:color w:val="000000"/>
                <w:szCs w:val="18"/>
                <w:lang w:val="ka-GE"/>
              </w:rPr>
              <w:softHyphen/>
            </w:r>
            <w:r w:rsidRPr="00505113">
              <w:rPr>
                <w:rFonts w:cs="Calibri"/>
                <w:color w:val="000000"/>
                <w:szCs w:val="18"/>
              </w:rPr>
              <w:t>კუთრეთა ამხანაგობების თანამონა</w:t>
            </w:r>
            <w:r>
              <w:rPr>
                <w:rFonts w:cs="Calibri"/>
                <w:color w:val="000000"/>
                <w:szCs w:val="18"/>
                <w:lang w:val="ka-GE"/>
              </w:rPr>
              <w:softHyphen/>
            </w:r>
            <w:r w:rsidRPr="00505113">
              <w:rPr>
                <w:rFonts w:cs="Calibri"/>
                <w:color w:val="000000"/>
                <w:szCs w:val="18"/>
              </w:rPr>
              <w:t>წილეობით ურბანული ფურნი</w:t>
            </w:r>
            <w:r>
              <w:rPr>
                <w:rFonts w:cs="Calibri"/>
                <w:color w:val="000000"/>
                <w:szCs w:val="18"/>
                <w:lang w:val="ka-GE"/>
              </w:rPr>
              <w:softHyphen/>
            </w:r>
            <w:r w:rsidRPr="00505113">
              <w:rPr>
                <w:rFonts w:cs="Calibri"/>
                <w:color w:val="000000"/>
                <w:szCs w:val="18"/>
              </w:rPr>
              <w:t>ტურით მოწყობილი ეზოების რაოდენობა</w:t>
            </w:r>
          </w:p>
        </w:tc>
        <w:tc>
          <w:tcPr>
            <w:tcW w:w="1767" w:type="dxa"/>
            <w:tcBorders>
              <w:top w:val="single" w:sz="6" w:space="0" w:color="auto"/>
            </w:tcBorders>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491</w:t>
            </w:r>
          </w:p>
        </w:tc>
        <w:tc>
          <w:tcPr>
            <w:tcW w:w="1676" w:type="dxa"/>
            <w:tcBorders>
              <w:top w:val="single" w:sz="6" w:space="0" w:color="auto"/>
            </w:tcBorders>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620</w:t>
            </w:r>
          </w:p>
        </w:tc>
        <w:tc>
          <w:tcPr>
            <w:tcW w:w="1937" w:type="dxa"/>
            <w:tcBorders>
              <w:top w:val="single" w:sz="6" w:space="0" w:color="auto"/>
            </w:tcBorders>
            <w:vAlign w:val="center"/>
          </w:tcPr>
          <w:p w:rsidR="00225775" w:rsidRPr="00526342" w:rsidRDefault="00225775" w:rsidP="00356B93">
            <w:pPr>
              <w:spacing w:line="276" w:lineRule="auto"/>
              <w:ind w:firstLine="0"/>
              <w:jc w:val="center"/>
              <w:rPr>
                <w:szCs w:val="18"/>
              </w:rPr>
            </w:pPr>
            <w:r w:rsidRPr="00505113">
              <w:rPr>
                <w:rFonts w:cs="Calibri"/>
                <w:color w:val="000000"/>
                <w:szCs w:val="18"/>
              </w:rPr>
              <w:t> </w:t>
            </w:r>
          </w:p>
        </w:tc>
      </w:tr>
    </w:tbl>
    <w:p w:rsidR="00225775" w:rsidRDefault="00225775" w:rsidP="003B40BB">
      <w:pPr>
        <w:spacing w:before="240"/>
        <w:rPr>
          <w:rFonts w:cs="Calibri"/>
          <w:b/>
          <w:bCs/>
          <w:color w:val="000000"/>
          <w:szCs w:val="18"/>
        </w:rPr>
      </w:pPr>
      <w:r w:rsidRPr="00505113">
        <w:rPr>
          <w:rFonts w:cs="Calibri"/>
          <w:b/>
          <w:bCs/>
          <w:color w:val="000000"/>
          <w:szCs w:val="18"/>
        </w:rPr>
        <w:t>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356B93">
        <w:trPr>
          <w:trHeight w:val="533"/>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26342" w:rsidRDefault="00225775" w:rsidP="00356B93">
            <w:pPr>
              <w:spacing w:line="240"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455"/>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356B93">
        <w:trPr>
          <w:trHeight w:val="537"/>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w:t>
            </w:r>
            <w:r w:rsidR="00A858D1">
              <w:rPr>
                <w:rFonts w:cs="Calibri"/>
                <w:color w:val="000000"/>
                <w:szCs w:val="18"/>
              </w:rPr>
              <w:softHyphen/>
            </w:r>
            <w:r w:rsidRPr="00505113">
              <w:rPr>
                <w:rFonts w:cs="Calibri"/>
                <w:color w:val="000000"/>
                <w:szCs w:val="18"/>
              </w:rPr>
              <w:t>ბინიანი საცხოვრებელი სახლების დაზიანებული წყალსაწრეტი მილებისა და პარა</w:t>
            </w:r>
            <w:r w:rsidR="00A858D1">
              <w:rPr>
                <w:rFonts w:cs="Calibri"/>
                <w:color w:val="000000"/>
                <w:szCs w:val="18"/>
              </w:rPr>
              <w:softHyphen/>
            </w:r>
            <w:r w:rsidRPr="00505113">
              <w:rPr>
                <w:rFonts w:cs="Calibri"/>
                <w:color w:val="000000"/>
                <w:szCs w:val="18"/>
              </w:rPr>
              <w:t>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225775" w:rsidRPr="00526342" w:rsidTr="00356B93">
        <w:trPr>
          <w:trHeight w:val="521"/>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225775" w:rsidRPr="00526342" w:rsidTr="00356B93">
        <w:trPr>
          <w:trHeight w:val="528"/>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წყალსაწრეტი მილებისა და პარაპეტების რეაბილიტაცია</w:t>
            </w:r>
          </w:p>
        </w:tc>
        <w:tc>
          <w:tcPr>
            <w:tcW w:w="1937"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356B93">
        <w:trPr>
          <w:trHeight w:val="494"/>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225775" w:rsidRPr="00526342" w:rsidTr="00356B93">
        <w:trPr>
          <w:trHeight w:val="628"/>
        </w:trPr>
        <w:tc>
          <w:tcPr>
            <w:tcW w:w="736"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601"/>
        </w:trPr>
        <w:tc>
          <w:tcPr>
            <w:tcW w:w="736" w:type="dxa"/>
            <w:vMerge/>
            <w:vAlign w:val="center"/>
          </w:tcPr>
          <w:p w:rsidR="00225775" w:rsidRPr="00526342" w:rsidRDefault="00225775" w:rsidP="00356B93">
            <w:pPr>
              <w:spacing w:line="276" w:lineRule="auto"/>
              <w:ind w:firstLine="0"/>
              <w:jc w:val="center"/>
              <w:rPr>
                <w:b/>
                <w:szCs w:val="18"/>
                <w:lang w:val="ka-GE"/>
              </w:rPr>
            </w:pPr>
          </w:p>
        </w:tc>
        <w:tc>
          <w:tcPr>
            <w:tcW w:w="2564" w:type="dxa"/>
            <w:vMerge/>
            <w:vAlign w:val="center"/>
          </w:tcPr>
          <w:p w:rsidR="00225775" w:rsidRPr="00526342" w:rsidRDefault="00225775" w:rsidP="00356B93">
            <w:pPr>
              <w:spacing w:line="276" w:lineRule="auto"/>
              <w:ind w:firstLine="0"/>
              <w:jc w:val="left"/>
              <w:rPr>
                <w:rFonts w:cs="Calibri"/>
                <w:b/>
                <w:bCs/>
                <w:szCs w:val="18"/>
              </w:rPr>
            </w:pPr>
          </w:p>
        </w:tc>
        <w:tc>
          <w:tcPr>
            <w:tcW w:w="2210"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მრავალ</w:t>
            </w:r>
            <w:r>
              <w:rPr>
                <w:rFonts w:cs="Calibri"/>
                <w:color w:val="000000"/>
                <w:szCs w:val="18"/>
                <w:lang w:val="ka-GE"/>
              </w:rPr>
              <w:softHyphen/>
            </w:r>
            <w:r w:rsidRPr="00505113">
              <w:rPr>
                <w:rFonts w:cs="Calibri"/>
                <w:color w:val="000000"/>
                <w:szCs w:val="18"/>
              </w:rPr>
              <w:t>ბინიანი საცხოვ</w:t>
            </w:r>
            <w:r>
              <w:rPr>
                <w:rFonts w:cs="Calibri"/>
                <w:color w:val="000000"/>
                <w:szCs w:val="18"/>
                <w:lang w:val="ka-GE"/>
              </w:rPr>
              <w:softHyphen/>
            </w:r>
            <w:r w:rsidRPr="00505113">
              <w:rPr>
                <w:rFonts w:cs="Calibri"/>
                <w:color w:val="000000"/>
                <w:szCs w:val="18"/>
              </w:rPr>
              <w:t>რებელი სახლების რაოდენობა</w:t>
            </w:r>
          </w:p>
        </w:tc>
        <w:tc>
          <w:tcPr>
            <w:tcW w:w="1767"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356B93">
            <w:pPr>
              <w:spacing w:line="276" w:lineRule="auto"/>
              <w:ind w:firstLine="0"/>
              <w:jc w:val="center"/>
              <w:rPr>
                <w:szCs w:val="18"/>
              </w:rPr>
            </w:pPr>
            <w:r w:rsidRPr="00505113">
              <w:rPr>
                <w:rFonts w:cs="Calibri"/>
                <w:color w:val="000000"/>
                <w:szCs w:val="18"/>
              </w:rPr>
              <w:t>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დ.ე) ქვეპროგრამა: მრავალბინიანი საცხოვრებელი სახლების დაზიანებული კანალიზაციის სისტ</w:t>
      </w:r>
      <w:r>
        <w:rPr>
          <w:rFonts w:cs="Calibri"/>
          <w:b/>
          <w:bCs/>
          <w:color w:val="000000"/>
          <w:szCs w:val="18"/>
        </w:rPr>
        <w:t>ემების რეაბილიტაცია (პროგრამული</w:t>
      </w:r>
      <w:r w:rsidRPr="00505113">
        <w:rPr>
          <w:rFonts w:cs="Calibri"/>
          <w:b/>
          <w:bCs/>
          <w:color w:val="000000"/>
          <w:szCs w:val="18"/>
        </w:rPr>
        <w:t xml:space="preserve">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356B93">
        <w:trPr>
          <w:trHeight w:val="533"/>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455"/>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lastRenderedPageBreak/>
              <w:t>2.</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50.0</w:t>
            </w:r>
          </w:p>
        </w:tc>
      </w:tr>
      <w:tr w:rsidR="00225775" w:rsidRPr="00526342" w:rsidTr="00356B93">
        <w:trPr>
          <w:trHeight w:val="537"/>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w:t>
            </w:r>
            <w:r w:rsidR="00A858D1">
              <w:rPr>
                <w:rFonts w:cs="Calibri"/>
                <w:color w:val="000000"/>
                <w:szCs w:val="18"/>
              </w:rPr>
              <w:softHyphen/>
            </w:r>
            <w:r w:rsidRPr="00505113">
              <w:rPr>
                <w:rFonts w:cs="Calibri"/>
                <w:color w:val="000000"/>
                <w:szCs w:val="18"/>
              </w:rPr>
              <w:t>ბინიანი საცხოვრებელი სახლების დაზიანებული წყალ</w:t>
            </w:r>
            <w:r w:rsidR="00A858D1">
              <w:rPr>
                <w:rFonts w:cs="Calibri"/>
                <w:color w:val="000000"/>
                <w:szCs w:val="18"/>
                <w:lang w:val="ka-GE"/>
              </w:rPr>
              <w:t xml:space="preserve"> </w:t>
            </w:r>
            <w:r w:rsidRPr="00505113">
              <w:rPr>
                <w:rFonts w:cs="Calibri"/>
                <w:color w:val="000000"/>
                <w:szCs w:val="18"/>
              </w:rPr>
              <w:t>–</w:t>
            </w:r>
            <w:r w:rsidR="00A858D1">
              <w:rPr>
                <w:rFonts w:cs="Calibri"/>
                <w:color w:val="000000"/>
                <w:szCs w:val="18"/>
                <w:lang w:val="ka-GE"/>
              </w:rPr>
              <w:t xml:space="preserve"> </w:t>
            </w:r>
            <w:r w:rsidRPr="00505113">
              <w:rPr>
                <w:rFonts w:cs="Calibri"/>
                <w:color w:val="000000"/>
                <w:szCs w:val="18"/>
              </w:rPr>
              <w:t>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225775" w:rsidRPr="00526342" w:rsidTr="00356B93">
        <w:trPr>
          <w:trHeight w:val="521"/>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356B93">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კორპუსების ექსპლოატაციის ვადის ზრდა</w:t>
            </w:r>
          </w:p>
        </w:tc>
      </w:tr>
      <w:tr w:rsidR="00225775" w:rsidRPr="00526342" w:rsidTr="00356B93">
        <w:trPr>
          <w:trHeight w:val="528"/>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356B93">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vAlign w:val="center"/>
          </w:tcPr>
          <w:p w:rsidR="00225775" w:rsidRPr="00505113" w:rsidRDefault="00225775" w:rsidP="00356B93">
            <w:pPr>
              <w:spacing w:line="276" w:lineRule="auto"/>
              <w:ind w:firstLine="0"/>
              <w:jc w:val="center"/>
              <w:rPr>
                <w:rFonts w:cs="Calibri"/>
                <w:color w:val="000000"/>
                <w:szCs w:val="18"/>
              </w:rPr>
            </w:pPr>
            <w:r w:rsidRPr="00505113">
              <w:rPr>
                <w:rFonts w:cs="Calibri"/>
                <w:color w:val="000000"/>
                <w:szCs w:val="18"/>
              </w:rPr>
              <w:t>50.0</w:t>
            </w:r>
          </w:p>
        </w:tc>
      </w:tr>
      <w:tr w:rsidR="00225775" w:rsidRPr="00526342" w:rsidTr="00356B93">
        <w:trPr>
          <w:trHeight w:val="529"/>
        </w:trPr>
        <w:tc>
          <w:tcPr>
            <w:tcW w:w="736" w:type="dxa"/>
            <w:vAlign w:val="center"/>
          </w:tcPr>
          <w:p w:rsidR="00225775" w:rsidRPr="00526342" w:rsidRDefault="00225775" w:rsidP="00356B93">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356B93">
            <w:pPr>
              <w:spacing w:line="276" w:lineRule="auto"/>
              <w:ind w:firstLine="0"/>
              <w:rPr>
                <w:rFonts w:cs="Calibri"/>
                <w:color w:val="000000"/>
                <w:szCs w:val="18"/>
              </w:rPr>
            </w:pPr>
            <w:r w:rsidRPr="00505113">
              <w:rPr>
                <w:rFonts w:cs="Calibri"/>
                <w:color w:val="000000"/>
                <w:szCs w:val="18"/>
              </w:rPr>
              <w:t>კორპუსებში მოწესრიგებული წყალკანალიზაციის სისტემა და აღმოფხვრილი ანტისანი</w:t>
            </w:r>
            <w:r w:rsidR="00A858D1">
              <w:rPr>
                <w:rFonts w:cs="Calibri"/>
                <w:color w:val="000000"/>
                <w:szCs w:val="18"/>
              </w:rPr>
              <w:softHyphen/>
            </w:r>
            <w:r w:rsidRPr="00505113">
              <w:rPr>
                <w:rFonts w:cs="Calibri"/>
                <w:color w:val="000000"/>
                <w:szCs w:val="18"/>
              </w:rPr>
              <w:t>ტარია</w:t>
            </w:r>
          </w:p>
        </w:tc>
      </w:tr>
      <w:tr w:rsidR="00225775" w:rsidRPr="00526342" w:rsidTr="00356B93">
        <w:trPr>
          <w:trHeight w:val="628"/>
        </w:trPr>
        <w:tc>
          <w:tcPr>
            <w:tcW w:w="736" w:type="dxa"/>
            <w:vMerge w:val="restart"/>
            <w:vAlign w:val="center"/>
          </w:tcPr>
          <w:p w:rsidR="00225775" w:rsidRPr="00526342" w:rsidRDefault="00225775" w:rsidP="00356B93">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356B93">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356B93">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601"/>
        </w:trPr>
        <w:tc>
          <w:tcPr>
            <w:tcW w:w="736" w:type="dxa"/>
            <w:vMerge/>
            <w:vAlign w:val="center"/>
          </w:tcPr>
          <w:p w:rsidR="00225775" w:rsidRPr="00526342" w:rsidRDefault="00225775" w:rsidP="00356B93">
            <w:pPr>
              <w:spacing w:line="276" w:lineRule="auto"/>
              <w:ind w:firstLine="0"/>
              <w:jc w:val="center"/>
              <w:rPr>
                <w:b/>
                <w:szCs w:val="18"/>
                <w:lang w:val="ka-GE"/>
              </w:rPr>
            </w:pPr>
          </w:p>
        </w:tc>
        <w:tc>
          <w:tcPr>
            <w:tcW w:w="2564" w:type="dxa"/>
            <w:vMerge/>
            <w:vAlign w:val="center"/>
          </w:tcPr>
          <w:p w:rsidR="00225775" w:rsidRPr="00526342" w:rsidRDefault="00225775" w:rsidP="00356B93">
            <w:pPr>
              <w:spacing w:line="276" w:lineRule="auto"/>
              <w:ind w:firstLine="0"/>
              <w:jc w:val="left"/>
              <w:rPr>
                <w:rFonts w:cs="Calibri"/>
                <w:b/>
                <w:bCs/>
                <w:szCs w:val="18"/>
              </w:rPr>
            </w:pPr>
          </w:p>
        </w:tc>
        <w:tc>
          <w:tcPr>
            <w:tcW w:w="2210"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შეკეთებული წყალკანა</w:t>
            </w:r>
            <w:r>
              <w:rPr>
                <w:rFonts w:cs="Calibri"/>
                <w:color w:val="000000"/>
                <w:szCs w:val="18"/>
                <w:lang w:val="ka-GE"/>
              </w:rPr>
              <w:softHyphen/>
            </w:r>
            <w:r w:rsidRPr="00505113">
              <w:rPr>
                <w:rFonts w:cs="Calibri"/>
                <w:color w:val="000000"/>
                <w:szCs w:val="18"/>
              </w:rPr>
              <w:t>ლიზაციის სისტემების რაოდენობა</w:t>
            </w:r>
          </w:p>
        </w:tc>
        <w:tc>
          <w:tcPr>
            <w:tcW w:w="1767"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132</w:t>
            </w:r>
          </w:p>
        </w:tc>
        <w:tc>
          <w:tcPr>
            <w:tcW w:w="1676" w:type="dxa"/>
            <w:vAlign w:val="center"/>
          </w:tcPr>
          <w:p w:rsidR="00225775" w:rsidRPr="00526342" w:rsidRDefault="00225775" w:rsidP="00356B93">
            <w:pPr>
              <w:spacing w:line="276" w:lineRule="auto"/>
              <w:ind w:left="57" w:right="57" w:firstLine="0"/>
              <w:jc w:val="center"/>
              <w:rPr>
                <w:rFonts w:cs="Calibri"/>
                <w:color w:val="000000"/>
                <w:szCs w:val="18"/>
              </w:rPr>
            </w:pPr>
            <w:r w:rsidRPr="00505113">
              <w:rPr>
                <w:rFonts w:cs="Calibri"/>
                <w:color w:val="000000"/>
                <w:szCs w:val="18"/>
              </w:rPr>
              <w:t>150</w:t>
            </w:r>
          </w:p>
        </w:tc>
        <w:tc>
          <w:tcPr>
            <w:tcW w:w="1937" w:type="dxa"/>
            <w:vAlign w:val="center"/>
          </w:tcPr>
          <w:p w:rsidR="00225775" w:rsidRPr="00526342" w:rsidRDefault="00225775" w:rsidP="00356B93">
            <w:pPr>
              <w:spacing w:line="276" w:lineRule="auto"/>
              <w:ind w:firstLine="0"/>
              <w:jc w:val="center"/>
              <w:rPr>
                <w:szCs w:val="18"/>
              </w:rPr>
            </w:pPr>
            <w:r w:rsidRPr="00505113">
              <w:rPr>
                <w:rFonts w:cs="Calibri"/>
                <w:color w:val="000000"/>
                <w:szCs w:val="18"/>
              </w:rPr>
              <w:t>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დ.ვ) ქვეპროგრამა: მრავალბინიანი საცხოვრებელი სახლების სადარბა</w:t>
      </w:r>
      <w:r>
        <w:rPr>
          <w:rFonts w:cs="Calibri"/>
          <w:b/>
          <w:bCs/>
          <w:color w:val="000000"/>
          <w:szCs w:val="18"/>
        </w:rPr>
        <w:t xml:space="preserve">ზოების რეაბილიტაცია (პროგრამული </w:t>
      </w:r>
      <w:r w:rsidRPr="00505113">
        <w:rPr>
          <w:rFonts w:cs="Calibri"/>
          <w:b/>
          <w:bCs/>
          <w:color w:val="000000"/>
          <w:szCs w:val="18"/>
        </w:rPr>
        <w:t>კოდი 02 05 06)</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356B93">
        <w:trPr>
          <w:trHeight w:val="632"/>
        </w:trPr>
        <w:tc>
          <w:tcPr>
            <w:tcW w:w="700" w:type="dxa"/>
            <w:vAlign w:val="center"/>
          </w:tcPr>
          <w:p w:rsidR="00225775" w:rsidRPr="00526342" w:rsidRDefault="00225775" w:rsidP="006C2492">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6C249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26342" w:rsidRDefault="00225775" w:rsidP="006C249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356B93">
        <w:trPr>
          <w:trHeight w:val="557"/>
        </w:trPr>
        <w:tc>
          <w:tcPr>
            <w:tcW w:w="700" w:type="dxa"/>
            <w:vAlign w:val="center"/>
          </w:tcPr>
          <w:p w:rsidR="00225775" w:rsidRPr="00526342" w:rsidRDefault="00225775" w:rsidP="006C2492">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6C249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1,020.2</w:t>
            </w:r>
          </w:p>
        </w:tc>
      </w:tr>
      <w:tr w:rsidR="00225775" w:rsidRPr="00526342" w:rsidTr="00356B93">
        <w:trPr>
          <w:trHeight w:val="517"/>
        </w:trPr>
        <w:tc>
          <w:tcPr>
            <w:tcW w:w="700" w:type="dxa"/>
            <w:vAlign w:val="center"/>
          </w:tcPr>
          <w:p w:rsidR="00225775" w:rsidRPr="00526342" w:rsidRDefault="00225775" w:rsidP="006C2492">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6C249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w:t>
            </w:r>
            <w:r w:rsidR="00A858D1">
              <w:rPr>
                <w:rFonts w:cs="Calibri"/>
                <w:color w:val="000000"/>
                <w:szCs w:val="18"/>
              </w:rPr>
              <w:softHyphen/>
            </w:r>
            <w:r w:rsidRPr="00505113">
              <w:rPr>
                <w:rFonts w:cs="Calibri"/>
                <w:color w:val="000000"/>
                <w:szCs w:val="18"/>
              </w:rPr>
              <w:t>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w:t>
            </w:r>
            <w:r w:rsidR="00A858D1">
              <w:rPr>
                <w:rFonts w:cs="Calibri"/>
                <w:color w:val="000000"/>
                <w:szCs w:val="18"/>
              </w:rPr>
              <w:softHyphen/>
            </w:r>
            <w:r w:rsidRPr="00505113">
              <w:rPr>
                <w:rFonts w:cs="Calibri"/>
                <w:color w:val="000000"/>
                <w:szCs w:val="18"/>
              </w:rPr>
              <w:t>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w:t>
            </w:r>
            <w:r w:rsidR="00325A22">
              <w:rPr>
                <w:rFonts w:cs="Calibri"/>
                <w:color w:val="000000"/>
                <w:szCs w:val="18"/>
                <w:lang w:val="ka-GE"/>
              </w:rPr>
              <w:t xml:space="preserve"> </w:t>
            </w:r>
            <w:r w:rsidR="00B16D85">
              <w:rPr>
                <w:rFonts w:cs="Calibri"/>
                <w:color w:val="000000"/>
                <w:szCs w:val="18"/>
                <w:lang w:val="ka-GE"/>
              </w:rPr>
              <w:t xml:space="preserve">ან </w:t>
            </w:r>
            <w:r w:rsidRPr="00505113">
              <w:rPr>
                <w:rFonts w:cs="Calibri"/>
                <w:color w:val="000000"/>
                <w:szCs w:val="18"/>
              </w:rPr>
              <w:t>ნაწილობრივი რეაბილიტაცია, შესასვლელის გადახურვის კონსტრუქციისა და ბაქანის რეაბილიტაცია, მეტალო</w:t>
            </w:r>
            <w:r w:rsidR="00A858D1">
              <w:rPr>
                <w:rFonts w:cs="Calibri"/>
                <w:color w:val="000000"/>
                <w:szCs w:val="18"/>
              </w:rPr>
              <w:softHyphen/>
            </w:r>
            <w:r w:rsidRPr="00505113">
              <w:rPr>
                <w:rFonts w:cs="Calibri"/>
                <w:color w:val="000000"/>
                <w:szCs w:val="18"/>
              </w:rPr>
              <w:t>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225775" w:rsidRPr="00526342" w:rsidTr="00356B93">
        <w:trPr>
          <w:trHeight w:val="539"/>
        </w:trPr>
        <w:tc>
          <w:tcPr>
            <w:tcW w:w="700" w:type="dxa"/>
            <w:vAlign w:val="center"/>
          </w:tcPr>
          <w:p w:rsidR="00225775" w:rsidRPr="00526342" w:rsidRDefault="00225775" w:rsidP="006C2492">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6C249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225775" w:rsidRPr="00526342" w:rsidTr="00356B93">
        <w:trPr>
          <w:trHeight w:val="521"/>
        </w:trPr>
        <w:tc>
          <w:tcPr>
            <w:tcW w:w="700" w:type="dxa"/>
            <w:vMerge w:val="restart"/>
            <w:vAlign w:val="center"/>
          </w:tcPr>
          <w:p w:rsidR="00225775" w:rsidRPr="00526342" w:rsidRDefault="00225775" w:rsidP="006C2492">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6C249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6C2492">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6C2492">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356B93">
        <w:trPr>
          <w:trHeight w:val="521"/>
        </w:trPr>
        <w:tc>
          <w:tcPr>
            <w:tcW w:w="700" w:type="dxa"/>
            <w:vMerge/>
            <w:vAlign w:val="center"/>
          </w:tcPr>
          <w:p w:rsidR="00225775" w:rsidRPr="00526342" w:rsidRDefault="00225775" w:rsidP="006C2492">
            <w:pPr>
              <w:spacing w:line="276" w:lineRule="auto"/>
              <w:ind w:firstLine="0"/>
              <w:jc w:val="center"/>
              <w:rPr>
                <w:b/>
                <w:szCs w:val="18"/>
                <w:lang w:val="ka-GE"/>
              </w:rPr>
            </w:pPr>
          </w:p>
        </w:tc>
        <w:tc>
          <w:tcPr>
            <w:tcW w:w="2700" w:type="dxa"/>
            <w:vMerge/>
            <w:vAlign w:val="center"/>
          </w:tcPr>
          <w:p w:rsidR="00225775" w:rsidRPr="00526342" w:rsidRDefault="00225775" w:rsidP="006C249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 xml:space="preserve"> სადარბაზოების რეაბილიტაცია (საქართველოს მთავრობის 2020 წლის 31 დეკემბრის N2685 განკარგულება)</w:t>
            </w:r>
          </w:p>
        </w:tc>
        <w:tc>
          <w:tcPr>
            <w:tcW w:w="159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911.7</w:t>
            </w:r>
          </w:p>
        </w:tc>
        <w:tc>
          <w:tcPr>
            <w:tcW w:w="190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48.0</w:t>
            </w:r>
          </w:p>
        </w:tc>
      </w:tr>
      <w:tr w:rsidR="00225775" w:rsidRPr="00526342" w:rsidTr="00356B93">
        <w:trPr>
          <w:trHeight w:val="440"/>
        </w:trPr>
        <w:tc>
          <w:tcPr>
            <w:tcW w:w="700" w:type="dxa"/>
            <w:vMerge/>
            <w:vAlign w:val="center"/>
          </w:tcPr>
          <w:p w:rsidR="00225775" w:rsidRPr="00526342" w:rsidRDefault="00225775" w:rsidP="006C2492">
            <w:pPr>
              <w:spacing w:line="276" w:lineRule="auto"/>
              <w:ind w:firstLine="0"/>
              <w:jc w:val="center"/>
              <w:rPr>
                <w:b/>
                <w:szCs w:val="18"/>
                <w:lang w:val="ka-GE"/>
              </w:rPr>
            </w:pPr>
          </w:p>
        </w:tc>
        <w:tc>
          <w:tcPr>
            <w:tcW w:w="2700" w:type="dxa"/>
            <w:vMerge/>
            <w:vAlign w:val="center"/>
          </w:tcPr>
          <w:p w:rsidR="00225775" w:rsidRPr="00526342" w:rsidRDefault="00225775" w:rsidP="006C249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 xml:space="preserve">სადარბაზოების რეაბილიტაცია </w:t>
            </w:r>
          </w:p>
        </w:tc>
        <w:tc>
          <w:tcPr>
            <w:tcW w:w="159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52.0</w:t>
            </w:r>
          </w:p>
        </w:tc>
      </w:tr>
      <w:tr w:rsidR="00225775" w:rsidRPr="00526342" w:rsidTr="00356B93">
        <w:trPr>
          <w:trHeight w:val="419"/>
        </w:trPr>
        <w:tc>
          <w:tcPr>
            <w:tcW w:w="700" w:type="dxa"/>
            <w:vMerge/>
            <w:vAlign w:val="center"/>
          </w:tcPr>
          <w:p w:rsidR="00225775" w:rsidRPr="00526342" w:rsidRDefault="00225775" w:rsidP="006C2492">
            <w:pPr>
              <w:spacing w:line="276" w:lineRule="auto"/>
              <w:ind w:firstLine="0"/>
              <w:jc w:val="center"/>
              <w:rPr>
                <w:b/>
                <w:szCs w:val="18"/>
                <w:lang w:val="ka-GE"/>
              </w:rPr>
            </w:pPr>
          </w:p>
        </w:tc>
        <w:tc>
          <w:tcPr>
            <w:tcW w:w="2700" w:type="dxa"/>
            <w:vMerge/>
            <w:vAlign w:val="center"/>
          </w:tcPr>
          <w:p w:rsidR="00225775" w:rsidRPr="00526342" w:rsidRDefault="00225775" w:rsidP="006C249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დასაბრუნებელი 2.5%</w:t>
            </w:r>
          </w:p>
        </w:tc>
        <w:tc>
          <w:tcPr>
            <w:tcW w:w="159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8.5</w:t>
            </w:r>
          </w:p>
        </w:tc>
      </w:tr>
      <w:tr w:rsidR="00225775" w:rsidRPr="00526342" w:rsidTr="00356B93">
        <w:trPr>
          <w:trHeight w:val="521"/>
        </w:trPr>
        <w:tc>
          <w:tcPr>
            <w:tcW w:w="700" w:type="dxa"/>
            <w:vAlign w:val="center"/>
          </w:tcPr>
          <w:p w:rsidR="00225775" w:rsidRPr="00526342" w:rsidRDefault="00225775" w:rsidP="006C2492">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რეაბილიტირებული მრავალბინიანი საცხოვრებელი სახლების სადარბაზოს შესას</w:t>
            </w:r>
            <w:r w:rsidR="00A858D1">
              <w:rPr>
                <w:rFonts w:cs="Calibri"/>
                <w:color w:val="000000"/>
                <w:szCs w:val="18"/>
              </w:rPr>
              <w:softHyphen/>
            </w:r>
            <w:r w:rsidRPr="00505113">
              <w:rPr>
                <w:rFonts w:cs="Calibri"/>
                <w:color w:val="000000"/>
                <w:szCs w:val="18"/>
              </w:rPr>
              <w:t>ვლელები</w:t>
            </w:r>
          </w:p>
        </w:tc>
      </w:tr>
      <w:tr w:rsidR="00225775" w:rsidRPr="00526342" w:rsidTr="00356B93">
        <w:trPr>
          <w:trHeight w:val="517"/>
        </w:trPr>
        <w:tc>
          <w:tcPr>
            <w:tcW w:w="700" w:type="dxa"/>
            <w:vMerge w:val="restart"/>
            <w:vAlign w:val="center"/>
          </w:tcPr>
          <w:p w:rsidR="00225775" w:rsidRPr="00526342" w:rsidRDefault="00225775" w:rsidP="006C2492">
            <w:pPr>
              <w:spacing w:line="276" w:lineRule="auto"/>
              <w:ind w:firstLine="0"/>
              <w:jc w:val="center"/>
              <w:rPr>
                <w:b/>
                <w:szCs w:val="18"/>
                <w:lang w:val="ka-GE"/>
              </w:rPr>
            </w:pPr>
            <w:r w:rsidRPr="00526342">
              <w:rPr>
                <w:b/>
                <w:szCs w:val="18"/>
                <w:lang w:val="ka-GE"/>
              </w:rPr>
              <w:lastRenderedPageBreak/>
              <w:t>7.</w:t>
            </w:r>
          </w:p>
        </w:tc>
        <w:tc>
          <w:tcPr>
            <w:tcW w:w="2700" w:type="dxa"/>
            <w:vMerge w:val="restart"/>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356B93">
        <w:trPr>
          <w:trHeight w:val="539"/>
        </w:trPr>
        <w:tc>
          <w:tcPr>
            <w:tcW w:w="700" w:type="dxa"/>
            <w:vMerge/>
            <w:vAlign w:val="center"/>
          </w:tcPr>
          <w:p w:rsidR="00225775" w:rsidRPr="00526342" w:rsidRDefault="00225775" w:rsidP="006C2492">
            <w:pPr>
              <w:spacing w:line="276" w:lineRule="auto"/>
              <w:ind w:firstLine="0"/>
              <w:jc w:val="center"/>
              <w:rPr>
                <w:szCs w:val="18"/>
                <w:lang w:val="ka-GE"/>
              </w:rPr>
            </w:pPr>
          </w:p>
        </w:tc>
        <w:tc>
          <w:tcPr>
            <w:tcW w:w="2700" w:type="dxa"/>
            <w:vMerge/>
            <w:vAlign w:val="center"/>
          </w:tcPr>
          <w:p w:rsidR="00225775" w:rsidRPr="00526342" w:rsidRDefault="00225775" w:rsidP="006C2492">
            <w:pPr>
              <w:spacing w:line="276" w:lineRule="auto"/>
              <w:ind w:firstLine="0"/>
              <w:jc w:val="center"/>
              <w:rPr>
                <w:szCs w:val="18"/>
                <w:lang w:val="ka-GE"/>
              </w:rPr>
            </w:pPr>
          </w:p>
        </w:tc>
        <w:tc>
          <w:tcPr>
            <w:tcW w:w="2000" w:type="dxa"/>
            <w:vAlign w:val="center"/>
          </w:tcPr>
          <w:p w:rsidR="00225775" w:rsidRPr="00526342" w:rsidRDefault="00225775" w:rsidP="006C2492">
            <w:pPr>
              <w:spacing w:line="276" w:lineRule="auto"/>
              <w:ind w:firstLine="0"/>
              <w:jc w:val="center"/>
              <w:rPr>
                <w:rFonts w:cs="Calibri"/>
                <w:color w:val="000000"/>
                <w:szCs w:val="18"/>
                <w:lang w:val="ka-GE"/>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სადარბაზოს შესასვლელები</w:t>
            </w:r>
          </w:p>
        </w:tc>
        <w:tc>
          <w:tcPr>
            <w:tcW w:w="1900" w:type="dxa"/>
            <w:vAlign w:val="center"/>
          </w:tcPr>
          <w:p w:rsidR="00225775" w:rsidRPr="00526342" w:rsidRDefault="00225775" w:rsidP="006C2492">
            <w:pPr>
              <w:spacing w:line="276" w:lineRule="auto"/>
              <w:ind w:firstLine="0"/>
              <w:jc w:val="center"/>
              <w:rPr>
                <w:rFonts w:cs="Calibri"/>
                <w:color w:val="000000"/>
                <w:szCs w:val="18"/>
              </w:rPr>
            </w:pPr>
            <w:r w:rsidRPr="00505113">
              <w:rPr>
                <w:rFonts w:cs="Calibri"/>
                <w:color w:val="000000"/>
                <w:szCs w:val="18"/>
              </w:rPr>
              <w:t>297</w:t>
            </w:r>
          </w:p>
        </w:tc>
        <w:tc>
          <w:tcPr>
            <w:tcW w:w="1595" w:type="dxa"/>
            <w:vAlign w:val="center"/>
          </w:tcPr>
          <w:p w:rsidR="00225775" w:rsidRPr="00526342" w:rsidRDefault="00225775" w:rsidP="006C2492">
            <w:pPr>
              <w:spacing w:line="276" w:lineRule="auto"/>
              <w:ind w:firstLine="0"/>
              <w:jc w:val="center"/>
              <w:rPr>
                <w:rFonts w:cs="Calibri"/>
                <w:color w:val="000000"/>
                <w:szCs w:val="18"/>
              </w:rPr>
            </w:pPr>
            <w:r w:rsidRPr="00505113">
              <w:rPr>
                <w:rFonts w:cs="Calibri"/>
                <w:color w:val="000000"/>
                <w:szCs w:val="18"/>
              </w:rPr>
              <w:t>327</w:t>
            </w:r>
          </w:p>
        </w:tc>
        <w:tc>
          <w:tcPr>
            <w:tcW w:w="1905" w:type="dxa"/>
            <w:vAlign w:val="center"/>
          </w:tcPr>
          <w:p w:rsidR="00225775" w:rsidRPr="00526342" w:rsidRDefault="00225775" w:rsidP="006C2492">
            <w:pPr>
              <w:spacing w:line="276" w:lineRule="auto"/>
              <w:ind w:firstLine="0"/>
              <w:jc w:val="center"/>
              <w:rPr>
                <w:rFonts w:cs="Calibri"/>
                <w:color w:val="000000"/>
                <w:szCs w:val="18"/>
              </w:rPr>
            </w:pPr>
            <w:r w:rsidRPr="00505113">
              <w:rPr>
                <w:rFonts w:cs="Calibri"/>
                <w:color w:val="000000"/>
                <w:szCs w:val="18"/>
              </w:rPr>
              <w:t>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Pr>
          <w:rFonts w:cs="Calibri"/>
          <w:b/>
          <w:bCs/>
          <w:color w:val="000000"/>
          <w:szCs w:val="18"/>
        </w:rPr>
        <w:t>–</w:t>
      </w:r>
      <w:r w:rsidRPr="00505113">
        <w:rPr>
          <w:rFonts w:cs="Calibri"/>
          <w:b/>
          <w:bCs/>
          <w:color w:val="000000"/>
          <w:szCs w:val="18"/>
        </w:rPr>
        <w:t>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A846A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164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315.0</w:t>
            </w:r>
          </w:p>
        </w:tc>
      </w:tr>
      <w:tr w:rsidR="00225775" w:rsidRPr="00526342" w:rsidTr="00164D02">
        <w:trPr>
          <w:trHeight w:val="470"/>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w:t>
            </w:r>
            <w:r w:rsidR="000F7865">
              <w:rPr>
                <w:rFonts w:cs="Calibri"/>
                <w:color w:val="000000"/>
                <w:szCs w:val="18"/>
              </w:rPr>
              <w:softHyphen/>
            </w:r>
            <w:r w:rsidRPr="00505113">
              <w:rPr>
                <w:rFonts w:cs="Calibri"/>
                <w:color w:val="000000"/>
                <w:szCs w:val="18"/>
              </w:rPr>
              <w:t>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w:t>
            </w:r>
            <w:r w:rsidR="000F7865">
              <w:rPr>
                <w:rFonts w:cs="Calibri"/>
                <w:color w:val="000000"/>
                <w:szCs w:val="18"/>
              </w:rPr>
              <w:softHyphen/>
            </w:r>
            <w:r w:rsidRPr="00505113">
              <w:rPr>
                <w:rFonts w:cs="Calibri"/>
                <w:color w:val="000000"/>
                <w:szCs w:val="18"/>
              </w:rPr>
              <w:t>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225775" w:rsidRPr="00526342" w:rsidTr="00164D02">
        <w:trPr>
          <w:trHeight w:val="54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კორპუსების სახურავის ექსპლოატაციის ვადის ზრდა</w:t>
            </w:r>
          </w:p>
        </w:tc>
      </w:tr>
      <w:tr w:rsidR="00225775" w:rsidRPr="00526342" w:rsidTr="00164D02">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xml:space="preserve">მრავალბინიანი საცხოვრებელი სახლების მცხოვრებთათვის სხვადასხვა სახეობის მასალის შეძენა </w:t>
            </w:r>
            <w:r w:rsidR="00AC7598">
              <w:rPr>
                <w:rFonts w:cs="Calibri"/>
                <w:color w:val="000000"/>
                <w:szCs w:val="18"/>
              </w:rPr>
              <w:t>და</w:t>
            </w:r>
            <w:r w:rsidRPr="00505113">
              <w:rPr>
                <w:rFonts w:cs="Calibri"/>
                <w:color w:val="000000"/>
                <w:szCs w:val="18"/>
              </w:rPr>
              <w:t xml:space="preserve"> გადაცემა ბინათმესაკუთრეთა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300.0</w:t>
            </w:r>
          </w:p>
        </w:tc>
      </w:tr>
      <w:tr w:rsidR="00225775" w:rsidRPr="00526342" w:rsidTr="00164D02">
        <w:trPr>
          <w:trHeight w:val="458"/>
        </w:trPr>
        <w:tc>
          <w:tcPr>
            <w:tcW w:w="736"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164D0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ენერგოეფექტური კორპუსები, რეაბილიტირებული სახურავები</w:t>
            </w:r>
          </w:p>
        </w:tc>
      </w:tr>
      <w:tr w:rsidR="00225775" w:rsidRPr="00526342" w:rsidTr="00164D0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99"/>
        </w:trPr>
        <w:tc>
          <w:tcPr>
            <w:tcW w:w="736" w:type="dxa"/>
            <w:vMerge/>
            <w:tcBorders>
              <w:top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164D02">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სახურავებისა და ენერგო</w:t>
            </w:r>
            <w:r>
              <w:rPr>
                <w:rFonts w:cs="Calibri"/>
                <w:color w:val="000000"/>
                <w:szCs w:val="18"/>
                <w:lang w:val="ka-GE"/>
              </w:rPr>
              <w:softHyphen/>
            </w:r>
            <w:r w:rsidRPr="00505113">
              <w:rPr>
                <w:rFonts w:cs="Calibri"/>
                <w:color w:val="000000"/>
                <w:szCs w:val="18"/>
              </w:rPr>
              <w:t>ეფექტური კორპუსების რაოდენობა</w:t>
            </w:r>
          </w:p>
        </w:tc>
        <w:tc>
          <w:tcPr>
            <w:tcW w:w="1767"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340</w:t>
            </w:r>
          </w:p>
        </w:tc>
        <w:tc>
          <w:tcPr>
            <w:tcW w:w="1676"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440</w:t>
            </w:r>
          </w:p>
        </w:tc>
        <w:tc>
          <w:tcPr>
            <w:tcW w:w="1937" w:type="dxa"/>
            <w:tcBorders>
              <w:top w:val="single" w:sz="6" w:space="0" w:color="auto"/>
            </w:tcBorders>
            <w:vAlign w:val="center"/>
          </w:tcPr>
          <w:p w:rsidR="00225775" w:rsidRPr="00526342" w:rsidRDefault="00225775" w:rsidP="00164D02">
            <w:pPr>
              <w:spacing w:line="276" w:lineRule="auto"/>
              <w:ind w:firstLine="0"/>
              <w:jc w:val="center"/>
              <w:rPr>
                <w:szCs w:val="18"/>
              </w:rPr>
            </w:pPr>
            <w:r w:rsidRPr="00505113">
              <w:rPr>
                <w:rFonts w:cs="Calibri"/>
                <w:color w:val="000000"/>
                <w:szCs w:val="18"/>
              </w:rPr>
              <w:t>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szCs w:val="18"/>
        </w:rPr>
      </w:pPr>
      <w:r w:rsidRPr="00505113">
        <w:rPr>
          <w:rFonts w:cs="Calibri"/>
          <w:b/>
          <w:bCs/>
          <w:color w:val="000000"/>
          <w:szCs w:val="18"/>
        </w:rPr>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Pr>
          <w:rFonts w:cs="Calibri"/>
          <w:b/>
          <w:bCs/>
          <w:szCs w:val="18"/>
        </w:rPr>
        <w:t>(პროგრამული</w:t>
      </w:r>
      <w:r w:rsidRPr="00505113">
        <w:rPr>
          <w:rFonts w:cs="Calibri"/>
          <w:b/>
          <w:bCs/>
          <w:szCs w:val="18"/>
        </w:rPr>
        <w:t xml:space="preserve">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33"/>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335365">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164D02">
        <w:trPr>
          <w:trHeight w:val="455"/>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64D02">
        <w:trPr>
          <w:trHeight w:val="512"/>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w:t>
            </w:r>
            <w:r w:rsidR="000F7865">
              <w:rPr>
                <w:rFonts w:cs="Calibri"/>
                <w:color w:val="000000"/>
                <w:szCs w:val="18"/>
              </w:rPr>
              <w:softHyphen/>
            </w:r>
            <w:r w:rsidRPr="00505113">
              <w:rPr>
                <w:rFonts w:cs="Calibri"/>
                <w:color w:val="000000"/>
                <w:szCs w:val="18"/>
              </w:rPr>
              <w:t>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w:t>
            </w:r>
            <w:r w:rsidR="000F7865">
              <w:rPr>
                <w:rFonts w:cs="Calibri"/>
                <w:color w:val="000000"/>
                <w:szCs w:val="18"/>
              </w:rPr>
              <w:softHyphen/>
            </w:r>
            <w:r w:rsidRPr="00505113">
              <w:rPr>
                <w:rFonts w:cs="Calibri"/>
                <w:color w:val="000000"/>
                <w:szCs w:val="18"/>
              </w:rPr>
              <w:t>წინებულია ამოსატუმბი საშუალებების გადაცემა ბინათმესაკუთრეთა ამხანაგობებ</w:t>
            </w:r>
            <w:r w:rsidR="000F7865">
              <w:rPr>
                <w:rFonts w:cs="Calibri"/>
                <w:color w:val="000000"/>
                <w:szCs w:val="18"/>
              </w:rPr>
              <w:softHyphen/>
            </w:r>
            <w:r w:rsidRPr="00505113">
              <w:rPr>
                <w:rFonts w:cs="Calibri"/>
                <w:color w:val="000000"/>
                <w:szCs w:val="18"/>
              </w:rPr>
              <w:t>ისათვის. მითით</w:t>
            </w:r>
            <w:r w:rsidR="000F7865">
              <w:rPr>
                <w:rFonts w:cs="Calibri"/>
                <w:color w:val="000000"/>
                <w:szCs w:val="18"/>
              </w:rPr>
              <w:softHyphen/>
            </w:r>
            <w:r w:rsidRPr="00505113">
              <w:rPr>
                <w:rFonts w:cs="Calibri"/>
                <w:color w:val="000000"/>
                <w:szCs w:val="18"/>
              </w:rPr>
              <w:t>ებ</w:t>
            </w:r>
            <w:r w:rsidR="000F7865">
              <w:rPr>
                <w:rFonts w:cs="Calibri"/>
                <w:color w:val="000000"/>
                <w:szCs w:val="18"/>
              </w:rPr>
              <w:softHyphen/>
            </w:r>
            <w:r w:rsidRPr="00505113">
              <w:rPr>
                <w:rFonts w:cs="Calibri"/>
                <w:color w:val="000000"/>
                <w:szCs w:val="18"/>
              </w:rPr>
              <w:t>უ</w:t>
            </w:r>
            <w:r w:rsidR="000F7865">
              <w:rPr>
                <w:rFonts w:cs="Calibri"/>
                <w:color w:val="000000"/>
                <w:szCs w:val="18"/>
              </w:rPr>
              <w:softHyphen/>
            </w:r>
            <w:r w:rsidRPr="00505113">
              <w:rPr>
                <w:rFonts w:cs="Calibri"/>
                <w:color w:val="000000"/>
                <w:szCs w:val="18"/>
              </w:rPr>
              <w:t>ლი ღონისძიებების განხორციელების რიგითობა და მისამართების ნუსხის დამტკიც</w:t>
            </w:r>
            <w:r w:rsidR="000F7865">
              <w:rPr>
                <w:rFonts w:cs="Calibri"/>
                <w:color w:val="000000"/>
                <w:szCs w:val="18"/>
              </w:rPr>
              <w:softHyphen/>
            </w:r>
            <w:r w:rsidRPr="00505113">
              <w:rPr>
                <w:rFonts w:cs="Calibri"/>
                <w:color w:val="000000"/>
                <w:szCs w:val="18"/>
              </w:rPr>
              <w:t xml:space="preserve">ება დამოკიდებულია ბინათმესაკუთრეთა ამხანაგობების აქტივობაზე. </w:t>
            </w:r>
          </w:p>
        </w:tc>
      </w:tr>
      <w:tr w:rsidR="00225775" w:rsidRPr="00526342" w:rsidTr="00164D02">
        <w:trPr>
          <w:trHeight w:val="521"/>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მაღლივი კორპუსების საძირკვლის მდგრადობის შენარჩუნება</w:t>
            </w:r>
          </w:p>
        </w:tc>
      </w:tr>
      <w:tr w:rsidR="00225775" w:rsidRPr="00526342" w:rsidTr="00164D02">
        <w:trPr>
          <w:trHeight w:val="528"/>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lastRenderedPageBreak/>
              <w:t>5.</w:t>
            </w:r>
          </w:p>
        </w:tc>
        <w:tc>
          <w:tcPr>
            <w:tcW w:w="2564" w:type="dxa"/>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ბინათმესაკუთრეთა ამხანაგობებისათვის</w:t>
            </w:r>
          </w:p>
        </w:tc>
        <w:tc>
          <w:tcPr>
            <w:tcW w:w="1937"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64D02">
        <w:trPr>
          <w:trHeight w:val="522"/>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მდგრადობაშენარჩუნებული მაღლივი კორპუსების სარდაფები</w:t>
            </w:r>
          </w:p>
        </w:tc>
      </w:tr>
      <w:tr w:rsidR="00225775" w:rsidRPr="00526342" w:rsidTr="00164D02">
        <w:trPr>
          <w:trHeight w:val="628"/>
        </w:trPr>
        <w:tc>
          <w:tcPr>
            <w:tcW w:w="736"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673"/>
        </w:trPr>
        <w:tc>
          <w:tcPr>
            <w:tcW w:w="736" w:type="dxa"/>
            <w:vMerge/>
            <w:vAlign w:val="center"/>
          </w:tcPr>
          <w:p w:rsidR="00225775" w:rsidRPr="00526342" w:rsidRDefault="00225775" w:rsidP="00164D02">
            <w:pPr>
              <w:spacing w:line="276" w:lineRule="auto"/>
              <w:ind w:firstLine="0"/>
              <w:jc w:val="center"/>
              <w:rPr>
                <w:b/>
                <w:szCs w:val="18"/>
                <w:lang w:val="ka-GE"/>
              </w:rPr>
            </w:pPr>
          </w:p>
        </w:tc>
        <w:tc>
          <w:tcPr>
            <w:tcW w:w="2564" w:type="dxa"/>
            <w:vMerge/>
            <w:vAlign w:val="center"/>
          </w:tcPr>
          <w:p w:rsidR="00225775" w:rsidRPr="00526342" w:rsidRDefault="00225775" w:rsidP="00164D02">
            <w:pPr>
              <w:spacing w:line="276" w:lineRule="auto"/>
              <w:ind w:firstLine="0"/>
              <w:jc w:val="left"/>
              <w:rPr>
                <w:rFonts w:cs="Calibri"/>
                <w:b/>
                <w:bCs/>
                <w:szCs w:val="18"/>
              </w:rPr>
            </w:pPr>
          </w:p>
        </w:tc>
        <w:tc>
          <w:tcPr>
            <w:tcW w:w="2210"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სარდაფების რაოდენობა</w:t>
            </w:r>
          </w:p>
        </w:tc>
        <w:tc>
          <w:tcPr>
            <w:tcW w:w="1767"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100</w:t>
            </w:r>
          </w:p>
        </w:tc>
        <w:tc>
          <w:tcPr>
            <w:tcW w:w="1676"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120</w:t>
            </w:r>
          </w:p>
        </w:tc>
        <w:tc>
          <w:tcPr>
            <w:tcW w:w="1937" w:type="dxa"/>
            <w:vAlign w:val="center"/>
          </w:tcPr>
          <w:p w:rsidR="00225775" w:rsidRPr="00526342" w:rsidRDefault="00225775" w:rsidP="00335365">
            <w:pPr>
              <w:spacing w:before="240" w:line="276" w:lineRule="auto"/>
              <w:ind w:firstLine="0"/>
              <w:jc w:val="center"/>
              <w:rPr>
                <w:szCs w:val="18"/>
              </w:rPr>
            </w:pPr>
            <w:r w:rsidRPr="00505113">
              <w:rPr>
                <w:rFonts w:cs="Calibri"/>
                <w:color w:val="000000"/>
                <w:szCs w:val="18"/>
              </w:rPr>
              <w:t>მომართვიანობა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 xml:space="preserve">ე) პროგრამა: ქალაქის </w:t>
      </w:r>
      <w:r>
        <w:rPr>
          <w:rFonts w:cs="Calibri"/>
          <w:b/>
          <w:bCs/>
          <w:color w:val="000000"/>
          <w:szCs w:val="18"/>
        </w:rPr>
        <w:t>კეთილმოწყობა (პროგრამული</w:t>
      </w:r>
      <w:r w:rsidRPr="00505113">
        <w:rPr>
          <w:rFonts w:cs="Calibri"/>
          <w:b/>
          <w:bCs/>
          <w:color w:val="000000"/>
          <w:szCs w:val="18"/>
        </w:rPr>
        <w:t xml:space="preserve"> კოდი 02 06)</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164D02">
        <w:trPr>
          <w:trHeight w:val="522"/>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5775" w:rsidRPr="00526342" w:rsidTr="00164D02">
        <w:trPr>
          <w:trHeight w:val="449"/>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1,389.3</w:t>
            </w:r>
          </w:p>
        </w:tc>
      </w:tr>
      <w:tr w:rsidR="00225775" w:rsidRPr="00526342" w:rsidTr="00164D02">
        <w:trPr>
          <w:trHeight w:val="459"/>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w:t>
            </w:r>
            <w:r>
              <w:rPr>
                <w:rFonts w:cs="Calibri"/>
                <w:color w:val="000000"/>
                <w:szCs w:val="18"/>
              </w:rPr>
              <w:t>აქის მიმზიდ</w:t>
            </w:r>
            <w:r w:rsidR="000F7865">
              <w:rPr>
                <w:rFonts w:cs="Calibri"/>
                <w:color w:val="000000"/>
                <w:szCs w:val="18"/>
              </w:rPr>
              <w:softHyphen/>
            </w:r>
            <w:r>
              <w:rPr>
                <w:rFonts w:cs="Calibri"/>
                <w:color w:val="000000"/>
                <w:szCs w:val="18"/>
              </w:rPr>
              <w:t>ველობის გაზრდისათვის</w:t>
            </w:r>
            <w:r w:rsidRPr="00505113">
              <w:rPr>
                <w:rFonts w:cs="Calibri"/>
                <w:color w:val="000000"/>
                <w:szCs w:val="18"/>
              </w:rPr>
              <w:t xml:space="preserve">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w:t>
            </w:r>
            <w:r w:rsidR="000F7865">
              <w:rPr>
                <w:rFonts w:cs="Calibri"/>
                <w:color w:val="000000"/>
                <w:szCs w:val="18"/>
              </w:rPr>
              <w:softHyphen/>
            </w:r>
            <w:r w:rsidRPr="00505113">
              <w:rPr>
                <w:rFonts w:cs="Calibri"/>
                <w:color w:val="000000"/>
                <w:szCs w:val="18"/>
              </w:rPr>
              <w:t>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25775" w:rsidRPr="00526342" w:rsidTr="00164D02">
        <w:trPr>
          <w:trHeight w:val="537"/>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26342" w:rsidRDefault="00225775" w:rsidP="00164D02">
            <w:pPr>
              <w:spacing w:line="240" w:lineRule="auto"/>
              <w:ind w:firstLine="0"/>
              <w:rPr>
                <w:rFonts w:cs="Calibri"/>
                <w:color w:val="000000"/>
                <w:szCs w:val="18"/>
              </w:rPr>
            </w:pPr>
            <w:r w:rsidRPr="00505113">
              <w:rPr>
                <w:rFonts w:cs="Calibri"/>
                <w:color w:val="000000"/>
                <w:szCs w:val="18"/>
              </w:rPr>
              <w:t>ქალაქის იერსახის გაუმჯობესება, ტურისტებისთვის მიმზიდველი ქალაქი</w:t>
            </w:r>
          </w:p>
        </w:tc>
      </w:tr>
      <w:tr w:rsidR="00225775" w:rsidRPr="00526342" w:rsidTr="00164D02">
        <w:trPr>
          <w:trHeight w:val="519"/>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ესთეტიკური და ტურისტებისთვის მიმზიდველი ქალაქი</w:t>
            </w:r>
          </w:p>
        </w:tc>
      </w:tr>
      <w:tr w:rsidR="00225775" w:rsidRPr="00526342" w:rsidTr="00164D02">
        <w:trPr>
          <w:trHeight w:val="626"/>
        </w:trPr>
        <w:tc>
          <w:tcPr>
            <w:tcW w:w="709"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72"/>
        </w:trPr>
        <w:tc>
          <w:tcPr>
            <w:tcW w:w="709" w:type="dxa"/>
            <w:vMerge/>
            <w:vAlign w:val="center"/>
          </w:tcPr>
          <w:p w:rsidR="00225775" w:rsidRPr="00526342" w:rsidRDefault="00225775" w:rsidP="00164D02">
            <w:pPr>
              <w:spacing w:line="276" w:lineRule="auto"/>
              <w:ind w:firstLine="0"/>
              <w:jc w:val="center"/>
              <w:rPr>
                <w:b/>
                <w:szCs w:val="18"/>
                <w:lang w:val="ka-GE"/>
              </w:rPr>
            </w:pPr>
          </w:p>
        </w:tc>
        <w:tc>
          <w:tcPr>
            <w:tcW w:w="2552" w:type="dxa"/>
            <w:vMerge/>
            <w:vAlign w:val="center"/>
          </w:tcPr>
          <w:p w:rsidR="00225775" w:rsidRPr="00526342" w:rsidRDefault="00225775" w:rsidP="00164D02">
            <w:pPr>
              <w:spacing w:line="276" w:lineRule="auto"/>
              <w:ind w:firstLine="0"/>
              <w:jc w:val="left"/>
              <w:rPr>
                <w:rFonts w:cs="Calibri"/>
                <w:b/>
                <w:bCs/>
                <w:szCs w:val="18"/>
              </w:rPr>
            </w:pPr>
          </w:p>
        </w:tc>
        <w:tc>
          <w:tcPr>
            <w:tcW w:w="2127"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ტურისტების რაოდენობა</w:t>
            </w:r>
          </w:p>
        </w:tc>
        <w:tc>
          <w:tcPr>
            <w:tcW w:w="1701"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164D02">
            <w:pPr>
              <w:spacing w:line="276" w:lineRule="auto"/>
              <w:ind w:firstLine="0"/>
              <w:jc w:val="center"/>
              <w:rPr>
                <w:szCs w:val="18"/>
              </w:rPr>
            </w:pPr>
            <w:r w:rsidRPr="00505113">
              <w:rPr>
                <w:rFonts w:cs="Calibri"/>
                <w:color w:val="000000"/>
                <w:szCs w:val="18"/>
              </w:rPr>
              <w:t> </w:t>
            </w:r>
          </w:p>
        </w:tc>
      </w:tr>
      <w:tr w:rsidR="00225775" w:rsidRPr="00526342" w:rsidTr="00164D02">
        <w:trPr>
          <w:trHeight w:val="540"/>
        </w:trPr>
        <w:tc>
          <w:tcPr>
            <w:tcW w:w="709" w:type="dxa"/>
            <w:vMerge/>
            <w:vAlign w:val="center"/>
          </w:tcPr>
          <w:p w:rsidR="00225775" w:rsidRPr="00526342" w:rsidRDefault="00225775" w:rsidP="00164D02">
            <w:pPr>
              <w:spacing w:line="276" w:lineRule="auto"/>
              <w:ind w:firstLine="0"/>
              <w:jc w:val="center"/>
              <w:rPr>
                <w:b/>
                <w:szCs w:val="18"/>
                <w:lang w:val="ka-GE"/>
              </w:rPr>
            </w:pPr>
          </w:p>
        </w:tc>
        <w:tc>
          <w:tcPr>
            <w:tcW w:w="2552" w:type="dxa"/>
            <w:vMerge/>
            <w:vAlign w:val="center"/>
          </w:tcPr>
          <w:p w:rsidR="00225775" w:rsidRPr="00526342" w:rsidRDefault="00225775" w:rsidP="00164D02">
            <w:pPr>
              <w:spacing w:line="276" w:lineRule="auto"/>
              <w:ind w:firstLine="0"/>
              <w:jc w:val="left"/>
              <w:rPr>
                <w:rFonts w:cs="Calibri"/>
                <w:b/>
                <w:bCs/>
                <w:color w:val="000000"/>
                <w:szCs w:val="18"/>
              </w:rPr>
            </w:pPr>
          </w:p>
        </w:tc>
        <w:tc>
          <w:tcPr>
            <w:tcW w:w="2127"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პროექტების რაოდენობა</w:t>
            </w:r>
          </w:p>
        </w:tc>
        <w:tc>
          <w:tcPr>
            <w:tcW w:w="1701"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3B40BB">
      <w:pPr>
        <w:spacing w:before="240"/>
        <w:rPr>
          <w:rFonts w:cs="Calibri"/>
          <w:b/>
          <w:bCs/>
          <w:color w:val="000000"/>
          <w:szCs w:val="18"/>
        </w:rPr>
      </w:pPr>
      <w:r w:rsidRPr="00505113">
        <w:rPr>
          <w:rFonts w:cs="Calibri"/>
          <w:b/>
          <w:bCs/>
          <w:color w:val="000000"/>
          <w:szCs w:val="18"/>
        </w:rPr>
        <w:t>ე.ა) ქვეპროგრამა: ადმინისტრაციული ერთეულების მიხედვით თავისუფალი ინიციატი</w:t>
      </w:r>
      <w:r>
        <w:rPr>
          <w:rFonts w:cs="Calibri"/>
          <w:b/>
          <w:bCs/>
          <w:color w:val="000000"/>
          <w:szCs w:val="18"/>
        </w:rPr>
        <w:t>ვების განხორციელება (პროგრამული</w:t>
      </w:r>
      <w:r w:rsidRPr="00505113">
        <w:rPr>
          <w:rFonts w:cs="Calibri"/>
          <w:b/>
          <w:bCs/>
          <w:color w:val="000000"/>
          <w:szCs w:val="18"/>
        </w:rPr>
        <w:t xml:space="preserve">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33"/>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5775" w:rsidRPr="00526342" w:rsidTr="00164D02">
        <w:trPr>
          <w:trHeight w:val="455"/>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656.5</w:t>
            </w:r>
          </w:p>
        </w:tc>
      </w:tr>
      <w:tr w:rsidR="00225775" w:rsidRPr="00526342" w:rsidTr="00164D02">
        <w:trPr>
          <w:trHeight w:val="527"/>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w:t>
            </w:r>
            <w:r w:rsidR="000F7865">
              <w:rPr>
                <w:rFonts w:cs="Calibri"/>
                <w:color w:val="000000"/>
                <w:szCs w:val="18"/>
              </w:rPr>
              <w:softHyphen/>
            </w:r>
            <w:r w:rsidRPr="00505113">
              <w:rPr>
                <w:rFonts w:cs="Calibri"/>
                <w:color w:val="000000"/>
                <w:szCs w:val="18"/>
              </w:rPr>
              <w:t>პალიტეტის ბიუჯეტით, წლების განმავლობაში მოუგვარებელი სხვადასხვა პრობლემ</w:t>
            </w:r>
            <w:r w:rsidR="000F7865">
              <w:rPr>
                <w:rFonts w:cs="Calibri"/>
                <w:color w:val="000000"/>
                <w:szCs w:val="18"/>
              </w:rPr>
              <w:softHyphen/>
            </w:r>
            <w:r w:rsidRPr="00505113">
              <w:rPr>
                <w:rFonts w:cs="Calibri"/>
                <w:color w:val="000000"/>
                <w:szCs w:val="18"/>
              </w:rPr>
              <w:t>ატური საკითხის გადაწყვეტა, მოქალაქეებისათვის კომფორტული გარემოს შექმნა.</w:t>
            </w:r>
            <w:r w:rsidR="006C2492">
              <w:rPr>
                <w:rFonts w:cs="Calibri"/>
                <w:color w:val="000000"/>
                <w:szCs w:val="18"/>
              </w:rPr>
              <w:t xml:space="preserve"> </w:t>
            </w:r>
            <w:r w:rsidRPr="00505113">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w:t>
            </w:r>
            <w:r w:rsidR="000F7865">
              <w:rPr>
                <w:rFonts w:cs="Calibri"/>
                <w:color w:val="000000"/>
                <w:szCs w:val="18"/>
              </w:rPr>
              <w:softHyphen/>
            </w:r>
            <w:r w:rsidRPr="00505113">
              <w:rPr>
                <w:rFonts w:cs="Calibri"/>
                <w:color w:val="000000"/>
                <w:szCs w:val="18"/>
              </w:rPr>
              <w:t>ტრაციული ერთეულების მომართვების საფუძველზე.</w:t>
            </w:r>
          </w:p>
        </w:tc>
      </w:tr>
      <w:tr w:rsidR="00225775" w:rsidRPr="00526342" w:rsidTr="00164D02">
        <w:trPr>
          <w:trHeight w:val="521"/>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225775" w:rsidRPr="00526342" w:rsidTr="00164D02">
        <w:trPr>
          <w:trHeight w:val="528"/>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lastRenderedPageBreak/>
              <w:t>5.</w:t>
            </w:r>
          </w:p>
        </w:tc>
        <w:tc>
          <w:tcPr>
            <w:tcW w:w="2564" w:type="dxa"/>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656.5</w:t>
            </w:r>
          </w:p>
        </w:tc>
      </w:tr>
      <w:tr w:rsidR="00225775" w:rsidRPr="00526342" w:rsidTr="00164D02">
        <w:trPr>
          <w:trHeight w:val="522"/>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მოსახლეობის ინიციატივების დაკმაყოფილება ქვეპროგრამის შესაბამისად</w:t>
            </w:r>
          </w:p>
        </w:tc>
      </w:tr>
      <w:tr w:rsidR="00225775" w:rsidRPr="00526342" w:rsidTr="00164D02">
        <w:trPr>
          <w:trHeight w:val="628"/>
        </w:trPr>
        <w:tc>
          <w:tcPr>
            <w:tcW w:w="736"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638"/>
        </w:trPr>
        <w:tc>
          <w:tcPr>
            <w:tcW w:w="736" w:type="dxa"/>
            <w:vMerge/>
            <w:vAlign w:val="center"/>
          </w:tcPr>
          <w:p w:rsidR="00225775" w:rsidRPr="00526342" w:rsidRDefault="00225775" w:rsidP="00164D02">
            <w:pPr>
              <w:spacing w:line="276" w:lineRule="auto"/>
              <w:ind w:firstLine="0"/>
              <w:jc w:val="center"/>
              <w:rPr>
                <w:b/>
                <w:szCs w:val="18"/>
                <w:lang w:val="ka-GE"/>
              </w:rPr>
            </w:pPr>
          </w:p>
        </w:tc>
        <w:tc>
          <w:tcPr>
            <w:tcW w:w="2564" w:type="dxa"/>
            <w:vMerge/>
            <w:vAlign w:val="center"/>
          </w:tcPr>
          <w:p w:rsidR="00225775" w:rsidRPr="00526342" w:rsidRDefault="00225775" w:rsidP="00164D02">
            <w:pPr>
              <w:spacing w:line="276" w:lineRule="auto"/>
              <w:ind w:firstLine="0"/>
              <w:jc w:val="left"/>
              <w:rPr>
                <w:rFonts w:cs="Calibri"/>
                <w:b/>
                <w:bCs/>
                <w:szCs w:val="18"/>
              </w:rPr>
            </w:pPr>
          </w:p>
        </w:tc>
        <w:tc>
          <w:tcPr>
            <w:tcW w:w="2210"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განხორცი</w:t>
            </w:r>
            <w:r>
              <w:rPr>
                <w:rFonts w:cs="Calibri"/>
                <w:color w:val="000000"/>
                <w:szCs w:val="18"/>
                <w:lang w:val="ka-GE"/>
              </w:rPr>
              <w:softHyphen/>
            </w:r>
            <w:r w:rsidRPr="00505113">
              <w:rPr>
                <w:rFonts w:cs="Calibri"/>
                <w:color w:val="000000"/>
                <w:szCs w:val="18"/>
              </w:rPr>
              <w:t>ელებული პროექტების რაოდენობა</w:t>
            </w:r>
          </w:p>
        </w:tc>
        <w:tc>
          <w:tcPr>
            <w:tcW w:w="1767"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24</w:t>
            </w:r>
          </w:p>
        </w:tc>
        <w:tc>
          <w:tcPr>
            <w:tcW w:w="1676"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32</w:t>
            </w:r>
          </w:p>
        </w:tc>
        <w:tc>
          <w:tcPr>
            <w:tcW w:w="1937" w:type="dxa"/>
            <w:vAlign w:val="center"/>
          </w:tcPr>
          <w:p w:rsidR="00225775" w:rsidRPr="00526342" w:rsidRDefault="00225775" w:rsidP="00164D02">
            <w:pPr>
              <w:spacing w:line="276" w:lineRule="auto"/>
              <w:ind w:firstLine="0"/>
              <w:jc w:val="center"/>
              <w:rPr>
                <w:szCs w:val="18"/>
              </w:rPr>
            </w:pPr>
            <w:r w:rsidRPr="00505113">
              <w:rPr>
                <w:rFonts w:cs="Calibri"/>
                <w:color w:val="000000"/>
                <w:szCs w:val="18"/>
              </w:rPr>
              <w:t>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3B40BB">
      <w:pPr>
        <w:spacing w:before="240"/>
        <w:rPr>
          <w:rFonts w:cs="Calibri"/>
          <w:b/>
          <w:bCs/>
          <w:color w:val="000000"/>
          <w:szCs w:val="18"/>
        </w:rPr>
      </w:pPr>
      <w:r w:rsidRPr="00505113">
        <w:rPr>
          <w:rFonts w:cs="Calibri"/>
          <w:b/>
          <w:bCs/>
          <w:color w:val="000000"/>
          <w:szCs w:val="18"/>
        </w:rPr>
        <w:t>ე.ბ) ქვეპროგრამა: მემორიალური დაფებისა და ძეგლების მოწყობა (პროგრამული კოდი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26342" w:rsidTr="00164D02">
        <w:trPr>
          <w:trHeight w:val="46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203.0</w:t>
            </w:r>
          </w:p>
        </w:tc>
      </w:tr>
      <w:tr w:rsidR="00225775" w:rsidRPr="00526342" w:rsidTr="00164D02">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w:t>
            </w:r>
            <w:r w:rsidR="000F7865">
              <w:rPr>
                <w:rFonts w:cs="Calibri"/>
                <w:color w:val="000000"/>
                <w:szCs w:val="18"/>
              </w:rPr>
              <w:softHyphen/>
            </w:r>
            <w:r w:rsidRPr="00505113">
              <w:rPr>
                <w:rFonts w:cs="Calibri"/>
                <w:color w:val="000000"/>
                <w:szCs w:val="18"/>
              </w:rPr>
              <w:t>რ</w:t>
            </w:r>
            <w:r w:rsidR="000F7865">
              <w:rPr>
                <w:rFonts w:cs="Calibri"/>
                <w:color w:val="000000"/>
                <w:szCs w:val="18"/>
              </w:rPr>
              <w:softHyphen/>
            </w:r>
            <w:r w:rsidRPr="00505113">
              <w:rPr>
                <w:rFonts w:cs="Calibri"/>
                <w:color w:val="000000"/>
                <w:szCs w:val="18"/>
              </w:rPr>
              <w:t>იალ</w:t>
            </w:r>
            <w:r w:rsidR="000F7865">
              <w:rPr>
                <w:rFonts w:cs="Calibri"/>
                <w:color w:val="000000"/>
                <w:szCs w:val="18"/>
              </w:rPr>
              <w:softHyphen/>
            </w:r>
            <w:r w:rsidRPr="00505113">
              <w:rPr>
                <w:rFonts w:cs="Calibri"/>
                <w:color w:val="000000"/>
                <w:szCs w:val="18"/>
              </w:rPr>
              <w:t xml:space="preserve">ური დაფების მოწყობა </w:t>
            </w:r>
            <w:r>
              <w:rPr>
                <w:rFonts w:cs="Calibri"/>
                <w:color w:val="000000"/>
                <w:szCs w:val="18"/>
              </w:rPr>
              <w:t>–</w:t>
            </w:r>
            <w:r w:rsidRPr="00505113">
              <w:rPr>
                <w:rFonts w:cs="Calibri"/>
                <w:color w:val="000000"/>
                <w:szCs w:val="18"/>
              </w:rPr>
              <w:t xml:space="preserve"> ექსპლოატაცია.</w:t>
            </w:r>
          </w:p>
        </w:tc>
      </w:tr>
      <w:tr w:rsidR="00225775" w:rsidRPr="00526342" w:rsidTr="00164D02">
        <w:trPr>
          <w:trHeight w:val="456"/>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 xml:space="preserve">მემორიალური დაფებისა და ძეგლების რეაბილიტირება და მოვლა </w:t>
            </w:r>
            <w:r>
              <w:rPr>
                <w:rFonts w:cs="Calibri"/>
                <w:color w:val="000000"/>
                <w:szCs w:val="18"/>
              </w:rPr>
              <w:t>–</w:t>
            </w:r>
            <w:r w:rsidRPr="00505113">
              <w:rPr>
                <w:rFonts w:cs="Calibri"/>
                <w:color w:val="000000"/>
                <w:szCs w:val="18"/>
              </w:rPr>
              <w:t xml:space="preserve"> პატრონობა</w:t>
            </w:r>
          </w:p>
        </w:tc>
      </w:tr>
      <w:tr w:rsidR="00225775" w:rsidRPr="00526342" w:rsidTr="00164D02">
        <w:trPr>
          <w:trHeight w:val="406"/>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მზეჭაბუკის ძეგლის მოწყობა (დამონტაჟება)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79.0</w:t>
            </w:r>
          </w:p>
        </w:tc>
      </w:tr>
      <w:tr w:rsidR="00225775" w:rsidRPr="00526342" w:rsidTr="00164D02">
        <w:trPr>
          <w:trHeight w:val="411"/>
        </w:trPr>
        <w:tc>
          <w:tcPr>
            <w:tcW w:w="736"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xml:space="preserve"> 8 აგვისტოს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25.7</w:t>
            </w:r>
          </w:p>
        </w:tc>
      </w:tr>
      <w:tr w:rsidR="00225775" w:rsidRPr="00526342" w:rsidTr="00164D02">
        <w:trPr>
          <w:trHeight w:val="417"/>
        </w:trPr>
        <w:tc>
          <w:tcPr>
            <w:tcW w:w="736"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9 მაისის მემორიალის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21.0</w:t>
            </w:r>
          </w:p>
        </w:tc>
      </w:tr>
      <w:tr w:rsidR="00225775" w:rsidRPr="00526342" w:rsidTr="00164D02">
        <w:trPr>
          <w:trHeight w:val="410"/>
        </w:trPr>
        <w:tc>
          <w:tcPr>
            <w:tcW w:w="736"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კოტე მესხის ძეგლის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70.0</w:t>
            </w:r>
          </w:p>
        </w:tc>
      </w:tr>
      <w:tr w:rsidR="00225775" w:rsidRPr="00526342" w:rsidTr="00164D02">
        <w:trPr>
          <w:trHeight w:val="416"/>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მემორიალების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7.3</w:t>
            </w:r>
          </w:p>
        </w:tc>
      </w:tr>
      <w:tr w:rsidR="00225775" w:rsidRPr="00526342" w:rsidTr="00164D0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მოვლილი და ექსპლოატირებული მემორიალური დაფები, ძეგლები</w:t>
            </w:r>
          </w:p>
        </w:tc>
      </w:tr>
      <w:tr w:rsidR="00225775" w:rsidRPr="00526342" w:rsidTr="00164D0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99"/>
        </w:trPr>
        <w:tc>
          <w:tcPr>
            <w:tcW w:w="736" w:type="dxa"/>
            <w:vMerge/>
            <w:tcBorders>
              <w:top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164D02">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მოვლილი და რეაბილი</w:t>
            </w:r>
            <w:r>
              <w:rPr>
                <w:rFonts w:cs="Calibri"/>
                <w:color w:val="000000"/>
                <w:szCs w:val="18"/>
                <w:lang w:val="ka-GE"/>
              </w:rPr>
              <w:softHyphen/>
            </w:r>
            <w:r w:rsidRPr="00505113">
              <w:rPr>
                <w:rFonts w:cs="Calibri"/>
                <w:color w:val="000000"/>
                <w:szCs w:val="18"/>
              </w:rPr>
              <w:t>ტირებული მემორიალური დაფების რაოდენობა</w:t>
            </w:r>
          </w:p>
        </w:tc>
        <w:tc>
          <w:tcPr>
            <w:tcW w:w="1767"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526342" w:rsidRDefault="00225775" w:rsidP="00164D02">
            <w:pPr>
              <w:spacing w:line="276" w:lineRule="auto"/>
              <w:ind w:firstLine="0"/>
              <w:jc w:val="center"/>
              <w:rPr>
                <w:szCs w:val="18"/>
              </w:rPr>
            </w:pPr>
            <w:r w:rsidRPr="00505113">
              <w:rPr>
                <w:rFonts w:cs="Calibri"/>
                <w:color w:val="000000"/>
                <w:szCs w:val="18"/>
              </w:rPr>
              <w:t> </w:t>
            </w:r>
          </w:p>
        </w:tc>
      </w:tr>
    </w:tbl>
    <w:p w:rsidR="00225775" w:rsidRDefault="00225775" w:rsidP="003B40BB">
      <w:pPr>
        <w:spacing w:before="240"/>
        <w:rPr>
          <w:rFonts w:cs="Calibri"/>
          <w:b/>
          <w:bCs/>
          <w:color w:val="000000"/>
          <w:szCs w:val="18"/>
        </w:rPr>
      </w:pPr>
      <w:r w:rsidRPr="00505113">
        <w:rPr>
          <w:rFonts w:cs="Calibri"/>
          <w:b/>
          <w:bCs/>
          <w:color w:val="000000"/>
          <w:szCs w:val="18"/>
        </w:rPr>
        <w:t xml:space="preserve">ე.გ) ქვეპროგრამა: მრავალსართულიანი საცხოვრებელი სახლების ფასადების რეაბილიტაცია </w:t>
      </w:r>
      <w:r>
        <w:rPr>
          <w:rFonts w:cs="Calibri"/>
          <w:b/>
          <w:bCs/>
          <w:color w:val="000000"/>
          <w:szCs w:val="18"/>
        </w:rPr>
        <w:t xml:space="preserve">(პროგრამული კოდი </w:t>
      </w:r>
      <w:r w:rsidRPr="00505113">
        <w:rPr>
          <w:rFonts w:cs="Calibri"/>
          <w:b/>
          <w:bCs/>
          <w:color w:val="000000"/>
          <w:szCs w:val="18"/>
        </w:rPr>
        <w:t>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26342" w:rsidTr="00164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11.6</w:t>
            </w:r>
          </w:p>
        </w:tc>
      </w:tr>
      <w:tr w:rsidR="00225775" w:rsidRPr="00526342" w:rsidTr="00164D02">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ხარისხის სტანდარტების უზრუნველსაყოფად შემსრულებელს შესრულებული სამუშა</w:t>
            </w:r>
            <w:r w:rsidR="00E82D8B">
              <w:rPr>
                <w:rFonts w:cs="Calibri"/>
                <w:color w:val="000000"/>
                <w:szCs w:val="18"/>
              </w:rPr>
              <w:softHyphen/>
            </w:r>
            <w:r w:rsidRPr="00505113">
              <w:rPr>
                <w:rFonts w:cs="Calibri"/>
                <w:color w:val="000000"/>
                <w:szCs w:val="18"/>
              </w:rPr>
              <w:t>ოების 2.5% უნაზღაურდება სამუშაოს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w:t>
            </w:r>
            <w:r w:rsidR="00325A22">
              <w:rPr>
                <w:rFonts w:cs="Calibri"/>
                <w:color w:val="000000"/>
                <w:szCs w:val="18"/>
                <w:lang w:val="ka-GE"/>
              </w:rPr>
              <w:t xml:space="preserve"> </w:t>
            </w:r>
            <w:r w:rsidR="001360F4">
              <w:rPr>
                <w:rFonts w:cs="Calibri"/>
                <w:color w:val="000000"/>
                <w:szCs w:val="18"/>
                <w:lang w:val="ka-GE"/>
              </w:rPr>
              <w:t xml:space="preserve">ან </w:t>
            </w:r>
            <w:r w:rsidRPr="00505113">
              <w:rPr>
                <w:rFonts w:cs="Calibri"/>
                <w:color w:val="000000"/>
                <w:szCs w:val="18"/>
              </w:rPr>
              <w:t>სპეციალური კომისიის მიერ, გამოვლენილი იქნება შესრულებული სამუშაოს ნაკლი,</w:t>
            </w:r>
            <w:r w:rsidR="00325A22">
              <w:rPr>
                <w:rFonts w:cs="Calibri"/>
                <w:color w:val="000000"/>
                <w:szCs w:val="18"/>
                <w:lang w:val="ka-GE"/>
              </w:rPr>
              <w:t xml:space="preserve"> </w:t>
            </w:r>
            <w:r w:rsidR="001360F4">
              <w:rPr>
                <w:rFonts w:cs="Calibri"/>
                <w:color w:val="000000"/>
                <w:szCs w:val="18"/>
                <w:lang w:val="ka-GE"/>
              </w:rPr>
              <w:t xml:space="preserve">ან </w:t>
            </w:r>
            <w:r w:rsidRPr="00505113">
              <w:rPr>
                <w:rFonts w:cs="Calibri"/>
                <w:color w:val="000000"/>
                <w:szCs w:val="18"/>
              </w:rPr>
              <w:t>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225775" w:rsidRPr="00526342" w:rsidTr="00164D0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color w:val="000000"/>
                <w:szCs w:val="18"/>
              </w:rPr>
            </w:pPr>
            <w:r w:rsidRPr="00505113">
              <w:rPr>
                <w:rFonts w:cs="Calibri"/>
                <w:color w:val="000000"/>
                <w:szCs w:val="18"/>
              </w:rPr>
              <w:t xml:space="preserve">საგარანტიო (2.5%) თანხების ანაზღაურება </w:t>
            </w:r>
          </w:p>
        </w:tc>
      </w:tr>
      <w:tr w:rsidR="00225775" w:rsidRPr="00526342" w:rsidTr="00164D02">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lastRenderedPageBreak/>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szCs w:val="18"/>
              </w:rPr>
            </w:pPr>
            <w:r w:rsidRPr="00505113">
              <w:rPr>
                <w:rFonts w:cs="Calibri"/>
                <w:szCs w:val="18"/>
              </w:rPr>
              <w:t>11.6</w:t>
            </w:r>
          </w:p>
        </w:tc>
      </w:tr>
      <w:tr w:rsidR="00225775" w:rsidRPr="00526342" w:rsidTr="0072214A">
        <w:trPr>
          <w:trHeight w:val="640"/>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25A22">
            <w:pPr>
              <w:spacing w:line="276" w:lineRule="auto"/>
              <w:ind w:firstLine="0"/>
              <w:rPr>
                <w:rFonts w:cs="Calibri"/>
                <w:color w:val="000000"/>
                <w:szCs w:val="18"/>
              </w:rPr>
            </w:pPr>
            <w:r w:rsidRPr="00505113">
              <w:rPr>
                <w:rFonts w:cs="Calibri"/>
                <w:color w:val="000000"/>
                <w:szCs w:val="18"/>
              </w:rPr>
              <w:t>ინფრასტრუქტურულ პროექტებში ხარვეზების აღმოჩენის შემთხვევაში მათი აღმოფხვრი</w:t>
            </w:r>
            <w:r w:rsidR="00325A22">
              <w:rPr>
                <w:rFonts w:cs="Calibri"/>
                <w:color w:val="000000"/>
                <w:szCs w:val="18"/>
              </w:rPr>
              <w:softHyphen/>
            </w:r>
            <w:r w:rsidRPr="00505113">
              <w:rPr>
                <w:rFonts w:cs="Calibri"/>
                <w:color w:val="000000"/>
                <w:szCs w:val="18"/>
              </w:rPr>
              <w:t>სათვის საჭირო არ გახდება დამატებითი სახსრების მობილიზება</w:t>
            </w:r>
          </w:p>
        </w:tc>
      </w:tr>
      <w:tr w:rsidR="00225775" w:rsidRPr="00526342" w:rsidTr="00164D0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99"/>
        </w:trPr>
        <w:tc>
          <w:tcPr>
            <w:tcW w:w="736" w:type="dxa"/>
            <w:vMerge/>
            <w:tcBorders>
              <w:top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164D02">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მაღალი ხარისხის სტანდარტით განხორცი</w:t>
            </w:r>
            <w:r>
              <w:rPr>
                <w:rFonts w:cs="Calibri"/>
                <w:color w:val="000000"/>
                <w:szCs w:val="18"/>
                <w:lang w:val="ka-GE"/>
              </w:rPr>
              <w:softHyphen/>
            </w:r>
            <w:r w:rsidRPr="00505113">
              <w:rPr>
                <w:rFonts w:cs="Calibri"/>
                <w:color w:val="000000"/>
                <w:szCs w:val="18"/>
              </w:rPr>
              <w:t>ელებული პროექტების რაოდენობა</w:t>
            </w:r>
          </w:p>
        </w:tc>
        <w:tc>
          <w:tcPr>
            <w:tcW w:w="1767"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526342" w:rsidRDefault="00225775" w:rsidP="00164D02">
            <w:pPr>
              <w:spacing w:line="276" w:lineRule="auto"/>
              <w:ind w:firstLine="0"/>
              <w:jc w:val="center"/>
              <w:rPr>
                <w:szCs w:val="18"/>
              </w:rPr>
            </w:pPr>
            <w:r w:rsidRPr="00505113">
              <w:rPr>
                <w:rFonts w:cs="Calibri"/>
                <w:color w:val="000000"/>
                <w:szCs w:val="18"/>
              </w:rPr>
              <w:t> </w:t>
            </w:r>
          </w:p>
        </w:tc>
      </w:tr>
    </w:tbl>
    <w:p w:rsidR="00225775" w:rsidRDefault="00225775" w:rsidP="002C2DC0">
      <w:pPr>
        <w:spacing w:before="240" w:line="480" w:lineRule="auto"/>
        <w:rPr>
          <w:rFonts w:cs="Calibri"/>
          <w:b/>
          <w:bCs/>
          <w:color w:val="000000"/>
          <w:szCs w:val="18"/>
        </w:rPr>
      </w:pPr>
      <w:r w:rsidRPr="00505113">
        <w:rPr>
          <w:rFonts w:cs="Calibri"/>
          <w:b/>
          <w:bCs/>
          <w:color w:val="000000"/>
          <w:szCs w:val="18"/>
        </w:rPr>
        <w:t>ე.დ) ქვეპროგრამა: შადრევან</w:t>
      </w:r>
      <w:r>
        <w:rPr>
          <w:rFonts w:cs="Calibri"/>
          <w:b/>
          <w:bCs/>
          <w:color w:val="000000"/>
          <w:szCs w:val="18"/>
        </w:rPr>
        <w:t>–</w:t>
      </w:r>
      <w:r w:rsidRPr="00505113">
        <w:rPr>
          <w:rFonts w:cs="Calibri"/>
          <w:b/>
          <w:bCs/>
          <w:color w:val="000000"/>
          <w:szCs w:val="18"/>
        </w:rPr>
        <w:t xml:space="preserve">აუზების ექსპლოატაცია </w:t>
      </w:r>
      <w:r>
        <w:rPr>
          <w:rFonts w:cs="Calibri"/>
          <w:b/>
          <w:bCs/>
          <w:color w:val="000000"/>
          <w:szCs w:val="18"/>
        </w:rPr>
        <w:t>–</w:t>
      </w:r>
      <w:r w:rsidRPr="00505113">
        <w:rPr>
          <w:rFonts w:cs="Calibri"/>
          <w:b/>
          <w:bCs/>
          <w:color w:val="000000"/>
          <w:szCs w:val="18"/>
        </w:rPr>
        <w:t xml:space="preserve"> რეაბილიტაცია (პროგრამული კოდი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72214A">
        <w:trPr>
          <w:trHeight w:val="71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526342" w:rsidTr="00164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518.2</w:t>
            </w:r>
          </w:p>
        </w:tc>
      </w:tr>
      <w:tr w:rsidR="00225775" w:rsidRPr="00526342" w:rsidTr="00164D02">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w:t>
            </w:r>
            <w:r w:rsidR="00325A22">
              <w:rPr>
                <w:rFonts w:cs="Calibri"/>
                <w:color w:val="000000"/>
                <w:szCs w:val="18"/>
                <w:lang w:val="ka-GE"/>
              </w:rPr>
              <w:t xml:space="preserve"> </w:t>
            </w:r>
            <w:r>
              <w:rPr>
                <w:rFonts w:cs="Calibri"/>
                <w:color w:val="000000"/>
                <w:szCs w:val="18"/>
              </w:rPr>
              <w:t>–</w:t>
            </w:r>
            <w:r w:rsidR="00325A22">
              <w:rPr>
                <w:rFonts w:cs="Calibri"/>
                <w:color w:val="000000"/>
                <w:szCs w:val="18"/>
                <w:lang w:val="ka-GE"/>
              </w:rPr>
              <w:t xml:space="preserve"> </w:t>
            </w:r>
            <w:r w:rsidRPr="00505113">
              <w:rPr>
                <w:rFonts w:cs="Calibri"/>
                <w:color w:val="000000"/>
                <w:szCs w:val="18"/>
              </w:rPr>
              <w:t xml:space="preserve">აუზების ექსპლოატაცია </w:t>
            </w:r>
            <w:r>
              <w:rPr>
                <w:rFonts w:cs="Calibri"/>
                <w:color w:val="000000"/>
                <w:szCs w:val="18"/>
              </w:rPr>
              <w:t>–</w:t>
            </w:r>
            <w:r w:rsidRPr="00505113">
              <w:rPr>
                <w:rFonts w:cs="Calibri"/>
                <w:color w:val="000000"/>
                <w:szCs w:val="18"/>
              </w:rPr>
              <w:t xml:space="preserve"> რეაბილიტაცია.</w:t>
            </w:r>
          </w:p>
        </w:tc>
      </w:tr>
      <w:tr w:rsidR="00225775" w:rsidRPr="00526342" w:rsidTr="00164D0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შადრევან</w:t>
            </w:r>
            <w:r>
              <w:rPr>
                <w:rFonts w:cs="Calibri"/>
                <w:color w:val="000000"/>
                <w:szCs w:val="18"/>
              </w:rPr>
              <w:t>–</w:t>
            </w:r>
            <w:r w:rsidRPr="00505113">
              <w:rPr>
                <w:rFonts w:cs="Calibri"/>
                <w:color w:val="000000"/>
                <w:szCs w:val="18"/>
              </w:rPr>
              <w:t>აუზების გამართული ფუნქციონირება</w:t>
            </w:r>
          </w:p>
        </w:tc>
      </w:tr>
      <w:tr w:rsidR="00225775" w:rsidRPr="00526342" w:rsidTr="00164D02">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შადრევან</w:t>
            </w:r>
            <w:r>
              <w:rPr>
                <w:rFonts w:cs="Calibri"/>
                <w:color w:val="000000"/>
                <w:szCs w:val="18"/>
              </w:rPr>
              <w:t>–</w:t>
            </w:r>
            <w:r w:rsidRPr="00505113">
              <w:rPr>
                <w:rFonts w:cs="Calibri"/>
                <w:color w:val="000000"/>
                <w:szCs w:val="18"/>
              </w:rPr>
              <w:t>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150.0</w:t>
            </w:r>
          </w:p>
        </w:tc>
      </w:tr>
      <w:tr w:rsidR="00225775" w:rsidRPr="00526342" w:rsidTr="00164D02">
        <w:trPr>
          <w:trHeight w:val="528"/>
        </w:trPr>
        <w:tc>
          <w:tcPr>
            <w:tcW w:w="736"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შადრევან</w:t>
            </w:r>
            <w:r w:rsidR="00961BEC">
              <w:rPr>
                <w:rFonts w:cs="Calibri"/>
                <w:color w:val="000000"/>
                <w:szCs w:val="18"/>
                <w:lang w:val="ka-GE"/>
              </w:rPr>
              <w:t xml:space="preserve"> </w:t>
            </w:r>
            <w:r>
              <w:rPr>
                <w:rFonts w:cs="Calibri"/>
                <w:color w:val="000000"/>
                <w:szCs w:val="18"/>
              </w:rPr>
              <w:t>–</w:t>
            </w:r>
            <w:r w:rsidR="00961BEC">
              <w:rPr>
                <w:rFonts w:cs="Calibri"/>
                <w:color w:val="000000"/>
                <w:szCs w:val="18"/>
                <w:lang w:val="ka-GE"/>
              </w:rPr>
              <w:t xml:space="preserve"> </w:t>
            </w:r>
            <w:r w:rsidRPr="00505113">
              <w:rPr>
                <w:rFonts w:cs="Calibri"/>
                <w:color w:val="000000"/>
                <w:szCs w:val="18"/>
              </w:rPr>
              <w:t>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170.0</w:t>
            </w:r>
          </w:p>
        </w:tc>
      </w:tr>
      <w:tr w:rsidR="00225775" w:rsidRPr="00526342" w:rsidTr="00164D02">
        <w:trPr>
          <w:trHeight w:val="528"/>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16 ერთეული შადრევან</w:t>
            </w:r>
            <w:r w:rsidR="00325A22">
              <w:rPr>
                <w:rFonts w:cs="Calibri"/>
                <w:color w:val="000000"/>
                <w:szCs w:val="18"/>
                <w:lang w:val="ka-GE"/>
              </w:rPr>
              <w:t xml:space="preserve"> </w:t>
            </w:r>
            <w:r>
              <w:rPr>
                <w:rFonts w:cs="Calibri"/>
                <w:color w:val="000000"/>
                <w:szCs w:val="18"/>
              </w:rPr>
              <w:t>–</w:t>
            </w:r>
            <w:r w:rsidR="00325A22">
              <w:rPr>
                <w:rFonts w:cs="Calibri"/>
                <w:color w:val="000000"/>
                <w:szCs w:val="18"/>
                <w:lang w:val="ka-GE"/>
              </w:rPr>
              <w:t xml:space="preserve"> </w:t>
            </w:r>
            <w:r w:rsidRPr="00505113">
              <w:rPr>
                <w:rFonts w:cs="Calibri"/>
                <w:color w:val="000000"/>
                <w:szCs w:val="18"/>
              </w:rPr>
              <w:t>აუზისა და წყლის ნიჟარების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198.2</w:t>
            </w:r>
          </w:p>
        </w:tc>
      </w:tr>
      <w:tr w:rsidR="00225775" w:rsidRPr="00526342" w:rsidTr="00164D02">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შეუფერხებლად ფუნქციონირებადი შადრევან</w:t>
            </w:r>
            <w:r>
              <w:rPr>
                <w:rFonts w:cs="Calibri"/>
                <w:color w:val="000000"/>
                <w:szCs w:val="18"/>
              </w:rPr>
              <w:t>–</w:t>
            </w:r>
            <w:r w:rsidRPr="00505113">
              <w:rPr>
                <w:rFonts w:cs="Calibri"/>
                <w:color w:val="000000"/>
                <w:szCs w:val="18"/>
              </w:rPr>
              <w:t>აუზები</w:t>
            </w:r>
          </w:p>
        </w:tc>
      </w:tr>
      <w:tr w:rsidR="00225775" w:rsidRPr="00526342" w:rsidTr="00164D02">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99"/>
        </w:trPr>
        <w:tc>
          <w:tcPr>
            <w:tcW w:w="736" w:type="dxa"/>
            <w:vMerge/>
            <w:tcBorders>
              <w:top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164D02">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ფუნქციო</w:t>
            </w:r>
            <w:r>
              <w:rPr>
                <w:rFonts w:cs="Calibri"/>
                <w:color w:val="000000"/>
                <w:szCs w:val="18"/>
                <w:lang w:val="ka-GE"/>
              </w:rPr>
              <w:softHyphen/>
            </w:r>
            <w:r w:rsidRPr="00505113">
              <w:rPr>
                <w:rFonts w:cs="Calibri"/>
                <w:color w:val="000000"/>
                <w:szCs w:val="18"/>
              </w:rPr>
              <w:t>ნირებადი შადრევან</w:t>
            </w:r>
            <w:r>
              <w:rPr>
                <w:rFonts w:cs="Calibri"/>
                <w:color w:val="000000"/>
                <w:szCs w:val="18"/>
              </w:rPr>
              <w:t xml:space="preserve"> – </w:t>
            </w:r>
            <w:r w:rsidRPr="00505113">
              <w:rPr>
                <w:rFonts w:cs="Calibri"/>
                <w:color w:val="000000"/>
                <w:szCs w:val="18"/>
              </w:rPr>
              <w:t>აუზების რაოდენობა</w:t>
            </w:r>
          </w:p>
        </w:tc>
        <w:tc>
          <w:tcPr>
            <w:tcW w:w="1767"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8</w:t>
            </w:r>
          </w:p>
        </w:tc>
        <w:tc>
          <w:tcPr>
            <w:tcW w:w="1676"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8</w:t>
            </w:r>
          </w:p>
        </w:tc>
        <w:tc>
          <w:tcPr>
            <w:tcW w:w="1937" w:type="dxa"/>
            <w:tcBorders>
              <w:top w:val="single" w:sz="6" w:space="0" w:color="auto"/>
            </w:tcBorders>
            <w:vAlign w:val="center"/>
          </w:tcPr>
          <w:p w:rsidR="00225775" w:rsidRPr="00526342" w:rsidRDefault="00225775" w:rsidP="00164D02">
            <w:pPr>
              <w:spacing w:line="276" w:lineRule="auto"/>
              <w:ind w:firstLine="0"/>
              <w:jc w:val="center"/>
              <w:rPr>
                <w:szCs w:val="18"/>
              </w:rPr>
            </w:pPr>
            <w:r w:rsidRPr="00505113">
              <w:rPr>
                <w:rFonts w:cs="Calibri"/>
                <w:color w:val="000000"/>
                <w:szCs w:val="18"/>
              </w:rPr>
              <w:t> </w:t>
            </w:r>
          </w:p>
        </w:tc>
      </w:tr>
    </w:tbl>
    <w:p w:rsidR="00225775" w:rsidRDefault="00225775" w:rsidP="002C2DC0">
      <w:pPr>
        <w:spacing w:before="240" w:line="480" w:lineRule="auto"/>
        <w:rPr>
          <w:rFonts w:cs="Calibri"/>
          <w:b/>
          <w:bCs/>
          <w:color w:val="000000"/>
          <w:szCs w:val="18"/>
        </w:rPr>
      </w:pPr>
      <w:r>
        <w:rPr>
          <w:rFonts w:cs="Calibri"/>
          <w:b/>
          <w:bCs/>
          <w:color w:val="000000"/>
          <w:szCs w:val="18"/>
        </w:rPr>
        <w:t xml:space="preserve">ვ) </w:t>
      </w:r>
      <w:r w:rsidRPr="00505113">
        <w:rPr>
          <w:rFonts w:cs="Calibri"/>
          <w:b/>
          <w:bCs/>
          <w:color w:val="000000"/>
          <w:szCs w:val="18"/>
        </w:rPr>
        <w:t>პროგრამა: ქუთაისის მუნიციპალური სატრანსპორტო სისტემის სუბსიდირება (პროგრამული კოდი 02 07)</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164D02">
        <w:trPr>
          <w:trHeight w:val="522"/>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w:t>
            </w:r>
            <w:r w:rsidR="009F66CC">
              <w:rPr>
                <w:rFonts w:cs="Calibri"/>
                <w:color w:val="000000"/>
                <w:szCs w:val="18"/>
                <w:lang w:val="ka-GE"/>
              </w:rPr>
              <w:t xml:space="preserve"> </w:t>
            </w:r>
            <w:r w:rsidRPr="0050511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25775" w:rsidRPr="00526342" w:rsidTr="00164D02">
        <w:trPr>
          <w:trHeight w:val="449"/>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400.0</w:t>
            </w:r>
          </w:p>
        </w:tc>
      </w:tr>
      <w:tr w:rsidR="00225775" w:rsidRPr="00526342" w:rsidTr="00164D02">
        <w:trPr>
          <w:trHeight w:val="555"/>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225775" w:rsidRPr="00526342" w:rsidTr="00164D02">
        <w:trPr>
          <w:trHeight w:val="537"/>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შპს „ქუთაისის სატრანსპორტო კომპანიის“ ფუნქციონირების ხელშეწყობა</w:t>
            </w:r>
          </w:p>
        </w:tc>
      </w:tr>
      <w:tr w:rsidR="00225775" w:rsidRPr="00526342" w:rsidTr="0072214A">
        <w:trPr>
          <w:trHeight w:val="711"/>
        </w:trPr>
        <w:tc>
          <w:tcPr>
            <w:tcW w:w="709"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655"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შპს „ქუთაისის სატრანსპორტო კომპანიის“ გამართული ფუნქციონირება. მოსახლეო</w:t>
            </w:r>
            <w:r w:rsidR="00325A22">
              <w:rPr>
                <w:rFonts w:cs="Calibri"/>
                <w:color w:val="000000"/>
                <w:szCs w:val="18"/>
              </w:rPr>
              <w:softHyphen/>
            </w:r>
            <w:r w:rsidRPr="00505113">
              <w:rPr>
                <w:rFonts w:cs="Calibri"/>
                <w:color w:val="000000"/>
                <w:szCs w:val="18"/>
              </w:rPr>
              <w:t>ბის</w:t>
            </w:r>
            <w:r w:rsidR="00E82D8B">
              <w:rPr>
                <w:rFonts w:cs="Calibri"/>
                <w:color w:val="000000"/>
                <w:szCs w:val="18"/>
              </w:rPr>
              <w:softHyphen/>
            </w:r>
            <w:r w:rsidRPr="00505113">
              <w:rPr>
                <w:rFonts w:cs="Calibri"/>
                <w:color w:val="000000"/>
                <w:szCs w:val="18"/>
              </w:rPr>
              <w:t>ათვის ხარისხიანი სერვისის მიწოდება</w:t>
            </w:r>
          </w:p>
        </w:tc>
      </w:tr>
      <w:tr w:rsidR="00225775" w:rsidRPr="00526342" w:rsidTr="00164D02">
        <w:trPr>
          <w:trHeight w:val="626"/>
        </w:trPr>
        <w:tc>
          <w:tcPr>
            <w:tcW w:w="709"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lastRenderedPageBreak/>
              <w:t>6.</w:t>
            </w:r>
          </w:p>
        </w:tc>
        <w:tc>
          <w:tcPr>
            <w:tcW w:w="2552" w:type="dxa"/>
            <w:vMerge w:val="restart"/>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127"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613"/>
        </w:trPr>
        <w:tc>
          <w:tcPr>
            <w:tcW w:w="709" w:type="dxa"/>
            <w:vMerge/>
            <w:vAlign w:val="center"/>
          </w:tcPr>
          <w:p w:rsidR="00225775" w:rsidRPr="00526342" w:rsidRDefault="00225775" w:rsidP="00164D02">
            <w:pPr>
              <w:spacing w:line="276" w:lineRule="auto"/>
              <w:ind w:firstLine="0"/>
              <w:jc w:val="center"/>
              <w:rPr>
                <w:b/>
                <w:szCs w:val="18"/>
                <w:lang w:val="ka-GE"/>
              </w:rPr>
            </w:pPr>
          </w:p>
        </w:tc>
        <w:tc>
          <w:tcPr>
            <w:tcW w:w="2552" w:type="dxa"/>
            <w:vMerge/>
            <w:vAlign w:val="center"/>
          </w:tcPr>
          <w:p w:rsidR="00225775" w:rsidRPr="00526342" w:rsidRDefault="00225775" w:rsidP="00164D02">
            <w:pPr>
              <w:spacing w:line="276" w:lineRule="auto"/>
              <w:ind w:firstLine="0"/>
              <w:jc w:val="left"/>
              <w:rPr>
                <w:rFonts w:cs="Calibri"/>
                <w:b/>
                <w:bCs/>
                <w:szCs w:val="18"/>
              </w:rPr>
            </w:pPr>
          </w:p>
        </w:tc>
        <w:tc>
          <w:tcPr>
            <w:tcW w:w="2127"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შპს „ქუთაისის სატრანს</w:t>
            </w:r>
            <w:r>
              <w:rPr>
                <w:rFonts w:cs="Calibri"/>
                <w:color w:val="000000"/>
                <w:szCs w:val="18"/>
                <w:lang w:val="ka-GE"/>
              </w:rPr>
              <w:softHyphen/>
            </w:r>
            <w:r w:rsidRPr="00505113">
              <w:rPr>
                <w:rFonts w:cs="Calibri"/>
                <w:color w:val="000000"/>
                <w:szCs w:val="18"/>
              </w:rPr>
              <w:t>პორტო კომპანიის</w:t>
            </w:r>
            <w:r w:rsidR="009F66CC">
              <w:rPr>
                <w:rFonts w:cs="Calibri"/>
                <w:color w:val="000000"/>
                <w:szCs w:val="18"/>
              </w:rPr>
              <w:t>“</w:t>
            </w:r>
            <w:r w:rsidRPr="00505113">
              <w:rPr>
                <w:rFonts w:cs="Calibri"/>
                <w:color w:val="000000"/>
                <w:szCs w:val="18"/>
              </w:rPr>
              <w:t xml:space="preserve"> გამართული ფუნქციო</w:t>
            </w:r>
            <w:r>
              <w:rPr>
                <w:rFonts w:cs="Calibri"/>
                <w:color w:val="000000"/>
                <w:szCs w:val="18"/>
                <w:lang w:val="ka-GE"/>
              </w:rPr>
              <w:softHyphen/>
            </w:r>
            <w:r w:rsidRPr="00505113">
              <w:rPr>
                <w:rFonts w:cs="Calibri"/>
                <w:color w:val="000000"/>
                <w:szCs w:val="18"/>
              </w:rPr>
              <w:t>ნირება</w:t>
            </w:r>
          </w:p>
        </w:tc>
        <w:tc>
          <w:tcPr>
            <w:tcW w:w="1701"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0</w:t>
            </w:r>
          </w:p>
        </w:tc>
        <w:tc>
          <w:tcPr>
            <w:tcW w:w="1613"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32</w:t>
            </w:r>
          </w:p>
        </w:tc>
        <w:tc>
          <w:tcPr>
            <w:tcW w:w="2214" w:type="dxa"/>
            <w:vAlign w:val="center"/>
          </w:tcPr>
          <w:p w:rsidR="00225775" w:rsidRPr="00526342" w:rsidRDefault="00225775" w:rsidP="00164D02">
            <w:pPr>
              <w:spacing w:line="276" w:lineRule="auto"/>
              <w:ind w:firstLine="0"/>
              <w:jc w:val="center"/>
              <w:rPr>
                <w:szCs w:val="18"/>
              </w:rPr>
            </w:pPr>
            <w:r w:rsidRPr="00505113">
              <w:rPr>
                <w:rFonts w:cs="Calibri"/>
                <w:color w:val="000000"/>
                <w:szCs w:val="18"/>
              </w:rPr>
              <w:t>N/A</w:t>
            </w:r>
          </w:p>
        </w:tc>
      </w:tr>
    </w:tbl>
    <w:p w:rsidR="00225775" w:rsidRDefault="00225775" w:rsidP="003B40BB">
      <w:pPr>
        <w:spacing w:before="240"/>
        <w:rPr>
          <w:rFonts w:cs="Calibri"/>
          <w:b/>
          <w:bCs/>
          <w:color w:val="000000"/>
          <w:szCs w:val="18"/>
        </w:rPr>
      </w:pPr>
      <w:r w:rsidRPr="00505113">
        <w:rPr>
          <w:rFonts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2C2DC0">
        <w:trPr>
          <w:trHeight w:val="91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w:t>
            </w:r>
            <w:r w:rsidR="00A40442">
              <w:rPr>
                <w:rFonts w:cs="Calibri"/>
                <w:color w:val="000000"/>
                <w:szCs w:val="18"/>
                <w:lang w:val="ka-GE"/>
              </w:rPr>
              <w:t xml:space="preserve"> </w:t>
            </w:r>
            <w:r w:rsidRPr="0050511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25775" w:rsidRPr="00526342" w:rsidTr="00164D02">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400.0</w:t>
            </w:r>
          </w:p>
        </w:tc>
      </w:tr>
      <w:tr w:rsidR="00225775" w:rsidRPr="00526342" w:rsidTr="002C2DC0">
        <w:trPr>
          <w:trHeight w:val="93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225775" w:rsidRPr="00526342" w:rsidTr="00164D02">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შპს „ქუთაისის სატრანსპორტო კომპანიის“ ფუნქციონირების ხელშეწყობა</w:t>
            </w:r>
          </w:p>
        </w:tc>
      </w:tr>
      <w:tr w:rsidR="00225775" w:rsidRPr="00526342" w:rsidTr="00164D02">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შპს „ქუთაისის სატრანსპორტო კომპანიის</w:t>
            </w:r>
            <w:r w:rsidR="001D3D00">
              <w:rPr>
                <w:rFonts w:cs="Calibri"/>
                <w:color w:val="000000"/>
                <w:szCs w:val="18"/>
              </w:rPr>
              <w:t>“</w:t>
            </w:r>
            <w:r w:rsidRPr="00505113">
              <w:rPr>
                <w:rFonts w:cs="Calibri"/>
                <w:color w:val="000000"/>
                <w:szCs w:val="18"/>
              </w:rPr>
              <w:t xml:space="preserve"> სუბსიდირება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400.0</w:t>
            </w:r>
          </w:p>
        </w:tc>
      </w:tr>
      <w:tr w:rsidR="00225775" w:rsidRPr="00526342" w:rsidTr="002C2DC0">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შპს „ქუთაი</w:t>
            </w:r>
            <w:r>
              <w:rPr>
                <w:rFonts w:cs="Calibri"/>
                <w:color w:val="000000"/>
                <w:szCs w:val="18"/>
              </w:rPr>
              <w:t>სის სატრანსპორტო კომპანიის“</w:t>
            </w:r>
            <w:r w:rsidRPr="00505113">
              <w:rPr>
                <w:rFonts w:cs="Calibri"/>
                <w:color w:val="000000"/>
                <w:szCs w:val="18"/>
              </w:rPr>
              <w:t xml:space="preserve"> გამართული ფუნქციონირება. მოსახლეო</w:t>
            </w:r>
            <w:r w:rsidR="00325A22">
              <w:rPr>
                <w:rFonts w:cs="Calibri"/>
                <w:color w:val="000000"/>
                <w:szCs w:val="18"/>
              </w:rPr>
              <w:softHyphen/>
            </w:r>
            <w:r w:rsidRPr="00505113">
              <w:rPr>
                <w:rFonts w:cs="Calibri"/>
                <w:color w:val="000000"/>
                <w:szCs w:val="18"/>
              </w:rPr>
              <w:t>ბი</w:t>
            </w:r>
            <w:r w:rsidR="00325A22">
              <w:rPr>
                <w:rFonts w:cs="Calibri"/>
                <w:color w:val="000000"/>
                <w:szCs w:val="18"/>
              </w:rPr>
              <w:softHyphen/>
            </w:r>
            <w:r w:rsidRPr="00505113">
              <w:rPr>
                <w:rFonts w:cs="Calibri"/>
                <w:color w:val="000000"/>
                <w:szCs w:val="18"/>
              </w:rPr>
              <w:t>სათ</w:t>
            </w:r>
            <w:r w:rsidR="00325A22">
              <w:rPr>
                <w:rFonts w:cs="Calibri"/>
                <w:color w:val="000000"/>
                <w:szCs w:val="18"/>
              </w:rPr>
              <w:softHyphen/>
            </w:r>
            <w:r w:rsidRPr="00505113">
              <w:rPr>
                <w:rFonts w:cs="Calibri"/>
                <w:color w:val="000000"/>
                <w:szCs w:val="18"/>
              </w:rPr>
              <w:t>ვის ხარისხიანი სერვისის მიწოდება</w:t>
            </w:r>
          </w:p>
        </w:tc>
      </w:tr>
      <w:tr w:rsidR="00225775" w:rsidRPr="00526342" w:rsidTr="002C2DC0">
        <w:trPr>
          <w:trHeight w:val="69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99"/>
        </w:trPr>
        <w:tc>
          <w:tcPr>
            <w:tcW w:w="736" w:type="dxa"/>
            <w:vMerge/>
            <w:tcBorders>
              <w:top w:val="single" w:sz="6" w:space="0" w:color="auto"/>
            </w:tcBorders>
            <w:vAlign w:val="center"/>
          </w:tcPr>
          <w:p w:rsidR="00225775" w:rsidRPr="00526342" w:rsidRDefault="00225775" w:rsidP="00164D02">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164D02">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შპს „ქუთაისის სატრანს</w:t>
            </w:r>
            <w:r>
              <w:rPr>
                <w:rFonts w:cs="Calibri"/>
                <w:color w:val="000000"/>
                <w:szCs w:val="18"/>
                <w:lang w:val="ka-GE"/>
              </w:rPr>
              <w:softHyphen/>
            </w:r>
            <w:r w:rsidRPr="00505113">
              <w:rPr>
                <w:rFonts w:cs="Calibri"/>
                <w:color w:val="000000"/>
                <w:szCs w:val="18"/>
              </w:rPr>
              <w:t>პორტო კომპანიის“ გამართული ფუნქცი</w:t>
            </w:r>
            <w:r>
              <w:rPr>
                <w:rFonts w:cs="Calibri"/>
                <w:color w:val="000000"/>
                <w:szCs w:val="18"/>
                <w:lang w:val="ka-GE"/>
              </w:rPr>
              <w:softHyphen/>
            </w:r>
            <w:r w:rsidRPr="00505113">
              <w:rPr>
                <w:rFonts w:cs="Calibri"/>
                <w:color w:val="000000"/>
                <w:szCs w:val="18"/>
              </w:rPr>
              <w:t>ონირება</w:t>
            </w:r>
          </w:p>
        </w:tc>
        <w:tc>
          <w:tcPr>
            <w:tcW w:w="1767"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32</w:t>
            </w:r>
          </w:p>
        </w:tc>
        <w:tc>
          <w:tcPr>
            <w:tcW w:w="1937" w:type="dxa"/>
            <w:tcBorders>
              <w:top w:val="single" w:sz="6" w:space="0" w:color="auto"/>
            </w:tcBorders>
            <w:vAlign w:val="center"/>
          </w:tcPr>
          <w:p w:rsidR="00225775" w:rsidRPr="00526342" w:rsidRDefault="00225775" w:rsidP="00164D02">
            <w:pPr>
              <w:spacing w:line="276" w:lineRule="auto"/>
              <w:ind w:firstLine="0"/>
              <w:jc w:val="center"/>
              <w:rPr>
                <w:szCs w:val="18"/>
              </w:rPr>
            </w:pPr>
            <w:r w:rsidRPr="00505113">
              <w:rPr>
                <w:rFonts w:cs="Calibri"/>
                <w:color w:val="000000"/>
                <w:szCs w:val="18"/>
              </w:rPr>
              <w:t>N/A</w:t>
            </w:r>
          </w:p>
        </w:tc>
      </w:tr>
    </w:tbl>
    <w:p w:rsidR="00225775" w:rsidRDefault="00225775" w:rsidP="002C2DC0">
      <w:pPr>
        <w:spacing w:before="240" w:line="480" w:lineRule="auto"/>
        <w:rPr>
          <w:rFonts w:cs="Calibri"/>
          <w:b/>
          <w:bCs/>
          <w:color w:val="000000"/>
          <w:szCs w:val="18"/>
        </w:rPr>
      </w:pPr>
      <w:r w:rsidRPr="00505113">
        <w:rPr>
          <w:rFonts w:cs="Calibri"/>
          <w:b/>
          <w:bCs/>
          <w:color w:val="000000"/>
          <w:szCs w:val="18"/>
        </w:rPr>
        <w:t>ვ.ბ) პროგრამა: სტიქიის შედეგად სალიკვიდაციო ღონისძიებების განხორციელება (პროგრამული კოდი 02 09)</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164D02">
        <w:trPr>
          <w:trHeight w:val="712"/>
        </w:trPr>
        <w:tc>
          <w:tcPr>
            <w:tcW w:w="700"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5775" w:rsidRPr="00526342" w:rsidTr="00164D02">
        <w:trPr>
          <w:trHeight w:val="414"/>
        </w:trPr>
        <w:tc>
          <w:tcPr>
            <w:tcW w:w="700"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488.7</w:t>
            </w:r>
          </w:p>
        </w:tc>
      </w:tr>
      <w:tr w:rsidR="00225775" w:rsidRPr="00526342" w:rsidTr="00164D02">
        <w:trPr>
          <w:trHeight w:val="517"/>
        </w:trPr>
        <w:tc>
          <w:tcPr>
            <w:tcW w:w="700"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225775" w:rsidRPr="002A0528" w:rsidRDefault="00225775" w:rsidP="00164D02">
            <w:pPr>
              <w:spacing w:line="276" w:lineRule="auto"/>
              <w:ind w:firstLine="0"/>
              <w:rPr>
                <w:rFonts w:cs="Calibri"/>
                <w:color w:val="000000"/>
                <w:szCs w:val="18"/>
                <w:lang w:val="ka-GE"/>
              </w:rPr>
            </w:pPr>
            <w:r w:rsidRPr="00505113">
              <w:rPr>
                <w:rFonts w:cs="Calibri"/>
                <w:color w:val="000000"/>
                <w:szCs w:val="18"/>
              </w:rPr>
              <w:t xml:space="preserve">სტიქიის შედეგად დაზიანებული ინფრასტრუქტურის აღდგენა </w:t>
            </w:r>
            <w:r>
              <w:rPr>
                <w:rFonts w:cs="Calibri"/>
                <w:color w:val="000000"/>
                <w:szCs w:val="18"/>
              </w:rPr>
              <w:t>–</w:t>
            </w:r>
            <w:r w:rsidRPr="00505113">
              <w:rPr>
                <w:rFonts w:cs="Calibri"/>
                <w:color w:val="000000"/>
                <w:szCs w:val="18"/>
              </w:rPr>
              <w:t xml:space="preserve"> რეაბილიტაციის საგარან</w:t>
            </w:r>
            <w:r w:rsidR="00E82D8B">
              <w:rPr>
                <w:rFonts w:cs="Calibri"/>
                <w:color w:val="000000"/>
                <w:szCs w:val="18"/>
              </w:rPr>
              <w:softHyphen/>
            </w:r>
            <w:r w:rsidRPr="00505113">
              <w:rPr>
                <w:rFonts w:cs="Calibri"/>
                <w:color w:val="000000"/>
                <w:szCs w:val="18"/>
              </w:rPr>
              <w:t>ტიო ვადით დაკავებული თანხების დაბრუნება</w:t>
            </w:r>
            <w:r w:rsidR="002A0528">
              <w:rPr>
                <w:rFonts w:cs="Calibri"/>
                <w:color w:val="000000"/>
                <w:szCs w:val="18"/>
                <w:lang w:val="ka-GE"/>
              </w:rPr>
              <w:t>.</w:t>
            </w:r>
          </w:p>
        </w:tc>
      </w:tr>
      <w:tr w:rsidR="00225775" w:rsidRPr="00526342" w:rsidTr="00164D02">
        <w:trPr>
          <w:trHeight w:val="453"/>
        </w:trPr>
        <w:tc>
          <w:tcPr>
            <w:tcW w:w="700"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სტიქიური მოვლენების პრევენცია</w:t>
            </w:r>
          </w:p>
        </w:tc>
      </w:tr>
      <w:tr w:rsidR="00225775" w:rsidRPr="00526342" w:rsidTr="00164D02">
        <w:trPr>
          <w:trHeight w:val="521"/>
        </w:trPr>
        <w:tc>
          <w:tcPr>
            <w:tcW w:w="700"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225775" w:rsidRPr="00164D02" w:rsidRDefault="00225775" w:rsidP="00164D02">
            <w:pPr>
              <w:spacing w:line="276" w:lineRule="auto"/>
              <w:ind w:firstLine="0"/>
              <w:jc w:val="center"/>
              <w:rPr>
                <w:rFonts w:cs="Calibri"/>
                <w:bCs/>
                <w:color w:val="000000"/>
                <w:szCs w:val="18"/>
              </w:rPr>
            </w:pPr>
            <w:r w:rsidRPr="00164D02">
              <w:rPr>
                <w:rFonts w:cs="Calibri"/>
                <w:bCs/>
                <w:color w:val="000000"/>
                <w:szCs w:val="18"/>
              </w:rPr>
              <w:t>ღონისძიებების დასახელება</w:t>
            </w:r>
          </w:p>
        </w:tc>
        <w:tc>
          <w:tcPr>
            <w:tcW w:w="1595" w:type="dxa"/>
            <w:vAlign w:val="center"/>
          </w:tcPr>
          <w:p w:rsidR="00225775" w:rsidRPr="00164D02" w:rsidRDefault="00225775" w:rsidP="00164D02">
            <w:pPr>
              <w:spacing w:line="276" w:lineRule="auto"/>
              <w:ind w:firstLine="0"/>
              <w:jc w:val="center"/>
              <w:rPr>
                <w:rFonts w:cs="Calibri"/>
                <w:bCs/>
                <w:szCs w:val="18"/>
              </w:rPr>
            </w:pPr>
            <w:r w:rsidRPr="00164D02">
              <w:rPr>
                <w:rFonts w:cs="Calibri"/>
                <w:bCs/>
                <w:szCs w:val="18"/>
              </w:rPr>
              <w:t>ფონდებიდან გამოყოფილი ტრანსფერები</w:t>
            </w:r>
          </w:p>
        </w:tc>
        <w:tc>
          <w:tcPr>
            <w:tcW w:w="1905" w:type="dxa"/>
            <w:vAlign w:val="center"/>
          </w:tcPr>
          <w:p w:rsidR="00225775" w:rsidRPr="00164D02" w:rsidRDefault="00225775" w:rsidP="00164D02">
            <w:pPr>
              <w:spacing w:line="276" w:lineRule="auto"/>
              <w:ind w:firstLine="0"/>
              <w:jc w:val="center"/>
              <w:rPr>
                <w:rFonts w:cs="Calibri"/>
                <w:bCs/>
                <w:szCs w:val="18"/>
              </w:rPr>
            </w:pPr>
            <w:r w:rsidRPr="00164D02">
              <w:rPr>
                <w:rFonts w:cs="Calibri"/>
                <w:bCs/>
                <w:szCs w:val="18"/>
              </w:rPr>
              <w:t>საკუთარი შემოსავლები</w:t>
            </w:r>
          </w:p>
        </w:tc>
      </w:tr>
      <w:tr w:rsidR="00225775" w:rsidRPr="00526342" w:rsidTr="00164D02">
        <w:trPr>
          <w:trHeight w:val="521"/>
        </w:trPr>
        <w:tc>
          <w:tcPr>
            <w:tcW w:w="700" w:type="dxa"/>
            <w:vMerge/>
            <w:vAlign w:val="center"/>
          </w:tcPr>
          <w:p w:rsidR="00225775" w:rsidRPr="00526342" w:rsidRDefault="00225775" w:rsidP="00164D02">
            <w:pPr>
              <w:spacing w:line="276" w:lineRule="auto"/>
              <w:ind w:firstLine="0"/>
              <w:jc w:val="center"/>
              <w:rPr>
                <w:b/>
                <w:szCs w:val="18"/>
                <w:lang w:val="ka-GE"/>
              </w:rPr>
            </w:pPr>
          </w:p>
        </w:tc>
        <w:tc>
          <w:tcPr>
            <w:tcW w:w="2700" w:type="dxa"/>
            <w:vMerge/>
            <w:vAlign w:val="center"/>
          </w:tcPr>
          <w:p w:rsidR="00225775" w:rsidRPr="00526342" w:rsidRDefault="00225775" w:rsidP="00164D0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დასაბრუნებელი 2.5% (საქართველოს მთავრობის 2017 წლის 27 დეკემბრის N2712 განკარგულება)</w:t>
            </w:r>
          </w:p>
        </w:tc>
        <w:tc>
          <w:tcPr>
            <w:tcW w:w="159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3.7</w:t>
            </w:r>
          </w:p>
        </w:tc>
        <w:tc>
          <w:tcPr>
            <w:tcW w:w="190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164D02">
        <w:trPr>
          <w:trHeight w:val="521"/>
        </w:trPr>
        <w:tc>
          <w:tcPr>
            <w:tcW w:w="700" w:type="dxa"/>
            <w:vMerge/>
            <w:vAlign w:val="center"/>
          </w:tcPr>
          <w:p w:rsidR="00225775" w:rsidRPr="00526342" w:rsidRDefault="00225775" w:rsidP="00164D02">
            <w:pPr>
              <w:spacing w:line="276" w:lineRule="auto"/>
              <w:ind w:firstLine="0"/>
              <w:jc w:val="center"/>
              <w:rPr>
                <w:b/>
                <w:szCs w:val="18"/>
                <w:lang w:val="ka-GE"/>
              </w:rPr>
            </w:pPr>
          </w:p>
        </w:tc>
        <w:tc>
          <w:tcPr>
            <w:tcW w:w="2700" w:type="dxa"/>
            <w:vMerge/>
            <w:vAlign w:val="center"/>
          </w:tcPr>
          <w:p w:rsidR="00225775" w:rsidRPr="00526342" w:rsidRDefault="00225775" w:rsidP="00164D0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კიკვიძის ქუჩის მეორე ჩიხის N19</w:t>
            </w:r>
            <w:r>
              <w:rPr>
                <w:rFonts w:cs="Calibri"/>
                <w:color w:val="000000"/>
                <w:szCs w:val="18"/>
              </w:rPr>
              <w:t>–</w:t>
            </w:r>
            <w:r w:rsidRPr="00505113">
              <w:rPr>
                <w:rFonts w:cs="Calibri"/>
                <w:color w:val="000000"/>
                <w:szCs w:val="18"/>
              </w:rPr>
              <w:t xml:space="preserve">თან საყრდენი </w:t>
            </w:r>
            <w:r w:rsidR="002771E7">
              <w:rPr>
                <w:rFonts w:cs="Calibri"/>
                <w:color w:val="000000"/>
                <w:szCs w:val="18"/>
              </w:rPr>
              <w:t>კედ</w:t>
            </w:r>
            <w:r w:rsidRPr="00505113">
              <w:rPr>
                <w:rFonts w:cs="Calibri"/>
                <w:color w:val="000000"/>
                <w:szCs w:val="18"/>
              </w:rPr>
              <w:t xml:space="preserve">ლის </w:t>
            </w:r>
            <w:r>
              <w:rPr>
                <w:rFonts w:cs="Calibri"/>
                <w:color w:val="000000"/>
                <w:szCs w:val="18"/>
              </w:rPr>
              <w:t xml:space="preserve">მოწყობა (საქართველოს მთავრობის </w:t>
            </w:r>
            <w:r w:rsidRPr="00505113">
              <w:rPr>
                <w:rFonts w:cs="Calibri"/>
                <w:color w:val="000000"/>
                <w:szCs w:val="18"/>
              </w:rPr>
              <w:t>2021 წლის 28 იანვრის N96 განკარგულება)</w:t>
            </w:r>
          </w:p>
        </w:tc>
        <w:tc>
          <w:tcPr>
            <w:tcW w:w="159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268.8</w:t>
            </w:r>
          </w:p>
        </w:tc>
        <w:tc>
          <w:tcPr>
            <w:tcW w:w="190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17.3</w:t>
            </w:r>
          </w:p>
        </w:tc>
      </w:tr>
      <w:tr w:rsidR="00225775" w:rsidRPr="00526342" w:rsidTr="00164D02">
        <w:trPr>
          <w:trHeight w:val="521"/>
        </w:trPr>
        <w:tc>
          <w:tcPr>
            <w:tcW w:w="700" w:type="dxa"/>
            <w:vMerge/>
            <w:vAlign w:val="center"/>
          </w:tcPr>
          <w:p w:rsidR="00225775" w:rsidRPr="00526342" w:rsidRDefault="00225775" w:rsidP="00164D02">
            <w:pPr>
              <w:spacing w:line="276" w:lineRule="auto"/>
              <w:ind w:firstLine="0"/>
              <w:jc w:val="center"/>
              <w:rPr>
                <w:b/>
                <w:szCs w:val="18"/>
                <w:lang w:val="ka-GE"/>
              </w:rPr>
            </w:pPr>
          </w:p>
        </w:tc>
        <w:tc>
          <w:tcPr>
            <w:tcW w:w="2700" w:type="dxa"/>
            <w:vMerge/>
            <w:vAlign w:val="center"/>
          </w:tcPr>
          <w:p w:rsidR="00225775" w:rsidRPr="00526342" w:rsidRDefault="00225775" w:rsidP="00164D0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მწვანეყვავილას ქუჩის N9ა</w:t>
            </w:r>
            <w:r>
              <w:rPr>
                <w:rFonts w:cs="Calibri"/>
                <w:color w:val="000000"/>
                <w:szCs w:val="18"/>
              </w:rPr>
              <w:t>–</w:t>
            </w:r>
            <w:r w:rsidRPr="00505113">
              <w:rPr>
                <w:rFonts w:cs="Calibri"/>
                <w:color w:val="000000"/>
                <w:szCs w:val="18"/>
              </w:rPr>
              <w:t>ში სტიქიის ლოკალიზების ღონისძიებები</w:t>
            </w:r>
          </w:p>
        </w:tc>
        <w:tc>
          <w:tcPr>
            <w:tcW w:w="159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196.5</w:t>
            </w:r>
          </w:p>
        </w:tc>
      </w:tr>
      <w:tr w:rsidR="00225775" w:rsidRPr="00526342" w:rsidTr="00164D02">
        <w:trPr>
          <w:trHeight w:val="521"/>
        </w:trPr>
        <w:tc>
          <w:tcPr>
            <w:tcW w:w="700" w:type="dxa"/>
            <w:vMerge/>
            <w:vAlign w:val="center"/>
          </w:tcPr>
          <w:p w:rsidR="00225775" w:rsidRPr="00526342" w:rsidRDefault="00225775" w:rsidP="00164D02">
            <w:pPr>
              <w:spacing w:line="276" w:lineRule="auto"/>
              <w:ind w:firstLine="0"/>
              <w:jc w:val="center"/>
              <w:rPr>
                <w:b/>
                <w:szCs w:val="18"/>
                <w:lang w:val="ka-GE"/>
              </w:rPr>
            </w:pPr>
          </w:p>
        </w:tc>
        <w:tc>
          <w:tcPr>
            <w:tcW w:w="2700" w:type="dxa"/>
            <w:vMerge/>
            <w:vAlign w:val="center"/>
          </w:tcPr>
          <w:p w:rsidR="00225775" w:rsidRPr="00526342" w:rsidRDefault="00225775" w:rsidP="00164D02">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64D02">
            <w:pPr>
              <w:spacing w:line="276" w:lineRule="auto"/>
              <w:ind w:firstLine="0"/>
              <w:jc w:val="center"/>
              <w:rPr>
                <w:rFonts w:cs="Calibri"/>
                <w:color w:val="000000"/>
                <w:szCs w:val="18"/>
              </w:rPr>
            </w:pPr>
            <w:r>
              <w:rPr>
                <w:rFonts w:cs="Calibri"/>
                <w:color w:val="000000"/>
                <w:szCs w:val="18"/>
              </w:rPr>
              <w:t>დასაბრუნებელი 2.5% (</w:t>
            </w:r>
            <w:r w:rsidRPr="00505113">
              <w:rPr>
                <w:rFonts w:cs="Calibri"/>
                <w:color w:val="000000"/>
                <w:szCs w:val="18"/>
              </w:rPr>
              <w:t>საქართველოს მთავრობის 2019 წლის 25 აპრილის N986 განკარგულება)</w:t>
            </w:r>
          </w:p>
        </w:tc>
        <w:tc>
          <w:tcPr>
            <w:tcW w:w="159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2.4</w:t>
            </w:r>
          </w:p>
        </w:tc>
        <w:tc>
          <w:tcPr>
            <w:tcW w:w="1905"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164D02">
        <w:trPr>
          <w:trHeight w:val="521"/>
        </w:trPr>
        <w:tc>
          <w:tcPr>
            <w:tcW w:w="700" w:type="dxa"/>
            <w:vAlign w:val="center"/>
          </w:tcPr>
          <w:p w:rsidR="00225775" w:rsidRPr="00526342" w:rsidRDefault="00225775" w:rsidP="00164D02">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ინფრასტრუქტურისა და ქონების აღდგენა</w:t>
            </w:r>
          </w:p>
        </w:tc>
      </w:tr>
      <w:tr w:rsidR="00225775" w:rsidRPr="00526342" w:rsidTr="00164D02">
        <w:trPr>
          <w:trHeight w:val="517"/>
        </w:trPr>
        <w:tc>
          <w:tcPr>
            <w:tcW w:w="700"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164D02">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164D0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349"/>
        </w:trPr>
        <w:tc>
          <w:tcPr>
            <w:tcW w:w="700" w:type="dxa"/>
            <w:vMerge/>
            <w:vAlign w:val="center"/>
          </w:tcPr>
          <w:p w:rsidR="00225775" w:rsidRPr="00526342" w:rsidRDefault="00225775" w:rsidP="00164D02">
            <w:pPr>
              <w:spacing w:line="276" w:lineRule="auto"/>
              <w:ind w:firstLine="0"/>
              <w:jc w:val="center"/>
              <w:rPr>
                <w:szCs w:val="18"/>
                <w:lang w:val="ka-GE"/>
              </w:rPr>
            </w:pPr>
          </w:p>
        </w:tc>
        <w:tc>
          <w:tcPr>
            <w:tcW w:w="2700" w:type="dxa"/>
            <w:vMerge/>
            <w:vAlign w:val="center"/>
          </w:tcPr>
          <w:p w:rsidR="00225775" w:rsidRPr="00526342" w:rsidRDefault="00225775" w:rsidP="00164D02">
            <w:pPr>
              <w:spacing w:line="276" w:lineRule="auto"/>
              <w:ind w:firstLine="0"/>
              <w:jc w:val="center"/>
              <w:rPr>
                <w:szCs w:val="18"/>
                <w:lang w:val="ka-GE"/>
              </w:rPr>
            </w:pPr>
          </w:p>
        </w:tc>
        <w:tc>
          <w:tcPr>
            <w:tcW w:w="2000"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1900"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1595"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26342" w:rsidRDefault="00225775" w:rsidP="00164D02">
            <w:pPr>
              <w:spacing w:line="276" w:lineRule="auto"/>
              <w:ind w:firstLine="0"/>
              <w:jc w:val="center"/>
              <w:rPr>
                <w:rFonts w:cs="Calibri"/>
                <w:color w:val="000000"/>
                <w:szCs w:val="18"/>
              </w:rPr>
            </w:pPr>
            <w:r w:rsidRPr="00505113">
              <w:rPr>
                <w:rFonts w:cs="Calibri"/>
                <w:color w:val="000000"/>
                <w:szCs w:val="18"/>
              </w:rPr>
              <w:t>N/A</w:t>
            </w:r>
          </w:p>
        </w:tc>
      </w:tr>
    </w:tbl>
    <w:p w:rsidR="00225775" w:rsidRDefault="00225775" w:rsidP="002C2DC0">
      <w:pPr>
        <w:spacing w:before="240" w:line="480" w:lineRule="auto"/>
        <w:rPr>
          <w:rFonts w:cs="Calibri"/>
          <w:b/>
          <w:bCs/>
          <w:color w:val="000000"/>
          <w:szCs w:val="18"/>
        </w:rPr>
      </w:pPr>
      <w:r w:rsidRPr="00505113">
        <w:rPr>
          <w:rFonts w:cs="Calibri"/>
          <w:b/>
          <w:bCs/>
          <w:color w:val="000000"/>
          <w:szCs w:val="18"/>
        </w:rPr>
        <w:t>ზ) პროგრამა: საპროექტო</w:t>
      </w:r>
      <w:r>
        <w:rPr>
          <w:rFonts w:cs="Calibri"/>
          <w:b/>
          <w:bCs/>
          <w:color w:val="000000"/>
          <w:szCs w:val="18"/>
        </w:rPr>
        <w:t>–</w:t>
      </w:r>
      <w:r w:rsidRPr="00505113">
        <w:rPr>
          <w:rFonts w:cs="Calibri"/>
          <w:b/>
          <w:bCs/>
          <w:color w:val="000000"/>
          <w:szCs w:val="18"/>
        </w:rPr>
        <w:t>სახარჯთაღრიცხვო სამუშაოები (პროგრამული კოდი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64D02">
        <w:trPr>
          <w:trHeight w:val="520"/>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5775" w:rsidRPr="00526342" w:rsidTr="00164D02">
        <w:trPr>
          <w:trHeight w:val="455"/>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600.0</w:t>
            </w:r>
          </w:p>
        </w:tc>
      </w:tr>
      <w:tr w:rsidR="00225775" w:rsidRPr="00526342" w:rsidTr="00164D02">
        <w:trPr>
          <w:trHeight w:val="459"/>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აღწერა</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პროექტირების ეტაპზე ხდება საინჟინრო გადაწყვეტილებების მიღება, რომელიც განაპირ</w:t>
            </w:r>
            <w:r w:rsidR="00E82D8B">
              <w:rPr>
                <w:rFonts w:cs="Calibri"/>
                <w:color w:val="000000"/>
                <w:szCs w:val="18"/>
              </w:rPr>
              <w:softHyphen/>
            </w:r>
            <w:r w:rsidRPr="00505113">
              <w:rPr>
                <w:rFonts w:cs="Calibri"/>
                <w:color w:val="000000"/>
                <w:szCs w:val="18"/>
              </w:rPr>
              <w:t>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225775" w:rsidRPr="00526342" w:rsidTr="00164D02">
        <w:trPr>
          <w:trHeight w:val="477"/>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64D02">
            <w:pPr>
              <w:spacing w:line="276" w:lineRule="auto"/>
              <w:ind w:firstLine="0"/>
              <w:jc w:val="left"/>
              <w:rPr>
                <w:b/>
                <w:szCs w:val="18"/>
              </w:rPr>
            </w:pPr>
            <w:r w:rsidRPr="00526342">
              <w:rPr>
                <w:rFonts w:cs="Calibri"/>
                <w:b/>
                <w:bCs/>
                <w:szCs w:val="18"/>
              </w:rPr>
              <w:t>პროგრამის მიზანი</w:t>
            </w:r>
          </w:p>
        </w:tc>
        <w:tc>
          <w:tcPr>
            <w:tcW w:w="7590" w:type="dxa"/>
            <w:gridSpan w:val="4"/>
            <w:vAlign w:val="center"/>
          </w:tcPr>
          <w:p w:rsidR="00225775" w:rsidRPr="00505113" w:rsidRDefault="00225775" w:rsidP="00164D02">
            <w:pPr>
              <w:spacing w:line="276" w:lineRule="auto"/>
              <w:ind w:firstLine="0"/>
              <w:rPr>
                <w:rFonts w:cs="Calibri"/>
                <w:color w:val="000000"/>
                <w:szCs w:val="18"/>
              </w:rPr>
            </w:pPr>
            <w:r w:rsidRPr="00505113">
              <w:rPr>
                <w:rFonts w:cs="Calibri"/>
                <w:color w:val="000000"/>
                <w:szCs w:val="18"/>
              </w:rPr>
              <w:t>სრულყოფილი საპროექტო</w:t>
            </w:r>
            <w:r w:rsidR="00325A22">
              <w:rPr>
                <w:rFonts w:cs="Calibri"/>
                <w:color w:val="000000"/>
                <w:szCs w:val="18"/>
                <w:lang w:val="ka-GE"/>
              </w:rPr>
              <w:t xml:space="preserve"> </w:t>
            </w:r>
            <w:r>
              <w:rPr>
                <w:rFonts w:cs="Calibri"/>
                <w:color w:val="000000"/>
                <w:szCs w:val="18"/>
              </w:rPr>
              <w:t>–</w:t>
            </w:r>
            <w:r w:rsidR="00325A22">
              <w:rPr>
                <w:rFonts w:cs="Calibri"/>
                <w:color w:val="000000"/>
                <w:szCs w:val="18"/>
                <w:lang w:val="ka-GE"/>
              </w:rPr>
              <w:t xml:space="preserve"> </w:t>
            </w:r>
            <w:r w:rsidRPr="00505113">
              <w:rPr>
                <w:rFonts w:cs="Calibri"/>
                <w:color w:val="000000"/>
                <w:szCs w:val="18"/>
              </w:rPr>
              <w:t>სახარჯთაღრიცხვო სამუშაოების შეძენა</w:t>
            </w:r>
          </w:p>
        </w:tc>
      </w:tr>
      <w:tr w:rsidR="00225775" w:rsidRPr="00526342" w:rsidTr="00164D02">
        <w:trPr>
          <w:trHeight w:val="413"/>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164D02">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ინფრასტრუქტურული პროექტები</w:t>
            </w:r>
          </w:p>
        </w:tc>
        <w:tc>
          <w:tcPr>
            <w:tcW w:w="1937" w:type="dxa"/>
            <w:vAlign w:val="center"/>
          </w:tcPr>
          <w:p w:rsidR="00225775" w:rsidRPr="00505113" w:rsidRDefault="00225775" w:rsidP="00164D02">
            <w:pPr>
              <w:spacing w:line="276" w:lineRule="auto"/>
              <w:ind w:firstLine="0"/>
              <w:jc w:val="center"/>
              <w:rPr>
                <w:rFonts w:cs="Calibri"/>
                <w:color w:val="000000"/>
                <w:szCs w:val="18"/>
              </w:rPr>
            </w:pPr>
            <w:r w:rsidRPr="00505113">
              <w:rPr>
                <w:rFonts w:cs="Calibri"/>
                <w:color w:val="000000"/>
                <w:szCs w:val="18"/>
              </w:rPr>
              <w:t>600.0</w:t>
            </w:r>
          </w:p>
        </w:tc>
      </w:tr>
      <w:tr w:rsidR="00225775" w:rsidRPr="00526342" w:rsidTr="00164D02">
        <w:trPr>
          <w:trHeight w:val="533"/>
        </w:trPr>
        <w:tc>
          <w:tcPr>
            <w:tcW w:w="736" w:type="dxa"/>
            <w:vAlign w:val="center"/>
          </w:tcPr>
          <w:p w:rsidR="00225775" w:rsidRPr="00526342" w:rsidRDefault="00225775" w:rsidP="00164D02">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სრულყოფილი საპროექტო დოკუმენტაცია</w:t>
            </w:r>
          </w:p>
        </w:tc>
      </w:tr>
      <w:tr w:rsidR="00225775" w:rsidRPr="00526342" w:rsidTr="00164D02">
        <w:trPr>
          <w:trHeight w:val="582"/>
        </w:trPr>
        <w:tc>
          <w:tcPr>
            <w:tcW w:w="736" w:type="dxa"/>
            <w:vMerge w:val="restart"/>
            <w:vAlign w:val="center"/>
          </w:tcPr>
          <w:p w:rsidR="00225775" w:rsidRPr="00526342" w:rsidRDefault="00225775" w:rsidP="00164D02">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210"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64D02">
        <w:trPr>
          <w:trHeight w:val="578"/>
        </w:trPr>
        <w:tc>
          <w:tcPr>
            <w:tcW w:w="736" w:type="dxa"/>
            <w:vMerge/>
            <w:vAlign w:val="center"/>
          </w:tcPr>
          <w:p w:rsidR="00225775" w:rsidRPr="00526342" w:rsidRDefault="00225775" w:rsidP="00164D02">
            <w:pPr>
              <w:spacing w:line="276" w:lineRule="auto"/>
              <w:ind w:firstLine="0"/>
              <w:jc w:val="center"/>
              <w:rPr>
                <w:b/>
                <w:szCs w:val="18"/>
                <w:lang w:val="ka-GE"/>
              </w:rPr>
            </w:pPr>
          </w:p>
        </w:tc>
        <w:tc>
          <w:tcPr>
            <w:tcW w:w="2564" w:type="dxa"/>
            <w:vMerge/>
            <w:vAlign w:val="center"/>
          </w:tcPr>
          <w:p w:rsidR="00225775" w:rsidRPr="00526342" w:rsidRDefault="00225775" w:rsidP="00164D02">
            <w:pPr>
              <w:spacing w:line="276" w:lineRule="auto"/>
              <w:ind w:firstLine="0"/>
              <w:jc w:val="left"/>
              <w:rPr>
                <w:rFonts w:cs="Calibri"/>
                <w:b/>
                <w:bCs/>
                <w:szCs w:val="18"/>
              </w:rPr>
            </w:pPr>
          </w:p>
        </w:tc>
        <w:tc>
          <w:tcPr>
            <w:tcW w:w="2210"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 xml:space="preserve">შეძენილი პროექტების რაოდენობა </w:t>
            </w:r>
          </w:p>
        </w:tc>
        <w:tc>
          <w:tcPr>
            <w:tcW w:w="1767"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44</w:t>
            </w:r>
          </w:p>
        </w:tc>
        <w:tc>
          <w:tcPr>
            <w:tcW w:w="1676" w:type="dxa"/>
            <w:vAlign w:val="center"/>
          </w:tcPr>
          <w:p w:rsidR="00225775" w:rsidRPr="00526342" w:rsidRDefault="00225775" w:rsidP="00164D02">
            <w:pPr>
              <w:spacing w:line="276" w:lineRule="auto"/>
              <w:ind w:left="57" w:right="57" w:firstLine="0"/>
              <w:jc w:val="center"/>
              <w:rPr>
                <w:rFonts w:cs="Calibri"/>
                <w:color w:val="000000"/>
                <w:szCs w:val="18"/>
              </w:rPr>
            </w:pPr>
            <w:r w:rsidRPr="00505113">
              <w:rPr>
                <w:rFonts w:cs="Calibri"/>
                <w:color w:val="000000"/>
                <w:szCs w:val="18"/>
              </w:rPr>
              <w:t>30</w:t>
            </w:r>
          </w:p>
        </w:tc>
        <w:tc>
          <w:tcPr>
            <w:tcW w:w="1937" w:type="dxa"/>
            <w:vAlign w:val="center"/>
          </w:tcPr>
          <w:p w:rsidR="00225775" w:rsidRPr="00526342" w:rsidRDefault="00225775" w:rsidP="00164D02">
            <w:pPr>
              <w:spacing w:line="276" w:lineRule="auto"/>
              <w:ind w:firstLine="0"/>
              <w:jc w:val="center"/>
              <w:rPr>
                <w:szCs w:val="18"/>
              </w:rPr>
            </w:pPr>
            <w:r w:rsidRPr="00505113">
              <w:rPr>
                <w:rFonts w:cs="Calibri"/>
                <w:color w:val="000000"/>
                <w:szCs w:val="18"/>
              </w:rPr>
              <w:t>N/A</w:t>
            </w:r>
          </w:p>
        </w:tc>
      </w:tr>
    </w:tbl>
    <w:p w:rsidR="00225775" w:rsidRDefault="00225775" w:rsidP="003B40BB">
      <w:pPr>
        <w:spacing w:before="240"/>
        <w:rPr>
          <w:rFonts w:cs="Calibri"/>
          <w:b/>
          <w:bCs/>
          <w:color w:val="000000"/>
          <w:szCs w:val="18"/>
        </w:rPr>
      </w:pPr>
      <w:r w:rsidRPr="00505113">
        <w:rPr>
          <w:rFonts w:cs="Calibri"/>
          <w:b/>
          <w:bCs/>
          <w:color w:val="000000"/>
          <w:szCs w:val="18"/>
        </w:rPr>
        <w:t>თ) პროგრამა: საპროექტო დოკუმენტაციისა და სამშენებლო სამუშაოების ტექნიკური ზედამხედ</w:t>
      </w:r>
      <w:r>
        <w:rPr>
          <w:rFonts w:cs="Calibri"/>
          <w:b/>
          <w:bCs/>
          <w:color w:val="000000"/>
          <w:szCs w:val="18"/>
        </w:rPr>
        <w:t>ველობის მომსახურება (პროგრამული</w:t>
      </w:r>
      <w:r w:rsidRPr="00505113">
        <w:rPr>
          <w:rFonts w:cs="Calibri"/>
          <w:b/>
          <w:bCs/>
          <w:color w:val="000000"/>
          <w:szCs w:val="18"/>
        </w:rPr>
        <w:t xml:space="preserve"> კოდი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FD169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16313">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ერთეულები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5775" w:rsidRPr="00526342" w:rsidTr="00FD169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400.0</w:t>
            </w:r>
          </w:p>
        </w:tc>
      </w:tr>
      <w:tr w:rsidR="00225775" w:rsidRPr="00526342" w:rsidTr="00FD169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1F3BCB" w:rsidRDefault="00225775" w:rsidP="00FD1691">
            <w:pPr>
              <w:spacing w:line="276" w:lineRule="auto"/>
              <w:ind w:firstLine="0"/>
              <w:rPr>
                <w:rFonts w:cs="Calibri"/>
                <w:color w:val="000000"/>
                <w:szCs w:val="18"/>
                <w:lang w:val="ka-GE"/>
              </w:rPr>
            </w:pPr>
            <w:r w:rsidRPr="00505113">
              <w:rPr>
                <w:rFonts w:cs="Calibri"/>
                <w:color w:val="000000"/>
                <w:szCs w:val="18"/>
              </w:rPr>
              <w:t>სამშენებლო სამუშაოების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r w:rsidR="001F3BCB">
              <w:rPr>
                <w:rFonts w:cs="Calibri"/>
                <w:color w:val="000000"/>
                <w:szCs w:val="18"/>
                <w:lang w:val="ka-GE"/>
              </w:rPr>
              <w:t>.</w:t>
            </w:r>
          </w:p>
        </w:tc>
      </w:tr>
      <w:tr w:rsidR="00225775" w:rsidRPr="00526342" w:rsidTr="00FD169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სამშენებლო და საპროექტო სამუშაოების ხარისხის უზრუნველყოფა</w:t>
            </w:r>
          </w:p>
        </w:tc>
      </w:tr>
      <w:tr w:rsidR="00225775" w:rsidRPr="00526342" w:rsidTr="00FD1691">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პროექტებსა და სამუშაოებზე ზედამხედველობა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400.0</w:t>
            </w:r>
          </w:p>
        </w:tc>
      </w:tr>
      <w:tr w:rsidR="00225775" w:rsidRPr="00526342" w:rsidTr="00FD169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ხარისხიანი საპროექტო და სამშენებლო სამუშაოები</w:t>
            </w:r>
          </w:p>
        </w:tc>
      </w:tr>
      <w:tr w:rsidR="00225775" w:rsidRPr="00526342" w:rsidTr="00FD1691">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FD1691">
        <w:trPr>
          <w:trHeight w:val="628"/>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საგარანტიო ვადაში, ობიექტზე წარმო</w:t>
            </w:r>
            <w:r>
              <w:rPr>
                <w:rFonts w:cs="Calibri"/>
                <w:color w:val="000000"/>
                <w:szCs w:val="18"/>
                <w:lang w:val="ka-GE"/>
              </w:rPr>
              <w:softHyphen/>
            </w:r>
            <w:r w:rsidRPr="00505113">
              <w:rPr>
                <w:rFonts w:cs="Calibri"/>
                <w:color w:val="000000"/>
                <w:szCs w:val="18"/>
              </w:rPr>
              <w:t>შობილი ხარვეზის შედეგად მუნიციპა</w:t>
            </w:r>
            <w:r>
              <w:rPr>
                <w:rFonts w:cs="Calibri"/>
                <w:color w:val="000000"/>
                <w:szCs w:val="18"/>
                <w:lang w:val="ka-GE"/>
              </w:rPr>
              <w:softHyphen/>
            </w:r>
            <w:r w:rsidRPr="00505113">
              <w:rPr>
                <w:rFonts w:cs="Calibri"/>
                <w:color w:val="000000"/>
                <w:szCs w:val="18"/>
              </w:rPr>
              <w:t>ლიტეტ</w:t>
            </w:r>
            <w:r>
              <w:rPr>
                <w:rFonts w:cs="Calibri"/>
                <w:color w:val="000000"/>
                <w:szCs w:val="18"/>
                <w:lang w:val="ka-GE"/>
              </w:rPr>
              <w:softHyphen/>
            </w:r>
            <w:r w:rsidRPr="00505113">
              <w:rPr>
                <w:rFonts w:cs="Calibri"/>
                <w:color w:val="000000"/>
                <w:szCs w:val="18"/>
              </w:rPr>
              <w:t>ისათვის მიყენებული ზიანი</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r>
    </w:tbl>
    <w:p w:rsidR="00225775" w:rsidRDefault="00225775" w:rsidP="00116313">
      <w:pPr>
        <w:spacing w:before="240"/>
        <w:rPr>
          <w:rFonts w:cs="Calibri"/>
          <w:color w:val="000000"/>
          <w:szCs w:val="18"/>
        </w:rPr>
      </w:pPr>
      <w:r w:rsidRPr="00505113">
        <w:rPr>
          <w:rFonts w:cs="Calibri"/>
          <w:b/>
          <w:bCs/>
          <w:color w:val="000000"/>
          <w:szCs w:val="18"/>
        </w:rPr>
        <w:t xml:space="preserve">2. დასუფთავება და გარემოს დაცვა (პროგრამული კოდი 03 00) </w:t>
      </w:r>
      <w:r w:rsidRPr="00505113">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225775" w:rsidRDefault="00225775" w:rsidP="006C2492">
      <w:pPr>
        <w:spacing w:before="240" w:line="480" w:lineRule="auto"/>
        <w:rPr>
          <w:rFonts w:cs="Calibri"/>
          <w:b/>
          <w:bCs/>
          <w:color w:val="000000"/>
          <w:szCs w:val="18"/>
        </w:rPr>
      </w:pPr>
      <w:r w:rsidRPr="00505113">
        <w:rPr>
          <w:rFonts w:cs="Calibri"/>
          <w:b/>
          <w:bCs/>
          <w:color w:val="000000"/>
          <w:szCs w:val="18"/>
        </w:rPr>
        <w:t>ა) პროგრამა: ქალაქის დასუფთავება და ნარჩენების გატანა (პროგრამული კოდი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FD169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ააიპ „სპეციალური სერვისები“</w:t>
            </w:r>
          </w:p>
        </w:tc>
      </w:tr>
      <w:tr w:rsidR="00225775" w:rsidRPr="00526342" w:rsidTr="00FD169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5,340.0</w:t>
            </w:r>
          </w:p>
        </w:tc>
      </w:tr>
      <w:tr w:rsidR="00225775" w:rsidRPr="00526342" w:rsidTr="00A9775E">
        <w:trPr>
          <w:trHeight w:val="86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ქალაქის ეკოლოგიური და უსაფრთხო მდგომარეობის შესანარჩუნებლად და გასაუმ</w:t>
            </w:r>
            <w:r w:rsidR="00E82D8B">
              <w:rPr>
                <w:rFonts w:cs="Calibri"/>
                <w:color w:val="000000"/>
                <w:szCs w:val="18"/>
              </w:rPr>
              <w:softHyphen/>
            </w:r>
            <w:r w:rsidRPr="00505113">
              <w:rPr>
                <w:rFonts w:cs="Calibri"/>
                <w:color w:val="000000"/>
                <w:szCs w:val="18"/>
              </w:rPr>
              <w:t>ჯობეს</w:t>
            </w:r>
            <w:r w:rsidR="00E82D8B">
              <w:rPr>
                <w:rFonts w:cs="Calibri"/>
                <w:color w:val="000000"/>
                <w:szCs w:val="18"/>
              </w:rPr>
              <w:softHyphen/>
            </w:r>
            <w:r w:rsidRPr="00505113">
              <w:rPr>
                <w:rFonts w:cs="Calibri"/>
                <w:color w:val="000000"/>
                <w:szCs w:val="18"/>
              </w:rPr>
              <w:t>ებლად აუცილებელია ქუჩების დასუფთავება, ნარჩენების გატანა, ქუჩების მორწყვა</w:t>
            </w:r>
            <w:r w:rsidR="00E82D8B">
              <w:rPr>
                <w:rFonts w:cs="Calibri"/>
                <w:color w:val="000000"/>
                <w:szCs w:val="18"/>
                <w:lang w:val="ka-GE"/>
              </w:rPr>
              <w:t xml:space="preserve"> </w:t>
            </w:r>
            <w:r w:rsidRPr="00505113">
              <w:rPr>
                <w:rFonts w:cs="Calibri"/>
                <w:color w:val="000000"/>
                <w:szCs w:val="18"/>
              </w:rPr>
              <w:t>–</w:t>
            </w:r>
            <w:r w:rsidR="00E82D8B">
              <w:rPr>
                <w:rFonts w:cs="Calibri"/>
                <w:color w:val="000000"/>
                <w:szCs w:val="18"/>
                <w:lang w:val="ka-GE"/>
              </w:rPr>
              <w:t xml:space="preserve"> </w:t>
            </w:r>
            <w:r w:rsidRPr="00505113">
              <w:rPr>
                <w:rFonts w:cs="Calibri"/>
                <w:color w:val="000000"/>
                <w:szCs w:val="18"/>
              </w:rPr>
              <w:t>მორეცხვა, დეზინფექცია და დერატიზაცია.</w:t>
            </w:r>
          </w:p>
        </w:tc>
      </w:tr>
      <w:tr w:rsidR="00225775" w:rsidRPr="00526342" w:rsidTr="00FD169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ქალაქის ეკოლოგიური და უსაფრთხო მდგომარეობის შენარჩუნება</w:t>
            </w:r>
            <w:r w:rsidR="00A9775E">
              <w:rPr>
                <w:rFonts w:cs="Calibri"/>
                <w:color w:val="000000"/>
                <w:szCs w:val="18"/>
                <w:lang w:val="ka-GE"/>
              </w:rPr>
              <w:t xml:space="preserve"> </w:t>
            </w:r>
            <w:r>
              <w:rPr>
                <w:rFonts w:cs="Calibri"/>
                <w:color w:val="000000"/>
                <w:szCs w:val="18"/>
              </w:rPr>
              <w:t>–</w:t>
            </w:r>
            <w:r w:rsidR="00A9775E">
              <w:rPr>
                <w:rFonts w:cs="Calibri"/>
                <w:color w:val="000000"/>
                <w:szCs w:val="18"/>
                <w:lang w:val="ka-GE"/>
              </w:rPr>
              <w:t xml:space="preserve"> </w:t>
            </w:r>
            <w:r w:rsidRPr="00505113">
              <w:rPr>
                <w:rFonts w:cs="Calibri"/>
                <w:color w:val="000000"/>
                <w:szCs w:val="18"/>
              </w:rPr>
              <w:t>გაუმჯობესება</w:t>
            </w:r>
          </w:p>
        </w:tc>
      </w:tr>
      <w:tr w:rsidR="00225775" w:rsidRPr="00526342" w:rsidTr="00FD1691">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2,371.9</w:t>
            </w:r>
          </w:p>
        </w:tc>
      </w:tr>
      <w:tr w:rsidR="00225775" w:rsidRPr="00526342" w:rsidTr="00FD1691">
        <w:trPr>
          <w:trHeight w:val="528"/>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მუნიციპალიტეტის ტერიტორიიდან ნარჩენების გატანა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2,282.8</w:t>
            </w:r>
          </w:p>
        </w:tc>
      </w:tr>
      <w:tr w:rsidR="00225775" w:rsidRPr="00526342" w:rsidTr="00FD1691">
        <w:trPr>
          <w:trHeight w:val="528"/>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მუნიციპალიტეტის ტერიტორიაზე არსებული ღვარსადენების მოვლა</w:t>
            </w:r>
            <w:r>
              <w:rPr>
                <w:rFonts w:cs="Calibri"/>
                <w:color w:val="000000"/>
                <w:szCs w:val="18"/>
              </w:rPr>
              <w:t>–</w:t>
            </w:r>
            <w:r w:rsidRPr="00505113">
              <w:rPr>
                <w:rFonts w:cs="Calibri"/>
                <w:color w:val="000000"/>
                <w:szCs w:val="18"/>
              </w:rPr>
              <w:t>ექსპლუატაცია და კაპიტალური შეკეთება, სეზონურად მაღალი ბალახების ჩათიბვა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206.4</w:t>
            </w:r>
          </w:p>
        </w:tc>
      </w:tr>
      <w:tr w:rsidR="00225775" w:rsidRPr="00526342" w:rsidTr="00FD1691">
        <w:trPr>
          <w:trHeight w:val="528"/>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მუნიციპალიტეტის ტერიტორიის დერატიზაცია, დეზინფექცია, დეზინსექცია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44.6</w:t>
            </w:r>
          </w:p>
        </w:tc>
      </w:tr>
      <w:tr w:rsidR="00225775" w:rsidRPr="00526342" w:rsidTr="00A9775E">
        <w:trPr>
          <w:trHeight w:val="2361"/>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w:t>
            </w:r>
            <w:r w:rsidR="005F41F1">
              <w:rPr>
                <w:rFonts w:cs="Calibri"/>
                <w:color w:val="000000"/>
                <w:szCs w:val="18"/>
              </w:rPr>
              <w:softHyphen/>
            </w:r>
            <w:r w:rsidRPr="00505113">
              <w:rPr>
                <w:rFonts w:cs="Calibri"/>
                <w:color w:val="000000"/>
                <w:szCs w:val="18"/>
              </w:rPr>
              <w:t>ის მოვლა</w:t>
            </w:r>
            <w:r w:rsidR="00325A22">
              <w:rPr>
                <w:rFonts w:cs="Calibri"/>
                <w:color w:val="000000"/>
                <w:szCs w:val="18"/>
                <w:lang w:val="ka-GE"/>
              </w:rPr>
              <w:t xml:space="preserve"> </w:t>
            </w:r>
            <w:r w:rsidRPr="00505113">
              <w:rPr>
                <w:rFonts w:cs="Calibri"/>
                <w:color w:val="000000"/>
                <w:szCs w:val="18"/>
              </w:rPr>
              <w:t>–</w:t>
            </w:r>
            <w:r w:rsidR="00325A22">
              <w:rPr>
                <w:rFonts w:cs="Calibri"/>
                <w:color w:val="000000"/>
                <w:szCs w:val="18"/>
                <w:lang w:val="ka-GE"/>
              </w:rPr>
              <w:t xml:space="preserve"> </w:t>
            </w:r>
            <w:r w:rsidRPr="00505113">
              <w:rPr>
                <w:rFonts w:cs="Calibri"/>
                <w:color w:val="000000"/>
                <w:szCs w:val="18"/>
              </w:rPr>
              <w:t>პატრონობა, სარდაფებიდან წყლის ამოტუმბვა, სარეკ</w:t>
            </w:r>
            <w:r w:rsidR="005F41F1">
              <w:rPr>
                <w:rFonts w:cs="Calibri"/>
                <w:color w:val="000000"/>
                <w:szCs w:val="18"/>
              </w:rPr>
              <w:softHyphen/>
            </w:r>
            <w:r w:rsidR="009D7868">
              <w:rPr>
                <w:rFonts w:cs="Calibri"/>
                <w:color w:val="000000"/>
                <w:szCs w:val="18"/>
              </w:rPr>
              <w:t>რე</w:t>
            </w:r>
            <w:r w:rsidRPr="00505113">
              <w:rPr>
                <w:rFonts w:cs="Calibri"/>
                <w:color w:val="000000"/>
                <w:szCs w:val="18"/>
              </w:rPr>
              <w:t>ა</w:t>
            </w:r>
            <w:r w:rsidR="005F41F1">
              <w:rPr>
                <w:rFonts w:cs="Calibri"/>
                <w:color w:val="000000"/>
                <w:szCs w:val="18"/>
              </w:rPr>
              <w:softHyphen/>
            </w:r>
            <w:r w:rsidRPr="00505113">
              <w:rPr>
                <w:rFonts w:cs="Calibri"/>
                <w:color w:val="000000"/>
                <w:szCs w:val="18"/>
              </w:rPr>
              <w:t>ციო ზონების განვითარების ხელშეწყობა, საზოგადოებრივი ტრანსპორტის მოსაცდელის მონტაჟი</w:t>
            </w:r>
            <w:r w:rsidR="009D7868">
              <w:rPr>
                <w:rFonts w:cs="Calibri"/>
                <w:color w:val="000000"/>
                <w:szCs w:val="18"/>
                <w:lang w:val="ka-GE"/>
              </w:rPr>
              <w:t xml:space="preserve"> </w:t>
            </w:r>
            <w:r w:rsidRPr="00505113">
              <w:rPr>
                <w:rFonts w:cs="Calibri"/>
                <w:color w:val="000000"/>
                <w:szCs w:val="18"/>
              </w:rPr>
              <w:t>–</w:t>
            </w:r>
            <w:r w:rsidR="009D7868">
              <w:rPr>
                <w:rFonts w:cs="Calibri"/>
                <w:color w:val="000000"/>
                <w:szCs w:val="18"/>
                <w:lang w:val="ka-GE"/>
              </w:rPr>
              <w:t xml:space="preserve"> </w:t>
            </w:r>
            <w:r w:rsidRPr="00505113">
              <w:rPr>
                <w:rFonts w:cs="Calibri"/>
                <w:color w:val="000000"/>
                <w:szCs w:val="18"/>
              </w:rPr>
              <w:t>დემონტაჟი, ძეგლებისა და ხიდების მოაჯირების მოვლა</w:t>
            </w:r>
            <w:r w:rsidR="005F41F1">
              <w:rPr>
                <w:rFonts w:cs="Calibri"/>
                <w:color w:val="000000"/>
                <w:szCs w:val="18"/>
                <w:lang w:val="ka-GE"/>
              </w:rPr>
              <w:t xml:space="preserve"> </w:t>
            </w:r>
            <w:r w:rsidRPr="00505113">
              <w:rPr>
                <w:rFonts w:cs="Calibri"/>
                <w:color w:val="000000"/>
                <w:szCs w:val="18"/>
              </w:rPr>
              <w:t>–</w:t>
            </w:r>
            <w:r w:rsidR="005F41F1">
              <w:rPr>
                <w:rFonts w:cs="Calibri"/>
                <w:color w:val="000000"/>
                <w:szCs w:val="18"/>
                <w:lang w:val="ka-GE"/>
              </w:rPr>
              <w:t xml:space="preserve"> </w:t>
            </w:r>
            <w:r w:rsidRPr="00505113">
              <w:rPr>
                <w:rFonts w:cs="Calibri"/>
                <w:color w:val="000000"/>
                <w:szCs w:val="18"/>
              </w:rPr>
              <w:t>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434.3</w:t>
            </w:r>
          </w:p>
        </w:tc>
      </w:tr>
      <w:tr w:rsidR="00225775" w:rsidRPr="00526342" w:rsidTr="00A9775E">
        <w:trPr>
          <w:trHeight w:val="734"/>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225775" w:rsidRPr="00526342" w:rsidTr="00A9775E">
        <w:trPr>
          <w:trHeight w:val="774"/>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72751C" w:rsidRDefault="00225775" w:rsidP="00FD1691">
            <w:pPr>
              <w:spacing w:line="276" w:lineRule="auto"/>
              <w:ind w:firstLine="0"/>
              <w:jc w:val="center"/>
              <w:rPr>
                <w:rFonts w:cs="Calibri"/>
                <w:bCs/>
                <w:color w:val="000000"/>
                <w:szCs w:val="18"/>
              </w:rPr>
            </w:pPr>
            <w:r w:rsidRPr="0072751C">
              <w:rPr>
                <w:rFonts w:cs="Calibri"/>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72751C" w:rsidRDefault="00225775" w:rsidP="00FD1691">
            <w:pPr>
              <w:spacing w:line="276" w:lineRule="auto"/>
              <w:ind w:firstLine="0"/>
              <w:jc w:val="center"/>
              <w:rPr>
                <w:rFonts w:cs="Calibri"/>
                <w:bCs/>
                <w:color w:val="000000"/>
                <w:szCs w:val="18"/>
              </w:rPr>
            </w:pPr>
            <w:r w:rsidRPr="0072751C">
              <w:rPr>
                <w:rFonts w:cs="Calibri"/>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72751C" w:rsidRDefault="00225775" w:rsidP="00FD1691">
            <w:pPr>
              <w:spacing w:line="276" w:lineRule="auto"/>
              <w:ind w:firstLine="0"/>
              <w:jc w:val="center"/>
              <w:rPr>
                <w:rFonts w:cs="Calibri"/>
                <w:bCs/>
                <w:color w:val="000000"/>
                <w:szCs w:val="18"/>
              </w:rPr>
            </w:pPr>
            <w:r w:rsidRPr="0072751C">
              <w:rPr>
                <w:rFonts w:cs="Calibri"/>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72751C" w:rsidRDefault="00225775" w:rsidP="00FD1691">
            <w:pPr>
              <w:spacing w:line="276" w:lineRule="auto"/>
              <w:ind w:firstLine="0"/>
              <w:jc w:val="center"/>
              <w:rPr>
                <w:rFonts w:cs="Calibri"/>
                <w:bCs/>
                <w:color w:val="000000"/>
                <w:szCs w:val="18"/>
              </w:rPr>
            </w:pPr>
            <w:r w:rsidRPr="0072751C">
              <w:rPr>
                <w:rFonts w:cs="Calibri"/>
                <w:bCs/>
                <w:color w:val="000000"/>
                <w:szCs w:val="18"/>
              </w:rPr>
              <w:t>შესაძლო რისკები</w:t>
            </w:r>
          </w:p>
        </w:tc>
      </w:tr>
      <w:tr w:rsidR="00225775" w:rsidRPr="00526342" w:rsidTr="00A9775E">
        <w:trPr>
          <w:trHeight w:val="699"/>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გატანილი ნარჩენების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475 000,0 ტონა</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475 000,0 ტონა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A9775E">
        <w:trPr>
          <w:trHeight w:val="965"/>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დასუფთა</w:t>
            </w:r>
            <w:r>
              <w:rPr>
                <w:rFonts w:cs="Calibri"/>
                <w:color w:val="000000"/>
                <w:szCs w:val="18"/>
                <w:lang w:val="ka-GE"/>
              </w:rPr>
              <w:softHyphen/>
            </w:r>
            <w:r w:rsidRPr="00505113">
              <w:rPr>
                <w:rFonts w:cs="Calibri"/>
                <w:color w:val="000000"/>
                <w:szCs w:val="18"/>
              </w:rPr>
              <w:t>ვებული ტერიტორიის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2924,6 ათ</w:t>
            </w:r>
            <w:r>
              <w:rPr>
                <w:rFonts w:cs="Calibri"/>
                <w:color w:val="000000"/>
                <w:szCs w:val="18"/>
              </w:rPr>
              <w:t>.</w:t>
            </w:r>
            <w:r w:rsidRPr="00505113">
              <w:rPr>
                <w:rFonts w:cs="Calibri"/>
                <w:color w:val="000000"/>
                <w:szCs w:val="18"/>
              </w:rPr>
              <w:t>მ</w:t>
            </w:r>
            <w:r w:rsidRPr="00505113">
              <w:rPr>
                <w:rFonts w:cs="Calibri"/>
                <w:color w:val="000000"/>
                <w:szCs w:val="18"/>
                <w:vertAlign w:val="superscript"/>
              </w:rPr>
              <w:t>3</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2924,6 ათ</w:t>
            </w:r>
            <w:r>
              <w:rPr>
                <w:rFonts w:cs="Calibri"/>
                <w:color w:val="000000"/>
                <w:szCs w:val="18"/>
                <w:lang w:val="ka-GE"/>
              </w:rPr>
              <w:t>.</w:t>
            </w:r>
            <w:r w:rsidRPr="00505113">
              <w:rPr>
                <w:rFonts w:cs="Calibri"/>
                <w:color w:val="000000"/>
                <w:szCs w:val="18"/>
              </w:rPr>
              <w:t>მ</w:t>
            </w:r>
            <w:r w:rsidRPr="00505113">
              <w:rPr>
                <w:rFonts w:cs="Calibri"/>
                <w:color w:val="000000"/>
                <w:szCs w:val="18"/>
                <w:vertAlign w:val="superscript"/>
              </w:rPr>
              <w:t>3</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FD1691">
        <w:trPr>
          <w:trHeight w:val="628"/>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ამოწმენდილი სანიაღვრე არხების სიგრძე</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35 000 გრძივი მეტრი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35 000 გრძივი მეტრი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FD1691">
        <w:trPr>
          <w:trHeight w:val="599"/>
        </w:trPr>
        <w:tc>
          <w:tcPr>
            <w:tcW w:w="736"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დეზინფექ</w:t>
            </w:r>
            <w:r>
              <w:rPr>
                <w:rFonts w:cs="Calibri"/>
                <w:color w:val="000000"/>
                <w:szCs w:val="18"/>
                <w:lang w:val="ka-GE"/>
              </w:rPr>
              <w:softHyphen/>
            </w:r>
            <w:r w:rsidRPr="00505113">
              <w:rPr>
                <w:rFonts w:cs="Calibri"/>
                <w:color w:val="000000"/>
                <w:szCs w:val="18"/>
              </w:rPr>
              <w:t>ცირებული ტერიტორიის რაოდენობა</w:t>
            </w:r>
          </w:p>
        </w:tc>
        <w:tc>
          <w:tcPr>
            <w:tcW w:w="1767" w:type="dxa"/>
            <w:tcBorders>
              <w:top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270 000 მ</w:t>
            </w:r>
            <w:r w:rsidRPr="00505113">
              <w:rPr>
                <w:rFonts w:cs="Calibri"/>
                <w:color w:val="000000"/>
                <w:szCs w:val="18"/>
                <w:vertAlign w:val="superscript"/>
              </w:rPr>
              <w:t>2</w:t>
            </w:r>
          </w:p>
        </w:tc>
        <w:tc>
          <w:tcPr>
            <w:tcW w:w="1676" w:type="dxa"/>
            <w:tcBorders>
              <w:top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270 000 მ</w:t>
            </w:r>
            <w:r w:rsidRPr="00505113">
              <w:rPr>
                <w:rFonts w:cs="Calibri"/>
                <w:color w:val="000000"/>
                <w:szCs w:val="18"/>
                <w:vertAlign w:val="superscript"/>
              </w:rPr>
              <w:t>2</w:t>
            </w:r>
          </w:p>
        </w:tc>
        <w:tc>
          <w:tcPr>
            <w:tcW w:w="1937" w:type="dxa"/>
            <w:tcBorders>
              <w:top w:val="single" w:sz="6" w:space="0" w:color="auto"/>
            </w:tcBorders>
            <w:vAlign w:val="center"/>
          </w:tcPr>
          <w:p w:rsidR="00225775" w:rsidRPr="00526342" w:rsidRDefault="00225775" w:rsidP="00FD1691">
            <w:pPr>
              <w:spacing w:line="276" w:lineRule="auto"/>
              <w:ind w:firstLine="0"/>
              <w:jc w:val="center"/>
              <w:rPr>
                <w:szCs w:val="18"/>
              </w:rPr>
            </w:pPr>
            <w:r w:rsidRPr="00505113">
              <w:rPr>
                <w:rFonts w:cs="Calibri"/>
                <w:color w:val="000000"/>
                <w:szCs w:val="18"/>
              </w:rPr>
              <w:t> </w:t>
            </w:r>
          </w:p>
        </w:tc>
      </w:tr>
    </w:tbl>
    <w:p w:rsidR="00225775" w:rsidRDefault="00225775" w:rsidP="00A9775E">
      <w:pPr>
        <w:spacing w:before="240" w:line="480" w:lineRule="auto"/>
        <w:rPr>
          <w:rFonts w:cs="Calibri"/>
          <w:b/>
          <w:bCs/>
          <w:color w:val="000000"/>
          <w:szCs w:val="18"/>
          <w:lang w:val="ka-GE"/>
        </w:rPr>
      </w:pPr>
      <w:r w:rsidRPr="00505113">
        <w:rPr>
          <w:rFonts w:cs="Calibri"/>
          <w:b/>
          <w:bCs/>
          <w:color w:val="000000"/>
          <w:szCs w:val="18"/>
        </w:rPr>
        <w:t>ბ) პროგრამა: მწვანე ნარგავების მოვლა</w:t>
      </w:r>
      <w:r>
        <w:rPr>
          <w:rFonts w:cs="Calibri"/>
          <w:b/>
          <w:bCs/>
          <w:color w:val="000000"/>
          <w:szCs w:val="18"/>
        </w:rPr>
        <w:t>–</w:t>
      </w:r>
      <w:r w:rsidRPr="00505113">
        <w:rPr>
          <w:rFonts w:cs="Calibri"/>
          <w:b/>
          <w:bCs/>
          <w:color w:val="000000"/>
          <w:szCs w:val="18"/>
        </w:rPr>
        <w:t>პატრონობა და განვითარება (პროგრამული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A9775E">
        <w:trPr>
          <w:trHeight w:val="956"/>
        </w:trPr>
        <w:tc>
          <w:tcPr>
            <w:tcW w:w="709"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C353F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225775" w:rsidRPr="00526342" w:rsidTr="00FD1691">
        <w:trPr>
          <w:trHeight w:val="464"/>
        </w:trPr>
        <w:tc>
          <w:tcPr>
            <w:tcW w:w="709"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FD1691">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2,237.9</w:t>
            </w:r>
          </w:p>
        </w:tc>
      </w:tr>
      <w:tr w:rsidR="00225775" w:rsidRPr="00526342" w:rsidTr="00A9775E">
        <w:trPr>
          <w:trHeight w:val="1217"/>
        </w:trPr>
        <w:tc>
          <w:tcPr>
            <w:tcW w:w="709"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00325A22">
              <w:rPr>
                <w:rFonts w:cs="Calibri"/>
                <w:color w:val="000000"/>
                <w:szCs w:val="18"/>
                <w:lang w:val="ka-GE"/>
              </w:rPr>
              <w:t xml:space="preserve"> </w:t>
            </w:r>
            <w:r>
              <w:rPr>
                <w:rFonts w:cs="Calibri"/>
                <w:color w:val="000000"/>
                <w:szCs w:val="18"/>
              </w:rPr>
              <w:t>–</w:t>
            </w:r>
            <w:r w:rsidR="00325A22">
              <w:rPr>
                <w:rFonts w:cs="Calibri"/>
                <w:color w:val="000000"/>
                <w:szCs w:val="18"/>
                <w:lang w:val="ka-GE"/>
              </w:rPr>
              <w:t xml:space="preserve"> </w:t>
            </w:r>
            <w:r w:rsidRPr="00505113">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225775" w:rsidRPr="00526342" w:rsidTr="00FD1691">
        <w:trPr>
          <w:trHeight w:val="519"/>
        </w:trPr>
        <w:tc>
          <w:tcPr>
            <w:tcW w:w="709"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ქალაქის ეკოლოგიური მდგომარეობის შენარჩუნება და გაუმჯობესება.</w:t>
            </w:r>
          </w:p>
        </w:tc>
      </w:tr>
      <w:tr w:rsidR="00225775" w:rsidRPr="00526342" w:rsidTr="00FD1691">
        <w:trPr>
          <w:trHeight w:val="519"/>
        </w:trPr>
        <w:tc>
          <w:tcPr>
            <w:tcW w:w="709"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ეკოლოგიური მდგომარეობის გაუმჯობესება</w:t>
            </w:r>
          </w:p>
        </w:tc>
      </w:tr>
      <w:tr w:rsidR="00225775" w:rsidRPr="00526342" w:rsidTr="00A9775E">
        <w:trPr>
          <w:trHeight w:val="740"/>
        </w:trPr>
        <w:tc>
          <w:tcPr>
            <w:tcW w:w="709" w:type="dxa"/>
            <w:vMerge w:val="restart"/>
            <w:vAlign w:val="center"/>
          </w:tcPr>
          <w:p w:rsidR="00225775" w:rsidRPr="00526342" w:rsidRDefault="00225775" w:rsidP="00FD1691">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A9775E">
        <w:trPr>
          <w:trHeight w:val="849"/>
        </w:trPr>
        <w:tc>
          <w:tcPr>
            <w:tcW w:w="709" w:type="dxa"/>
            <w:vMerge/>
            <w:vAlign w:val="center"/>
          </w:tcPr>
          <w:p w:rsidR="00225775" w:rsidRPr="00526342" w:rsidRDefault="00225775" w:rsidP="00FD1691">
            <w:pPr>
              <w:spacing w:line="276" w:lineRule="auto"/>
              <w:ind w:firstLine="0"/>
              <w:jc w:val="center"/>
              <w:rPr>
                <w:b/>
                <w:szCs w:val="18"/>
                <w:lang w:val="ka-GE"/>
              </w:rPr>
            </w:pPr>
          </w:p>
        </w:tc>
        <w:tc>
          <w:tcPr>
            <w:tcW w:w="2552" w:type="dxa"/>
            <w:vMerge/>
            <w:vAlign w:val="center"/>
          </w:tcPr>
          <w:p w:rsidR="00225775" w:rsidRPr="00526342" w:rsidRDefault="00225775" w:rsidP="00FD1691">
            <w:pPr>
              <w:spacing w:line="276" w:lineRule="auto"/>
              <w:ind w:firstLine="0"/>
              <w:jc w:val="left"/>
              <w:rPr>
                <w:rFonts w:cs="Calibri"/>
                <w:b/>
                <w:bCs/>
                <w:szCs w:val="18"/>
              </w:rPr>
            </w:pPr>
          </w:p>
        </w:tc>
        <w:tc>
          <w:tcPr>
            <w:tcW w:w="2127" w:type="dxa"/>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მწვანე საფარით განაშენი</w:t>
            </w:r>
            <w:r>
              <w:rPr>
                <w:rFonts w:cs="Calibri"/>
                <w:color w:val="000000"/>
                <w:szCs w:val="18"/>
                <w:lang w:val="ka-GE"/>
              </w:rPr>
              <w:softHyphen/>
            </w:r>
            <w:r w:rsidRPr="00505113">
              <w:rPr>
                <w:rFonts w:cs="Calibri"/>
                <w:color w:val="000000"/>
                <w:szCs w:val="18"/>
              </w:rPr>
              <w:t>ანების ფართობი</w:t>
            </w:r>
          </w:p>
        </w:tc>
        <w:tc>
          <w:tcPr>
            <w:tcW w:w="1701" w:type="dxa"/>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FD1691">
            <w:pPr>
              <w:spacing w:line="276" w:lineRule="auto"/>
              <w:ind w:firstLine="0"/>
              <w:jc w:val="center"/>
              <w:rPr>
                <w:szCs w:val="18"/>
              </w:rPr>
            </w:pPr>
            <w:r w:rsidRPr="00505113">
              <w:rPr>
                <w:rFonts w:cs="Calibri"/>
                <w:color w:val="000000"/>
                <w:szCs w:val="18"/>
              </w:rPr>
              <w:t> </w:t>
            </w:r>
          </w:p>
        </w:tc>
      </w:tr>
    </w:tbl>
    <w:p w:rsidR="00225775" w:rsidRDefault="00225775" w:rsidP="003316A8">
      <w:pPr>
        <w:spacing w:before="240"/>
        <w:rPr>
          <w:rFonts w:cs="Calibri"/>
          <w:b/>
          <w:bCs/>
          <w:color w:val="000000"/>
          <w:szCs w:val="18"/>
          <w:lang w:val="ka-GE"/>
        </w:rPr>
      </w:pPr>
      <w:r w:rsidRPr="00505113">
        <w:rPr>
          <w:rFonts w:cs="Calibri"/>
          <w:b/>
          <w:bCs/>
          <w:color w:val="000000"/>
          <w:szCs w:val="18"/>
        </w:rPr>
        <w:t>ბ.ა) ქვეპროგრამა: ქალაქის გამწვანების მოვლა</w:t>
      </w:r>
      <w:r>
        <w:rPr>
          <w:rFonts w:cs="Calibri"/>
          <w:b/>
          <w:bCs/>
          <w:color w:val="000000"/>
          <w:szCs w:val="18"/>
        </w:rPr>
        <w:t>–</w:t>
      </w:r>
      <w:r w:rsidRPr="00505113">
        <w:rPr>
          <w:rFonts w:cs="Calibri"/>
          <w:b/>
          <w:bCs/>
          <w:color w:val="000000"/>
          <w:szCs w:val="18"/>
        </w:rPr>
        <w:t>პატრონობისა და სკვერების კეთილმოწყობის ღონი</w:t>
      </w:r>
      <w:r>
        <w:rPr>
          <w:rFonts w:cs="Calibri"/>
          <w:b/>
          <w:bCs/>
          <w:color w:val="000000"/>
          <w:szCs w:val="18"/>
        </w:rPr>
        <w:t>სძიებები (პროგრამული</w:t>
      </w:r>
      <w:r w:rsidRPr="00505113">
        <w:rPr>
          <w:rFonts w:cs="Calibri"/>
          <w:b/>
          <w:bCs/>
          <w:color w:val="000000"/>
          <w:szCs w:val="18"/>
        </w:rPr>
        <w:t xml:space="preserve"> კოდი 03 02 01)</w:t>
      </w:r>
    </w:p>
    <w:tbl>
      <w:tblPr>
        <w:tblW w:w="1092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2028"/>
      </w:tblGrid>
      <w:tr w:rsidR="00225775" w:rsidRPr="00526342" w:rsidTr="00A9775E">
        <w:trPr>
          <w:trHeight w:val="712"/>
        </w:trPr>
        <w:tc>
          <w:tcPr>
            <w:tcW w:w="700"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23" w:type="dxa"/>
            <w:gridSpan w:val="4"/>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225775" w:rsidRPr="00526342" w:rsidTr="00A9775E">
        <w:trPr>
          <w:trHeight w:val="537"/>
        </w:trPr>
        <w:tc>
          <w:tcPr>
            <w:tcW w:w="700"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FD1691">
            <w:pPr>
              <w:spacing w:line="276" w:lineRule="auto"/>
              <w:ind w:firstLine="0"/>
              <w:jc w:val="left"/>
              <w:rPr>
                <w:b/>
                <w:szCs w:val="18"/>
              </w:rPr>
            </w:pPr>
            <w:r w:rsidRPr="00526342">
              <w:rPr>
                <w:rFonts w:cs="Calibri"/>
                <w:b/>
                <w:bCs/>
                <w:color w:val="000000"/>
                <w:szCs w:val="18"/>
              </w:rPr>
              <w:t>პროგრამის ბიუჯეტი</w:t>
            </w:r>
          </w:p>
        </w:tc>
        <w:tc>
          <w:tcPr>
            <w:tcW w:w="7523" w:type="dxa"/>
            <w:gridSpan w:val="4"/>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2,026.8</w:t>
            </w:r>
          </w:p>
        </w:tc>
      </w:tr>
      <w:tr w:rsidR="00225775" w:rsidRPr="00526342" w:rsidTr="00A9775E">
        <w:trPr>
          <w:trHeight w:val="908"/>
        </w:trPr>
        <w:tc>
          <w:tcPr>
            <w:tcW w:w="700"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აღწერა</w:t>
            </w:r>
          </w:p>
        </w:tc>
        <w:tc>
          <w:tcPr>
            <w:tcW w:w="7523" w:type="dxa"/>
            <w:gridSpan w:val="4"/>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ეკოლოგიური მდგომარეობისა და რეკრეაციული ინფრასტრუქტურის განვითარები</w:t>
            </w:r>
            <w:r w:rsidR="005F41F1">
              <w:rPr>
                <w:rFonts w:cs="Calibri"/>
                <w:color w:val="000000"/>
                <w:szCs w:val="18"/>
              </w:rPr>
              <w:softHyphen/>
            </w:r>
            <w:r w:rsidRPr="00505113">
              <w:rPr>
                <w:rFonts w:cs="Calibri"/>
                <w:color w:val="000000"/>
                <w:szCs w:val="18"/>
              </w:rPr>
              <w:t>სათვის მნიშვნელოვანია ქალაქის მორთვა სეზონური ყვავილებით, სკვერების დაგვა</w:t>
            </w:r>
            <w:r>
              <w:rPr>
                <w:rFonts w:cs="Calibri"/>
                <w:color w:val="000000"/>
                <w:szCs w:val="18"/>
              </w:rPr>
              <w:t>–</w:t>
            </w:r>
            <w:r w:rsidRPr="00505113">
              <w:rPr>
                <w:rFonts w:cs="Calibri"/>
                <w:color w:val="000000"/>
                <w:szCs w:val="18"/>
              </w:rPr>
              <w:t>დასუფთავება და სკვერების მშენებლობა</w:t>
            </w:r>
            <w:r w:rsidR="005F41F1">
              <w:rPr>
                <w:rFonts w:cs="Calibri"/>
                <w:color w:val="000000"/>
                <w:szCs w:val="18"/>
                <w:lang w:val="ka-GE"/>
              </w:rPr>
              <w:t xml:space="preserve"> </w:t>
            </w:r>
            <w:r>
              <w:rPr>
                <w:rFonts w:cs="Calibri"/>
                <w:color w:val="000000"/>
                <w:szCs w:val="18"/>
              </w:rPr>
              <w:t>–</w:t>
            </w:r>
            <w:r w:rsidR="005F41F1">
              <w:rPr>
                <w:rFonts w:cs="Calibri"/>
                <w:color w:val="000000"/>
                <w:szCs w:val="18"/>
                <w:lang w:val="ka-GE"/>
              </w:rPr>
              <w:t xml:space="preserve"> </w:t>
            </w:r>
            <w:r w:rsidRPr="00505113">
              <w:rPr>
                <w:rFonts w:cs="Calibri"/>
                <w:color w:val="000000"/>
                <w:szCs w:val="18"/>
              </w:rPr>
              <w:t xml:space="preserve">რეაბილიტაცია. </w:t>
            </w:r>
          </w:p>
        </w:tc>
      </w:tr>
      <w:tr w:rsidR="00225775" w:rsidRPr="00526342" w:rsidTr="00A9775E">
        <w:trPr>
          <w:trHeight w:val="539"/>
        </w:trPr>
        <w:tc>
          <w:tcPr>
            <w:tcW w:w="700" w:type="dxa"/>
            <w:vAlign w:val="center"/>
          </w:tcPr>
          <w:p w:rsidR="00225775" w:rsidRPr="00526342" w:rsidRDefault="00225775" w:rsidP="00FD1691">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FD1691">
            <w:pPr>
              <w:spacing w:line="276" w:lineRule="auto"/>
              <w:ind w:firstLine="0"/>
              <w:jc w:val="left"/>
              <w:rPr>
                <w:b/>
                <w:szCs w:val="18"/>
              </w:rPr>
            </w:pPr>
            <w:r w:rsidRPr="00526342">
              <w:rPr>
                <w:rFonts w:cs="Calibri"/>
                <w:b/>
                <w:bCs/>
                <w:szCs w:val="18"/>
              </w:rPr>
              <w:t>პროგრამის მიზანი</w:t>
            </w:r>
          </w:p>
        </w:tc>
        <w:tc>
          <w:tcPr>
            <w:tcW w:w="7523" w:type="dxa"/>
            <w:gridSpan w:val="4"/>
            <w:vAlign w:val="center"/>
          </w:tcPr>
          <w:p w:rsidR="00225775" w:rsidRPr="00505113" w:rsidRDefault="00225775" w:rsidP="00FD1691">
            <w:pPr>
              <w:spacing w:line="276" w:lineRule="auto"/>
              <w:ind w:firstLine="0"/>
              <w:jc w:val="left"/>
              <w:rPr>
                <w:rFonts w:cs="Calibri"/>
                <w:color w:val="000000"/>
                <w:szCs w:val="18"/>
              </w:rPr>
            </w:pPr>
            <w:r w:rsidRPr="00505113">
              <w:rPr>
                <w:rFonts w:cs="Calibri"/>
                <w:color w:val="000000"/>
                <w:szCs w:val="18"/>
              </w:rPr>
              <w:t>ეკოლოგიურად სუფთა და ესთეტი</w:t>
            </w:r>
            <w:r w:rsidR="00325A22">
              <w:rPr>
                <w:rFonts w:cs="Calibri"/>
                <w:color w:val="000000"/>
                <w:szCs w:val="18"/>
                <w:lang w:val="ka-GE"/>
              </w:rPr>
              <w:t>კ</w:t>
            </w:r>
            <w:r w:rsidRPr="00505113">
              <w:rPr>
                <w:rFonts w:cs="Calibri"/>
                <w:color w:val="000000"/>
                <w:szCs w:val="18"/>
              </w:rPr>
              <w:t>ური გარემოს შენარჩუნება</w:t>
            </w:r>
            <w:r w:rsidR="004111E7">
              <w:rPr>
                <w:rFonts w:cs="Calibri"/>
                <w:color w:val="000000"/>
                <w:szCs w:val="18"/>
                <w:lang w:val="ka-GE"/>
              </w:rPr>
              <w:t xml:space="preserve"> </w:t>
            </w:r>
            <w:r>
              <w:rPr>
                <w:rFonts w:cs="Calibri"/>
                <w:color w:val="000000"/>
                <w:szCs w:val="18"/>
              </w:rPr>
              <w:t>–</w:t>
            </w:r>
            <w:r w:rsidR="004111E7">
              <w:rPr>
                <w:rFonts w:cs="Calibri"/>
                <w:color w:val="000000"/>
                <w:szCs w:val="18"/>
                <w:lang w:val="ka-GE"/>
              </w:rPr>
              <w:t xml:space="preserve"> </w:t>
            </w:r>
            <w:r w:rsidRPr="00505113">
              <w:rPr>
                <w:rFonts w:cs="Calibri"/>
                <w:color w:val="000000"/>
                <w:szCs w:val="18"/>
              </w:rPr>
              <w:t>განვითარება</w:t>
            </w:r>
          </w:p>
        </w:tc>
      </w:tr>
      <w:tr w:rsidR="00225775" w:rsidRPr="00526342" w:rsidTr="00A9775E">
        <w:trPr>
          <w:trHeight w:val="521"/>
        </w:trPr>
        <w:tc>
          <w:tcPr>
            <w:tcW w:w="700" w:type="dxa"/>
            <w:vMerge w:val="restart"/>
            <w:vAlign w:val="center"/>
          </w:tcPr>
          <w:p w:rsidR="00225775" w:rsidRPr="00526342" w:rsidRDefault="00225775" w:rsidP="00FD1691">
            <w:pPr>
              <w:spacing w:line="276" w:lineRule="auto"/>
              <w:ind w:firstLine="0"/>
              <w:jc w:val="center"/>
              <w:rPr>
                <w:b/>
                <w:szCs w:val="18"/>
                <w:lang w:val="ka-GE"/>
              </w:rPr>
            </w:pPr>
            <w:r w:rsidRPr="00526342">
              <w:rPr>
                <w:b/>
                <w:szCs w:val="18"/>
                <w:lang w:val="ka-GE"/>
              </w:rPr>
              <w:lastRenderedPageBreak/>
              <w:t>5.</w:t>
            </w:r>
          </w:p>
        </w:tc>
        <w:tc>
          <w:tcPr>
            <w:tcW w:w="2700" w:type="dxa"/>
            <w:vMerge w:val="restart"/>
            <w:vAlign w:val="center"/>
          </w:tcPr>
          <w:p w:rsidR="00225775" w:rsidRPr="00526342" w:rsidRDefault="00225775" w:rsidP="00FD1691">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2028"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ქალაქის გამწვანება, მოვლა</w:t>
            </w:r>
            <w:r w:rsidR="00325A22">
              <w:rPr>
                <w:rFonts w:cs="Calibri"/>
                <w:color w:val="000000"/>
                <w:szCs w:val="18"/>
                <w:lang w:val="ka-GE"/>
              </w:rPr>
              <w:t xml:space="preserve"> </w:t>
            </w:r>
            <w:r>
              <w:rPr>
                <w:rFonts w:cs="Calibri"/>
                <w:color w:val="000000"/>
                <w:szCs w:val="18"/>
              </w:rPr>
              <w:t>–</w:t>
            </w:r>
            <w:r w:rsidR="00325A22">
              <w:rPr>
                <w:rFonts w:cs="Calibri"/>
                <w:color w:val="000000"/>
                <w:szCs w:val="18"/>
                <w:lang w:val="ka-GE"/>
              </w:rPr>
              <w:t xml:space="preserve"> </w:t>
            </w:r>
            <w:r w:rsidRPr="00505113">
              <w:rPr>
                <w:rFonts w:cs="Calibri"/>
                <w:color w:val="000000"/>
                <w:szCs w:val="18"/>
              </w:rPr>
              <w:t>პატრონობა და სკვერების კეთილმოწყობა</w:t>
            </w:r>
          </w:p>
        </w:tc>
        <w:tc>
          <w:tcPr>
            <w:tcW w:w="1595"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855.2</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აღმაშენებლის გამზირის N125 და N1</w:t>
            </w:r>
            <w:r>
              <w:rPr>
                <w:rFonts w:cs="Calibri"/>
                <w:color w:val="000000"/>
                <w:szCs w:val="18"/>
              </w:rPr>
              <w:t>27–</w:t>
            </w:r>
            <w:r w:rsidRPr="00505113">
              <w:rPr>
                <w:rFonts w:cs="Calibri"/>
                <w:color w:val="000000"/>
                <w:szCs w:val="18"/>
              </w:rPr>
              <w:t>თან სკვერის მოწყობა</w:t>
            </w:r>
          </w:p>
        </w:tc>
        <w:tc>
          <w:tcPr>
            <w:tcW w:w="1595"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15.9</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ნიკეას ქუჩაზე, ყოფილ სამხედრო დასახლებაში სკვერის მოწყობა</w:t>
            </w:r>
          </w:p>
        </w:tc>
        <w:tc>
          <w:tcPr>
            <w:tcW w:w="1595"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114.6</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Pr>
                <w:rFonts w:cs="Calibri"/>
                <w:color w:val="000000"/>
                <w:szCs w:val="18"/>
              </w:rPr>
              <w:t xml:space="preserve"> ვაჟა–ფშაველას ქუჩის N58–</w:t>
            </w:r>
            <w:r w:rsidRPr="00505113">
              <w:rPr>
                <w:rFonts w:cs="Calibri"/>
                <w:color w:val="000000"/>
                <w:szCs w:val="18"/>
              </w:rPr>
              <w:t>თან სკვერის მოწყობა</w:t>
            </w:r>
          </w:p>
        </w:tc>
        <w:tc>
          <w:tcPr>
            <w:tcW w:w="1595" w:type="dxa"/>
            <w:vAlign w:val="center"/>
          </w:tcPr>
          <w:p w:rsidR="00225775" w:rsidRPr="00505113" w:rsidRDefault="00225775" w:rsidP="00FD1691">
            <w:pPr>
              <w:spacing w:line="276" w:lineRule="auto"/>
              <w:ind w:firstLine="0"/>
              <w:jc w:val="center"/>
              <w:rPr>
                <w:rFonts w:cs="Calibri"/>
                <w:szCs w:val="18"/>
              </w:rPr>
            </w:pPr>
            <w:r w:rsidRPr="00505113">
              <w:rPr>
                <w:rFonts w:cs="Calibri"/>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111.0</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xml:space="preserve"> ნიკიტინ</w:t>
            </w:r>
            <w:r>
              <w:rPr>
                <w:rFonts w:cs="Calibri"/>
                <w:color w:val="000000"/>
                <w:szCs w:val="18"/>
              </w:rPr>
              <w:t xml:space="preserve">ის ქუჩაზე სკვერის მშენებლობა </w:t>
            </w:r>
            <w:r w:rsidRPr="00505113">
              <w:rPr>
                <w:rFonts w:cs="Calibri"/>
                <w:color w:val="000000"/>
                <w:szCs w:val="18"/>
              </w:rPr>
              <w:t>(საქართველოს მთავრობის 2020 წლის 31</w:t>
            </w:r>
            <w:r>
              <w:rPr>
                <w:rFonts w:cs="Calibri"/>
                <w:color w:val="000000"/>
                <w:szCs w:val="18"/>
                <w:lang w:val="ka-GE"/>
              </w:rPr>
              <w:t xml:space="preserve"> </w:t>
            </w:r>
            <w:r w:rsidRPr="00505113">
              <w:rPr>
                <w:rFonts w:cs="Calibri"/>
                <w:color w:val="000000"/>
                <w:szCs w:val="18"/>
              </w:rPr>
              <w:t>დეკემბრის N2685 განკარგულება)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330.3</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17.5</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რუსთაველის გამზირის N106</w:t>
            </w:r>
            <w:r>
              <w:rPr>
                <w:rFonts w:cs="Calibri"/>
                <w:color w:val="000000"/>
                <w:szCs w:val="18"/>
              </w:rPr>
              <w:t>–</w:t>
            </w:r>
            <w:r w:rsidRPr="00505113">
              <w:rPr>
                <w:rFonts w:cs="Calibri"/>
                <w:color w:val="000000"/>
                <w:szCs w:val="18"/>
              </w:rPr>
              <w:t>ში სკვერის („უქიმერიონის“ ადმინისტრაციული ერთეულის ოფისის წინ) რეაბილიტაცია (საქართველოს მთავრობის 2020 წლის 31</w:t>
            </w:r>
            <w:r>
              <w:rPr>
                <w:rFonts w:cs="Calibri"/>
                <w:color w:val="000000"/>
                <w:szCs w:val="18"/>
                <w:lang w:val="ka-GE"/>
              </w:rPr>
              <w:t xml:space="preserve"> </w:t>
            </w:r>
            <w:r w:rsidRPr="00505113">
              <w:rPr>
                <w:rFonts w:cs="Calibri"/>
                <w:color w:val="000000"/>
                <w:szCs w:val="18"/>
              </w:rPr>
              <w:t>დეკემბრის N2685 განკარგულება)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148.5</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7.8</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ნიკეას ქუჩის მეორე შესახვევ</w:t>
            </w:r>
            <w:r w:rsidR="00344216">
              <w:rPr>
                <w:rFonts w:cs="Calibri"/>
                <w:color w:val="000000"/>
                <w:szCs w:val="18"/>
                <w:lang w:val="ka-GE"/>
              </w:rPr>
              <w:t>შ</w:t>
            </w:r>
            <w:r w:rsidRPr="00505113">
              <w:rPr>
                <w:rFonts w:cs="Calibri"/>
                <w:color w:val="000000"/>
                <w:szCs w:val="18"/>
              </w:rPr>
              <w:t>ი, N40 სკოლასთან სკვერის მშენებლობა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245.5</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თამარ მეფის ქუჩაზე, მ.კოსტავას</w:t>
            </w:r>
            <w:r w:rsidR="00344216">
              <w:rPr>
                <w:rFonts w:cs="Calibri"/>
                <w:color w:val="000000"/>
                <w:szCs w:val="18"/>
                <w:lang w:val="ka-GE"/>
              </w:rPr>
              <w:t xml:space="preserve"> სახელობის</w:t>
            </w:r>
            <w:r w:rsidRPr="00505113">
              <w:rPr>
                <w:rFonts w:cs="Calibri"/>
                <w:color w:val="000000"/>
                <w:szCs w:val="18"/>
              </w:rPr>
              <w:t xml:space="preserve"> სკვერის რეაბილიტაცია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50.0</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Pr>
                <w:rFonts w:cs="Calibri"/>
                <w:color w:val="000000"/>
                <w:szCs w:val="18"/>
              </w:rPr>
              <w:t>ი.</w:t>
            </w:r>
            <w:r w:rsidRPr="00505113">
              <w:rPr>
                <w:rFonts w:cs="Calibri"/>
                <w:color w:val="000000"/>
                <w:szCs w:val="18"/>
              </w:rPr>
              <w:t>ჭავჭავაძის გამზირზე N46ა</w:t>
            </w:r>
            <w:r w:rsidR="00344216">
              <w:rPr>
                <w:rFonts w:cs="Calibri"/>
                <w:color w:val="000000"/>
                <w:szCs w:val="18"/>
                <w:lang w:val="ka-GE"/>
              </w:rPr>
              <w:t>-სა</w:t>
            </w:r>
            <w:r w:rsidRPr="00505113">
              <w:rPr>
                <w:rFonts w:cs="Calibri"/>
                <w:color w:val="000000"/>
                <w:szCs w:val="18"/>
              </w:rPr>
              <w:t xml:space="preserve"> და N48</w:t>
            </w:r>
            <w:r w:rsidR="00344216">
              <w:rPr>
                <w:rFonts w:cs="Calibri"/>
                <w:color w:val="000000"/>
                <w:szCs w:val="18"/>
                <w:lang w:val="ka-GE"/>
              </w:rPr>
              <w:t>-ს</w:t>
            </w:r>
            <w:r w:rsidRPr="00505113">
              <w:rPr>
                <w:rFonts w:cs="Calibri"/>
                <w:color w:val="000000"/>
                <w:szCs w:val="18"/>
              </w:rPr>
              <w:t xml:space="preserve"> შორის (ს/კ 03.04.26.479) სკვერის მოწყობა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35.9</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Pr>
                <w:rFonts w:cs="Calibri"/>
                <w:color w:val="000000"/>
                <w:szCs w:val="18"/>
              </w:rPr>
              <w:t xml:space="preserve"> ი.</w:t>
            </w:r>
            <w:r w:rsidRPr="00505113">
              <w:rPr>
                <w:rFonts w:cs="Calibri"/>
                <w:color w:val="000000"/>
                <w:szCs w:val="18"/>
              </w:rPr>
              <w:t>ჭავჭავაძის გამზირზე N48</w:t>
            </w:r>
            <w:r w:rsidR="00344216">
              <w:rPr>
                <w:rFonts w:cs="Calibri"/>
                <w:color w:val="000000"/>
                <w:szCs w:val="18"/>
                <w:lang w:val="ka-GE"/>
              </w:rPr>
              <w:t>-სა</w:t>
            </w:r>
            <w:r w:rsidRPr="00505113">
              <w:rPr>
                <w:rFonts w:cs="Calibri"/>
                <w:color w:val="000000"/>
                <w:szCs w:val="18"/>
              </w:rPr>
              <w:t xml:space="preserve"> და</w:t>
            </w:r>
            <w:r w:rsidR="00344216">
              <w:rPr>
                <w:rFonts w:cs="Calibri"/>
                <w:color w:val="000000"/>
                <w:szCs w:val="18"/>
              </w:rPr>
              <w:t xml:space="preserve"> N50-ს </w:t>
            </w:r>
            <w:r w:rsidRPr="00505113">
              <w:rPr>
                <w:rFonts w:cs="Calibri"/>
                <w:color w:val="000000"/>
                <w:szCs w:val="18"/>
              </w:rPr>
              <w:t>შორის (ს/კ 03.04.26.565) სკვერის მოწყობა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79.6</w:t>
            </w:r>
          </w:p>
        </w:tc>
      </w:tr>
      <w:tr w:rsidR="00225775" w:rsidRPr="00526342" w:rsidTr="00A9775E">
        <w:trPr>
          <w:trHeight w:val="521"/>
        </w:trPr>
        <w:tc>
          <w:tcPr>
            <w:tcW w:w="700" w:type="dxa"/>
            <w:vMerge/>
            <w:vAlign w:val="center"/>
          </w:tcPr>
          <w:p w:rsidR="00225775" w:rsidRPr="00526342" w:rsidRDefault="00225775" w:rsidP="00FD1691">
            <w:pPr>
              <w:spacing w:line="276" w:lineRule="auto"/>
              <w:ind w:firstLine="0"/>
              <w:jc w:val="center"/>
              <w:rPr>
                <w:b/>
                <w:szCs w:val="18"/>
                <w:lang w:val="ka-GE"/>
              </w:rPr>
            </w:pPr>
          </w:p>
        </w:tc>
        <w:tc>
          <w:tcPr>
            <w:tcW w:w="2700" w:type="dxa"/>
            <w:vMerge/>
            <w:vAlign w:val="center"/>
          </w:tcPr>
          <w:p w:rsidR="00225775" w:rsidRPr="00526342" w:rsidRDefault="00225775" w:rsidP="00FD1691">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დასაბრუნებ</w:t>
            </w:r>
            <w:r>
              <w:rPr>
                <w:rFonts w:cs="Calibri"/>
                <w:color w:val="000000"/>
                <w:szCs w:val="18"/>
              </w:rPr>
              <w:t>ელი 2.5% (საქართველოს მთავრობის</w:t>
            </w:r>
            <w:r w:rsidRPr="00505113">
              <w:rPr>
                <w:rFonts w:cs="Calibri"/>
                <w:color w:val="000000"/>
                <w:szCs w:val="18"/>
              </w:rPr>
              <w:t xml:space="preserve"> 2019 წლის 13 სექტემბრის N1967 განკარგულება)</w:t>
            </w:r>
          </w:p>
        </w:tc>
        <w:tc>
          <w:tcPr>
            <w:tcW w:w="1595"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15.0</w:t>
            </w:r>
          </w:p>
        </w:tc>
        <w:tc>
          <w:tcPr>
            <w:tcW w:w="2028" w:type="dxa"/>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A9775E">
        <w:trPr>
          <w:trHeight w:val="521"/>
        </w:trPr>
        <w:tc>
          <w:tcPr>
            <w:tcW w:w="700" w:type="dxa"/>
            <w:vAlign w:val="center"/>
          </w:tcPr>
          <w:p w:rsidR="00225775" w:rsidRPr="00526342" w:rsidRDefault="00225775" w:rsidP="00FD1691">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23" w:type="dxa"/>
            <w:gridSpan w:val="4"/>
            <w:vAlign w:val="center"/>
          </w:tcPr>
          <w:p w:rsidR="00225775" w:rsidRPr="00505113" w:rsidRDefault="00225775" w:rsidP="00FD1691">
            <w:pPr>
              <w:spacing w:line="276" w:lineRule="auto"/>
              <w:ind w:firstLine="0"/>
              <w:jc w:val="left"/>
              <w:rPr>
                <w:rFonts w:cs="Calibri"/>
                <w:color w:val="000000"/>
                <w:szCs w:val="18"/>
              </w:rPr>
            </w:pPr>
            <w:r w:rsidRPr="00505113">
              <w:rPr>
                <w:rFonts w:cs="Calibri"/>
                <w:color w:val="000000"/>
                <w:szCs w:val="18"/>
              </w:rPr>
              <w:t>მოვლილი სკვერები და რეკრეაციული ტერიტორია</w:t>
            </w:r>
          </w:p>
        </w:tc>
      </w:tr>
      <w:tr w:rsidR="00225775" w:rsidRPr="00526342" w:rsidTr="00A9775E">
        <w:trPr>
          <w:trHeight w:val="517"/>
        </w:trPr>
        <w:tc>
          <w:tcPr>
            <w:tcW w:w="700" w:type="dxa"/>
            <w:vMerge w:val="restart"/>
            <w:vAlign w:val="center"/>
          </w:tcPr>
          <w:p w:rsidR="00225775" w:rsidRPr="00526342" w:rsidRDefault="00225775" w:rsidP="00FD1691">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028" w:type="dxa"/>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A9775E">
        <w:trPr>
          <w:trHeight w:val="539"/>
        </w:trPr>
        <w:tc>
          <w:tcPr>
            <w:tcW w:w="700" w:type="dxa"/>
            <w:vMerge/>
            <w:vAlign w:val="center"/>
          </w:tcPr>
          <w:p w:rsidR="00225775" w:rsidRPr="00526342" w:rsidRDefault="00225775" w:rsidP="00FD1691">
            <w:pPr>
              <w:spacing w:line="276" w:lineRule="auto"/>
              <w:ind w:firstLine="0"/>
              <w:jc w:val="center"/>
              <w:rPr>
                <w:szCs w:val="18"/>
                <w:lang w:val="ka-GE"/>
              </w:rPr>
            </w:pPr>
          </w:p>
        </w:tc>
        <w:tc>
          <w:tcPr>
            <w:tcW w:w="2700" w:type="dxa"/>
            <w:vMerge/>
            <w:vAlign w:val="center"/>
          </w:tcPr>
          <w:p w:rsidR="00225775" w:rsidRPr="00526342" w:rsidRDefault="00225775" w:rsidP="00FD1691">
            <w:pPr>
              <w:spacing w:line="276" w:lineRule="auto"/>
              <w:ind w:firstLine="0"/>
              <w:jc w:val="center"/>
              <w:rPr>
                <w:szCs w:val="18"/>
                <w:lang w:val="ka-GE"/>
              </w:rPr>
            </w:pPr>
          </w:p>
        </w:tc>
        <w:tc>
          <w:tcPr>
            <w:tcW w:w="2000" w:type="dxa"/>
            <w:vAlign w:val="center"/>
          </w:tcPr>
          <w:p w:rsidR="00225775" w:rsidRPr="00526342" w:rsidRDefault="00225775" w:rsidP="00FD1691">
            <w:pPr>
              <w:spacing w:line="276" w:lineRule="auto"/>
              <w:ind w:firstLine="0"/>
              <w:jc w:val="center"/>
              <w:rPr>
                <w:rFonts w:cs="Calibri"/>
                <w:color w:val="000000"/>
                <w:szCs w:val="18"/>
              </w:rPr>
            </w:pPr>
            <w:r w:rsidRPr="00505113">
              <w:rPr>
                <w:rFonts w:cs="Calibri"/>
                <w:color w:val="000000"/>
                <w:szCs w:val="18"/>
              </w:rPr>
              <w:t>მოვლა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პატრონობაში არსებული სკვერების რაოდენობა</w:t>
            </w:r>
          </w:p>
        </w:tc>
        <w:tc>
          <w:tcPr>
            <w:tcW w:w="1900" w:type="dxa"/>
            <w:vAlign w:val="center"/>
          </w:tcPr>
          <w:p w:rsidR="00225775" w:rsidRPr="00526342" w:rsidRDefault="00225775" w:rsidP="00FD1691">
            <w:pPr>
              <w:spacing w:line="276" w:lineRule="auto"/>
              <w:ind w:firstLine="0"/>
              <w:jc w:val="center"/>
              <w:rPr>
                <w:rFonts w:cs="Calibri"/>
                <w:color w:val="000000"/>
                <w:szCs w:val="18"/>
              </w:rPr>
            </w:pPr>
            <w:r w:rsidRPr="00505113">
              <w:rPr>
                <w:rFonts w:cs="Calibri"/>
                <w:color w:val="000000"/>
                <w:szCs w:val="18"/>
              </w:rPr>
              <w:t>50</w:t>
            </w:r>
          </w:p>
        </w:tc>
        <w:tc>
          <w:tcPr>
            <w:tcW w:w="1595" w:type="dxa"/>
            <w:vAlign w:val="center"/>
          </w:tcPr>
          <w:p w:rsidR="00225775" w:rsidRPr="00526342" w:rsidRDefault="00225775" w:rsidP="00FD1691">
            <w:pPr>
              <w:spacing w:line="276" w:lineRule="auto"/>
              <w:ind w:firstLine="0"/>
              <w:jc w:val="center"/>
              <w:rPr>
                <w:rFonts w:cs="Calibri"/>
                <w:color w:val="000000"/>
                <w:szCs w:val="18"/>
              </w:rPr>
            </w:pPr>
            <w:r w:rsidRPr="00505113">
              <w:rPr>
                <w:rFonts w:cs="Calibri"/>
                <w:color w:val="000000"/>
                <w:szCs w:val="18"/>
              </w:rPr>
              <w:t>50</w:t>
            </w:r>
          </w:p>
        </w:tc>
        <w:tc>
          <w:tcPr>
            <w:tcW w:w="2028" w:type="dxa"/>
            <w:vAlign w:val="center"/>
          </w:tcPr>
          <w:p w:rsidR="00225775" w:rsidRPr="00526342" w:rsidRDefault="00225775" w:rsidP="00FD1691">
            <w:pPr>
              <w:spacing w:line="276" w:lineRule="auto"/>
              <w:ind w:firstLine="0"/>
              <w:jc w:val="center"/>
              <w:rPr>
                <w:rFonts w:cs="Calibri"/>
                <w:color w:val="000000"/>
                <w:szCs w:val="18"/>
              </w:rPr>
            </w:pPr>
            <w:r w:rsidRPr="00505113">
              <w:rPr>
                <w:rFonts w:cs="Calibri"/>
                <w:color w:val="000000"/>
                <w:szCs w:val="18"/>
              </w:rPr>
              <w:t>N/A</w:t>
            </w:r>
          </w:p>
        </w:tc>
      </w:tr>
    </w:tbl>
    <w:p w:rsidR="00225775" w:rsidRDefault="00225775" w:rsidP="003316A8">
      <w:pPr>
        <w:spacing w:before="240"/>
        <w:rPr>
          <w:rFonts w:cs="Calibri"/>
          <w:b/>
          <w:bCs/>
          <w:color w:val="000000"/>
          <w:szCs w:val="18"/>
          <w:lang w:val="ka-GE"/>
        </w:rPr>
      </w:pPr>
      <w:r w:rsidRPr="00505113">
        <w:rPr>
          <w:rFonts w:cs="Calibri"/>
          <w:b/>
          <w:bCs/>
          <w:color w:val="000000"/>
          <w:szCs w:val="18"/>
        </w:rPr>
        <w:t>ბ.ბ) ქვეპროგრამა: ხე</w:t>
      </w:r>
      <w:r>
        <w:rPr>
          <w:rFonts w:cs="Calibri"/>
          <w:b/>
          <w:bCs/>
          <w:color w:val="000000"/>
          <w:szCs w:val="18"/>
        </w:rPr>
        <w:t>–</w:t>
      </w:r>
      <w:r w:rsidRPr="00505113">
        <w:rPr>
          <w:rFonts w:cs="Calibri"/>
          <w:b/>
          <w:bCs/>
          <w:color w:val="000000"/>
          <w:szCs w:val="18"/>
        </w:rPr>
        <w:t>მცენარეების გადაბელვა (პროგრამული კოდი 03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FD169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ააიპ „სპეციალური სერვისები“</w:t>
            </w:r>
          </w:p>
        </w:tc>
      </w:tr>
      <w:tr w:rsidR="00225775" w:rsidRPr="00526342" w:rsidTr="00FD169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211.1</w:t>
            </w:r>
          </w:p>
        </w:tc>
      </w:tr>
      <w:tr w:rsidR="00225775" w:rsidRPr="00526342" w:rsidTr="00FD1691">
        <w:trPr>
          <w:trHeight w:val="5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მოსახლეობის უსაფრთხოებისთვის აუცილებელია გამხმარი ხეების მოჭრისა და გადა</w:t>
            </w:r>
            <w:r w:rsidR="005F41F1">
              <w:rPr>
                <w:rFonts w:cs="Calibri"/>
                <w:color w:val="000000"/>
                <w:szCs w:val="18"/>
              </w:rPr>
              <w:softHyphen/>
            </w:r>
            <w:r w:rsidRPr="00505113">
              <w:rPr>
                <w:rFonts w:cs="Calibri"/>
                <w:color w:val="000000"/>
                <w:szCs w:val="18"/>
              </w:rPr>
              <w:t>ბელვის სამუშაოების წარმოება. მეორეს მხრივ, ჯანმრთელი ხეების გადაბელვითი სამუ</w:t>
            </w:r>
            <w:r w:rsidR="005F41F1">
              <w:rPr>
                <w:rFonts w:cs="Calibri"/>
                <w:color w:val="000000"/>
                <w:szCs w:val="18"/>
              </w:rPr>
              <w:softHyphen/>
            </w:r>
            <w:r w:rsidRPr="00505113">
              <w:rPr>
                <w:rFonts w:cs="Calibri"/>
                <w:color w:val="000000"/>
                <w:szCs w:val="18"/>
              </w:rPr>
              <w:t>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w:t>
            </w:r>
            <w:r w:rsidR="005F41F1">
              <w:rPr>
                <w:rFonts w:cs="Calibri"/>
                <w:color w:val="000000"/>
                <w:szCs w:val="18"/>
              </w:rPr>
              <w:softHyphen/>
            </w:r>
            <w:r w:rsidRPr="00505113">
              <w:rPr>
                <w:rFonts w:cs="Calibri"/>
                <w:color w:val="000000"/>
                <w:szCs w:val="18"/>
              </w:rPr>
              <w:t>ს</w:t>
            </w:r>
            <w:r w:rsidR="0085324E">
              <w:rPr>
                <w:rFonts w:cs="Calibri"/>
                <w:color w:val="000000"/>
                <w:szCs w:val="18"/>
              </w:rPr>
              <w:softHyphen/>
            </w:r>
            <w:r w:rsidRPr="00505113">
              <w:rPr>
                <w:rFonts w:cs="Calibri"/>
                <w:color w:val="000000"/>
                <w:szCs w:val="18"/>
              </w:rPr>
              <w:t xml:space="preserve">ათვის დარიგება. </w:t>
            </w:r>
          </w:p>
        </w:tc>
      </w:tr>
      <w:tr w:rsidR="00225775" w:rsidRPr="00526342" w:rsidTr="00FD169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ქალაქის ეკოლოგიური და უსაფრთხო მდგომარეობის შენარჩუნება–გაუმჯობესება, შექ</w:t>
            </w:r>
            <w:r w:rsidR="0085324E">
              <w:rPr>
                <w:rFonts w:cs="Calibri"/>
                <w:color w:val="000000"/>
                <w:szCs w:val="18"/>
              </w:rPr>
              <w:softHyphen/>
            </w:r>
            <w:r w:rsidRPr="00505113">
              <w:rPr>
                <w:rFonts w:cs="Calibri"/>
                <w:color w:val="000000"/>
                <w:szCs w:val="18"/>
              </w:rPr>
              <w:t>მნილი უსაფრთხო გარემო და შენარჩუნებული ხე–მცენარეები</w:t>
            </w:r>
          </w:p>
        </w:tc>
      </w:tr>
      <w:tr w:rsidR="00225775" w:rsidRPr="00526342" w:rsidTr="00FD1691">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 xml:space="preserve"> ხე</w:t>
            </w:r>
            <w:r>
              <w:rPr>
                <w:rFonts w:cs="Calibri"/>
                <w:color w:val="000000"/>
                <w:szCs w:val="18"/>
              </w:rPr>
              <w:t>–</w:t>
            </w:r>
            <w:r w:rsidRPr="00505113">
              <w:rPr>
                <w:rFonts w:cs="Calibri"/>
                <w:color w:val="000000"/>
                <w:szCs w:val="18"/>
              </w:rPr>
              <w:t>მცენარეების მოვლა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color w:val="000000"/>
                <w:szCs w:val="18"/>
              </w:rPr>
            </w:pPr>
            <w:r w:rsidRPr="00505113">
              <w:rPr>
                <w:rFonts w:cs="Calibri"/>
                <w:color w:val="000000"/>
                <w:szCs w:val="18"/>
              </w:rPr>
              <w:t>211.1</w:t>
            </w:r>
          </w:p>
        </w:tc>
      </w:tr>
      <w:tr w:rsidR="00225775" w:rsidRPr="00526342" w:rsidTr="00FD169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rPr>
                <w:rFonts w:cs="Calibri"/>
                <w:color w:val="000000"/>
                <w:szCs w:val="18"/>
              </w:rPr>
            </w:pPr>
            <w:r w:rsidRPr="00505113">
              <w:rPr>
                <w:rFonts w:cs="Calibri"/>
                <w:color w:val="000000"/>
                <w:szCs w:val="18"/>
              </w:rPr>
              <w:t>ეკოლოგიური მდგომარეობის გაუმჯობესება</w:t>
            </w:r>
          </w:p>
        </w:tc>
      </w:tr>
      <w:tr w:rsidR="00225775" w:rsidRPr="00526342" w:rsidTr="00FD1691">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FD1691">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FD1691">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FD1691">
        <w:trPr>
          <w:trHeight w:val="599"/>
        </w:trPr>
        <w:tc>
          <w:tcPr>
            <w:tcW w:w="736" w:type="dxa"/>
            <w:vMerge/>
            <w:tcBorders>
              <w:top w:val="single" w:sz="6" w:space="0" w:color="auto"/>
            </w:tcBorders>
            <w:vAlign w:val="center"/>
          </w:tcPr>
          <w:p w:rsidR="00225775" w:rsidRPr="00526342" w:rsidRDefault="00225775" w:rsidP="00FD1691">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FD1691">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გადაბელილი და გადაჭრილი ხეების რაოდენობა</w:t>
            </w:r>
          </w:p>
        </w:tc>
        <w:tc>
          <w:tcPr>
            <w:tcW w:w="1767" w:type="dxa"/>
            <w:tcBorders>
              <w:top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550 ც.</w:t>
            </w:r>
          </w:p>
        </w:tc>
        <w:tc>
          <w:tcPr>
            <w:tcW w:w="1676" w:type="dxa"/>
            <w:tcBorders>
              <w:top w:val="single" w:sz="6" w:space="0" w:color="auto"/>
            </w:tcBorders>
            <w:vAlign w:val="center"/>
          </w:tcPr>
          <w:p w:rsidR="00225775" w:rsidRPr="00526342" w:rsidRDefault="00225775" w:rsidP="00FD1691">
            <w:pPr>
              <w:spacing w:line="276" w:lineRule="auto"/>
              <w:ind w:left="57" w:right="57" w:firstLine="0"/>
              <w:jc w:val="center"/>
              <w:rPr>
                <w:rFonts w:cs="Calibri"/>
                <w:color w:val="000000"/>
                <w:szCs w:val="18"/>
              </w:rPr>
            </w:pPr>
            <w:r w:rsidRPr="00505113">
              <w:rPr>
                <w:rFonts w:cs="Calibri"/>
                <w:color w:val="000000"/>
                <w:szCs w:val="18"/>
              </w:rPr>
              <w:t>550 ც.</w:t>
            </w:r>
          </w:p>
        </w:tc>
        <w:tc>
          <w:tcPr>
            <w:tcW w:w="1937" w:type="dxa"/>
            <w:tcBorders>
              <w:top w:val="single" w:sz="6" w:space="0" w:color="auto"/>
            </w:tcBorders>
            <w:vAlign w:val="center"/>
          </w:tcPr>
          <w:p w:rsidR="00225775" w:rsidRPr="00526342" w:rsidRDefault="00225775" w:rsidP="00FD1691">
            <w:pPr>
              <w:spacing w:line="276" w:lineRule="auto"/>
              <w:ind w:firstLine="0"/>
              <w:jc w:val="center"/>
              <w:rPr>
                <w:szCs w:val="18"/>
              </w:rPr>
            </w:pPr>
            <w:r w:rsidRPr="00505113">
              <w:rPr>
                <w:rFonts w:cs="Calibri"/>
                <w:color w:val="000000"/>
                <w:szCs w:val="18"/>
              </w:rPr>
              <w:t> </w:t>
            </w:r>
          </w:p>
        </w:tc>
      </w:tr>
    </w:tbl>
    <w:p w:rsidR="00225775" w:rsidRDefault="00225775" w:rsidP="003316A8">
      <w:pPr>
        <w:spacing w:before="240"/>
        <w:rPr>
          <w:rFonts w:cs="Calibri"/>
          <w:b/>
          <w:bCs/>
          <w:color w:val="000000"/>
          <w:szCs w:val="18"/>
          <w:lang w:val="ka-GE"/>
        </w:rPr>
      </w:pPr>
      <w:r w:rsidRPr="00505113">
        <w:rPr>
          <w:rFonts w:cs="Calibri"/>
          <w:b/>
          <w:bCs/>
          <w:color w:val="000000"/>
          <w:szCs w:val="18"/>
        </w:rPr>
        <w:t>გ) პროგრამა: უპატრონო ც</w:t>
      </w:r>
      <w:r>
        <w:rPr>
          <w:rFonts w:cs="Calibri"/>
          <w:b/>
          <w:bCs/>
          <w:color w:val="000000"/>
          <w:szCs w:val="18"/>
        </w:rPr>
        <w:t>ხოველების ოპერირება (პროგრამული</w:t>
      </w:r>
      <w:r w:rsidRPr="00505113">
        <w:rPr>
          <w:rFonts w:cs="Calibri"/>
          <w:b/>
          <w:bCs/>
          <w:color w:val="000000"/>
          <w:szCs w:val="18"/>
        </w:rPr>
        <w:t xml:space="preserve"> კოდი 03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FD1691">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ააიპ „სპეციალური სერვისები“</w:t>
            </w:r>
          </w:p>
        </w:tc>
      </w:tr>
      <w:tr w:rsidR="00225775" w:rsidRPr="00526342" w:rsidTr="00FD1691">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368.6</w:t>
            </w:r>
          </w:p>
        </w:tc>
      </w:tr>
      <w:tr w:rsidR="00225775" w:rsidRPr="00526342" w:rsidTr="00FD1691">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163EE">
            <w:pPr>
              <w:spacing w:line="276" w:lineRule="auto"/>
              <w:ind w:firstLine="0"/>
              <w:rPr>
                <w:rFonts w:cs="Calibri"/>
                <w:color w:val="000000"/>
                <w:szCs w:val="18"/>
              </w:rPr>
            </w:pPr>
            <w:r w:rsidRPr="00505113">
              <w:rPr>
                <w:rFonts w:cs="Calibri"/>
                <w:color w:val="000000"/>
                <w:szCs w:val="18"/>
              </w:rPr>
              <w:t>ვეტექიმთა ჯგუფის მიერ თავშესაფარში პირუტყვის შემოწმება და საჭიროების შემთხვევაში, როგორც მედიკამენტოზური, ასევე, ქირურგიული მკურნალობის გაწევა, მათ შორის</w:t>
            </w:r>
            <w:r w:rsidR="00B46BA3">
              <w:rPr>
                <w:rFonts w:cs="Calibri"/>
                <w:color w:val="000000"/>
                <w:szCs w:val="18"/>
                <w:lang w:val="ka-GE"/>
              </w:rPr>
              <w:t>:</w:t>
            </w:r>
            <w:r w:rsidR="00E735DC">
              <w:rPr>
                <w:rFonts w:cs="Calibri"/>
                <w:color w:val="000000"/>
                <w:szCs w:val="18"/>
                <w:lang w:val="ka-GE"/>
              </w:rPr>
              <w:t xml:space="preserve"> </w:t>
            </w:r>
            <w:r w:rsidRPr="00505113">
              <w:rPr>
                <w:rFonts w:cs="Calibri"/>
                <w:color w:val="000000"/>
                <w:szCs w:val="18"/>
              </w:rPr>
              <w:t>ა) პირუტყვის მეთვალყურეობის გარეშე ყოფნის შემთხვევაში (ქუჩები, მაგისტრალები, ბაღები, სკვერები) მათი დაჭერა და იზოლაცია. დაჭერა უნდა განხორ</w:t>
            </w:r>
            <w:r w:rsidR="0085324E">
              <w:rPr>
                <w:rFonts w:cs="Calibri"/>
                <w:color w:val="000000"/>
                <w:szCs w:val="18"/>
              </w:rPr>
              <w:softHyphen/>
            </w:r>
            <w:r w:rsidRPr="00505113">
              <w:rPr>
                <w:rFonts w:cs="Calibri"/>
                <w:color w:val="000000"/>
                <w:szCs w:val="18"/>
              </w:rPr>
              <w:t>ციელდეს თანამედროვე ძაღლსაჭერით და უმტკივნეულოდ, სათანადო ხელსაწ</w:t>
            </w:r>
            <w:r w:rsidR="0085324E">
              <w:rPr>
                <w:rFonts w:cs="Calibri"/>
                <w:color w:val="000000"/>
                <w:szCs w:val="18"/>
              </w:rPr>
              <w:softHyphen/>
            </w:r>
            <w:r w:rsidRPr="00505113">
              <w:rPr>
                <w:rFonts w:cs="Calibri"/>
                <w:color w:val="000000"/>
                <w:szCs w:val="18"/>
              </w:rPr>
              <w:t>ყოებით, სპეციალური აღჭურვილობითა და ეკიპირებით (ცხოველის დამჭერი დასაფიქ</w:t>
            </w:r>
            <w:r w:rsidR="0085324E">
              <w:rPr>
                <w:rFonts w:cs="Calibri"/>
                <w:color w:val="000000"/>
                <w:szCs w:val="18"/>
              </w:rPr>
              <w:softHyphen/>
            </w:r>
            <w:r w:rsidRPr="00505113">
              <w:rPr>
                <w:rFonts w:cs="Calibri"/>
                <w:color w:val="000000"/>
                <w:szCs w:val="18"/>
              </w:rPr>
              <w:t>სირებელი ლასო, სპეციალური ხელთათმანები, დამჭერის სპეციალური აღჭურვილობა, კატის დამჭერი სპეციალური მაშა, ბადე, სპეციალური დასაძინებელი შპრიცსასროლი მოწ</w:t>
            </w:r>
            <w:r w:rsidR="0085324E">
              <w:rPr>
                <w:rFonts w:cs="Calibri"/>
                <w:color w:val="000000"/>
                <w:szCs w:val="18"/>
              </w:rPr>
              <w:softHyphen/>
            </w:r>
            <w:r w:rsidRPr="00505113">
              <w:rPr>
                <w:rFonts w:cs="Calibri"/>
                <w:color w:val="000000"/>
                <w:szCs w:val="18"/>
              </w:rPr>
              <w:t>ყობილ</w:t>
            </w:r>
            <w:r w:rsidR="0085324E">
              <w:rPr>
                <w:rFonts w:cs="Calibri"/>
                <w:color w:val="000000"/>
                <w:szCs w:val="18"/>
              </w:rPr>
              <w:softHyphen/>
            </w:r>
            <w:r w:rsidRPr="00505113">
              <w:rPr>
                <w:rFonts w:cs="Calibri"/>
                <w:color w:val="000000"/>
                <w:szCs w:val="18"/>
              </w:rPr>
              <w:t>ობა, კანონით გათვალისწინებული სხვადასხვა მედიკამენტები). გადაყვანა უნდა მოხდეს სათანადო მოწყობილობით აღჭურვილი ავტომობილით დროებით თავშესაფ</w:t>
            </w:r>
            <w:r w:rsidR="0085324E">
              <w:rPr>
                <w:rFonts w:cs="Calibri"/>
                <w:color w:val="000000"/>
                <w:szCs w:val="18"/>
              </w:rPr>
              <w:softHyphen/>
            </w:r>
            <w:r w:rsidRPr="00505113">
              <w:rPr>
                <w:rFonts w:cs="Calibri"/>
                <w:color w:val="000000"/>
                <w:szCs w:val="18"/>
              </w:rPr>
              <w:t>არში, საქართველოს ადმინისტრაციულ სამართალდარღვევათა კოდექსის 148–ე მუხლის მე–4 პუნქტის თანახმად და ვეტექიმის შემოწმებამდე და სათანადო დასკვნის დაწერამდე უნდა განხორციელდეს მათი მოვლა–პატრონობა; ბ) შემოყვანილი ძაღლების განთავსება იზოლირებულ საკარანტინო ვოლიერებში და სხვადასხვა სახის საჭირო მედიკამენტებით აღჭურვილი ვეტექიმების მეშვეობით მათზე დაკავშირებული პერიოდის განმავლობაში, სათანადო ვეტერინარული ღონისძიებების განხორციელება – გამოყენება; ექიმვეტერინ</w:t>
            </w:r>
            <w:r w:rsidR="0085324E">
              <w:rPr>
                <w:rFonts w:cs="Calibri"/>
                <w:color w:val="000000"/>
                <w:szCs w:val="18"/>
              </w:rPr>
              <w:softHyphen/>
            </w:r>
            <w:r w:rsidRPr="00505113">
              <w:rPr>
                <w:rFonts w:cs="Calibri"/>
                <w:color w:val="000000"/>
                <w:szCs w:val="18"/>
              </w:rPr>
              <w:t>არის მიერ</w:t>
            </w:r>
            <w:r w:rsidR="00E163EE">
              <w:rPr>
                <w:rFonts w:cs="Calibri"/>
                <w:color w:val="000000"/>
                <w:szCs w:val="18"/>
                <w:lang w:val="ka-GE"/>
              </w:rPr>
              <w:t>,</w:t>
            </w:r>
            <w:r w:rsidRPr="00505113">
              <w:rPr>
                <w:rFonts w:cs="Calibri"/>
                <w:color w:val="000000"/>
                <w:szCs w:val="18"/>
              </w:rPr>
              <w:t xml:space="preserve"> ცხოველის ვიზუალური დათვალიერება, მკურნალობა (დეჰელმინაცია, ვაქცინაცია, მათ შორის, კომპლექსური, ანტილაბიური და სხვა), ცხოველის ბიომასალის ლაბორატორიული კვლევა (სისხლის, შარდის, ფეკალის, ბეწვის, კანისა და ნაცხის ანალი</w:t>
            </w:r>
            <w:r w:rsidR="0085324E">
              <w:rPr>
                <w:rFonts w:cs="Calibri"/>
                <w:color w:val="000000"/>
                <w:szCs w:val="18"/>
              </w:rPr>
              <w:softHyphen/>
            </w:r>
            <w:r w:rsidRPr="00505113">
              <w:rPr>
                <w:rFonts w:cs="Calibri"/>
                <w:color w:val="000000"/>
                <w:szCs w:val="18"/>
              </w:rPr>
              <w:t>ზები), გეგმური და არაგეგმური ოპერაციების (სტერილიზაცია, კასტრაცია) ჩატარება და ექიმვეტერინარის ან/და კინოლოგის შესაბამისი დასკვნის (ლაბორატორიული ან/და ვიზუალური) შემუშავება, ადამიანისა და ჯანმრთელი ცხოველისათვის საფრთხის შემქმნელი ცხოველების ჰუმანური გზით დაძინება (ევთანაზია) სპეციალური პრეპარ</w:t>
            </w:r>
            <w:r w:rsidR="0085324E">
              <w:rPr>
                <w:rFonts w:cs="Calibri"/>
                <w:color w:val="000000"/>
                <w:szCs w:val="18"/>
              </w:rPr>
              <w:softHyphen/>
            </w:r>
            <w:r w:rsidRPr="00505113">
              <w:rPr>
                <w:rFonts w:cs="Calibri"/>
                <w:color w:val="000000"/>
                <w:szCs w:val="18"/>
              </w:rPr>
              <w:t>ატებით; გ) სათანადო ვეტერინარული ღონისძიებების გატარების შემდგომ, ვეტერინ</w:t>
            </w:r>
            <w:r w:rsidR="0085324E">
              <w:rPr>
                <w:rFonts w:cs="Calibri"/>
                <w:color w:val="000000"/>
                <w:szCs w:val="18"/>
              </w:rPr>
              <w:softHyphen/>
            </w:r>
            <w:r w:rsidRPr="00505113">
              <w:rPr>
                <w:rFonts w:cs="Calibri"/>
                <w:color w:val="000000"/>
                <w:szCs w:val="18"/>
              </w:rPr>
              <w:t>არული კომისიის დასკვნის საფუძველზე, ჯანმრთელი ძაღლების დანომვრა და მოსახ</w:t>
            </w:r>
            <w:r w:rsidR="0085324E">
              <w:rPr>
                <w:rFonts w:cs="Calibri"/>
                <w:color w:val="000000"/>
                <w:szCs w:val="18"/>
              </w:rPr>
              <w:softHyphen/>
            </w:r>
            <w:r w:rsidRPr="00505113">
              <w:rPr>
                <w:rFonts w:cs="Calibri"/>
                <w:color w:val="000000"/>
                <w:szCs w:val="18"/>
              </w:rPr>
              <w:t>ლეობის მოთხოვნის,</w:t>
            </w:r>
            <w:r w:rsidR="00325A22">
              <w:rPr>
                <w:rFonts w:cs="Calibri"/>
                <w:color w:val="000000"/>
                <w:szCs w:val="18"/>
                <w:lang w:val="ka-GE"/>
              </w:rPr>
              <w:t xml:space="preserve"> </w:t>
            </w:r>
            <w:r w:rsidR="001E54DF">
              <w:rPr>
                <w:rFonts w:cs="Calibri"/>
                <w:color w:val="000000"/>
                <w:szCs w:val="18"/>
                <w:lang w:val="ka-GE"/>
              </w:rPr>
              <w:t xml:space="preserve">ან </w:t>
            </w:r>
            <w:r w:rsidRPr="00505113">
              <w:rPr>
                <w:rFonts w:cs="Calibri"/>
                <w:color w:val="000000"/>
                <w:szCs w:val="18"/>
              </w:rPr>
              <w:t>მიზანშეწონილობის შემთხვევაში, ცხოველების დაბრუნება ბუნებ</w:t>
            </w:r>
            <w:r w:rsidR="0085324E">
              <w:rPr>
                <w:rFonts w:cs="Calibri"/>
                <w:color w:val="000000"/>
                <w:szCs w:val="18"/>
              </w:rPr>
              <w:softHyphen/>
            </w:r>
            <w:r w:rsidRPr="00505113">
              <w:rPr>
                <w:rFonts w:cs="Calibri"/>
                <w:color w:val="000000"/>
                <w:szCs w:val="18"/>
              </w:rPr>
              <w:t>რივ არეალში,</w:t>
            </w:r>
            <w:r w:rsidR="00325A22">
              <w:rPr>
                <w:rFonts w:cs="Calibri"/>
                <w:color w:val="000000"/>
                <w:szCs w:val="18"/>
                <w:lang w:val="ka-GE"/>
              </w:rPr>
              <w:t xml:space="preserve"> </w:t>
            </w:r>
            <w:r w:rsidR="00CD515C">
              <w:rPr>
                <w:rFonts w:cs="Calibri"/>
                <w:color w:val="000000"/>
                <w:szCs w:val="18"/>
                <w:lang w:val="ka-GE"/>
              </w:rPr>
              <w:t xml:space="preserve">ან </w:t>
            </w:r>
            <w:r w:rsidRPr="00505113">
              <w:rPr>
                <w:rFonts w:cs="Calibri"/>
                <w:color w:val="000000"/>
                <w:szCs w:val="18"/>
              </w:rPr>
              <w:t>პირვანდელ საცხოვრებელ ტერიტორიაზე. ხოლო აგრესიული ქცევა, რომელიც არ იძლევა თანაარსებობის საშუალებას ადამიანთან,</w:t>
            </w:r>
            <w:r w:rsidR="00325A22">
              <w:rPr>
                <w:rFonts w:cs="Calibri"/>
                <w:color w:val="000000"/>
                <w:szCs w:val="18"/>
                <w:lang w:val="ka-GE"/>
              </w:rPr>
              <w:t xml:space="preserve"> </w:t>
            </w:r>
            <w:r w:rsidR="00CD515C">
              <w:rPr>
                <w:rFonts w:cs="Calibri"/>
                <w:color w:val="000000"/>
                <w:szCs w:val="18"/>
                <w:lang w:val="ka-GE"/>
              </w:rPr>
              <w:t xml:space="preserve">ან </w:t>
            </w:r>
            <w:r w:rsidRPr="00505113">
              <w:rPr>
                <w:rFonts w:cs="Calibri"/>
                <w:color w:val="000000"/>
                <w:szCs w:val="18"/>
              </w:rPr>
              <w:t>ჯანმრთელ ცხოველთან ურთიერთობის პირობებში, მათ შორის იდიოპათიური აგრესია (უცაბედი სიბრაზის სინდრომი), ადამიანების ან/და ცხოველებისათვის საშიში დაავადება, ძლიერი ტრავმა(ები)ან/და დაზიანებები, რომლებიც არათავსებადია სიცოცხლესთან, მე–3 – მე–4 სტადიის ონკოლოგიური დაავადება, დამბლა, პარეზი და სხვა განუკურნებელი დაავად</w:t>
            </w:r>
            <w:r w:rsidR="0085324E">
              <w:rPr>
                <w:rFonts w:cs="Calibri"/>
                <w:color w:val="000000"/>
                <w:szCs w:val="18"/>
              </w:rPr>
              <w:softHyphen/>
            </w:r>
            <w:r w:rsidRPr="00505113">
              <w:rPr>
                <w:rFonts w:cs="Calibri"/>
                <w:color w:val="000000"/>
                <w:szCs w:val="18"/>
              </w:rPr>
              <w:t>ებები, შეუქცევადი დაუძლურება (მათ შორის, სიბერის პროცესის გაღრმავების შედეგად), ფიზიკური ნაკლი ახალშობილებში, ვეტერინარული კომისიის მიერ შესაბამისი გადაწ</w:t>
            </w:r>
            <w:r w:rsidR="0085324E">
              <w:rPr>
                <w:rFonts w:cs="Calibri"/>
                <w:color w:val="000000"/>
                <w:szCs w:val="18"/>
              </w:rPr>
              <w:softHyphen/>
            </w:r>
            <w:r w:rsidRPr="00505113">
              <w:rPr>
                <w:rFonts w:cs="Calibri"/>
                <w:color w:val="000000"/>
                <w:szCs w:val="18"/>
              </w:rPr>
              <w:t>ყვეტილების მიღება და ევთანაზიის ჩატარება, სანარკოზე საშუალება ქსილაზინისა და თიოფენტალის ინტრავენურად შეყვანის გზით; დ) ევთანაზირებული,</w:t>
            </w:r>
            <w:r w:rsidR="008F3A1C">
              <w:rPr>
                <w:rFonts w:cs="Calibri"/>
                <w:color w:val="000000"/>
                <w:szCs w:val="18"/>
                <w:lang w:val="ka-GE"/>
              </w:rPr>
              <w:t xml:space="preserve"> </w:t>
            </w:r>
            <w:r w:rsidR="00CD515C">
              <w:rPr>
                <w:rFonts w:cs="Calibri"/>
                <w:color w:val="000000"/>
                <w:szCs w:val="18"/>
                <w:lang w:val="ka-GE"/>
              </w:rPr>
              <w:t xml:space="preserve">ან </w:t>
            </w:r>
            <w:r w:rsidRPr="00505113">
              <w:rPr>
                <w:rFonts w:cs="Calibri"/>
                <w:color w:val="000000"/>
                <w:szCs w:val="18"/>
              </w:rPr>
              <w:t>დაცემული ცხოველების ლეშის გადატანა</w:t>
            </w:r>
            <w:r w:rsidR="00C4422C">
              <w:rPr>
                <w:rFonts w:cs="Calibri"/>
                <w:color w:val="000000"/>
                <w:szCs w:val="18"/>
              </w:rPr>
              <w:t xml:space="preserve"> –</w:t>
            </w:r>
            <w:r w:rsidRPr="00505113">
              <w:rPr>
                <w:rFonts w:cs="Calibri"/>
                <w:color w:val="000000"/>
                <w:szCs w:val="18"/>
              </w:rPr>
              <w:t xml:space="preserve"> დამარხვა თავშესაფრისათვის სპეციალურად გამოყოფილ </w:t>
            </w:r>
            <w:r w:rsidRPr="00505113">
              <w:rPr>
                <w:rFonts w:cs="Calibri"/>
                <w:color w:val="000000"/>
                <w:szCs w:val="18"/>
              </w:rPr>
              <w:lastRenderedPageBreak/>
              <w:t>სასაფლაოზე (ავტომშენებლის ქუჩა №49ა–ს მიმდებარედ); ე) ცხოველების გაჩუქება, მიკედლება ან/და დაინტერესებულ პირთათვის მათი დაბრუნება, საჭიროების შემთხვევაში შემდგომში მათი მოვლა–პატრონობის კონტროლი; ვ) გამოძახებასა და საგანგებო შემთხვევებზე ოპერატიული რეაგირებისა და შემთხვევის ადგილზე დროულად გამოცხადების მიზნით, სათანადოდ შეფერილი და ციმციმახმოვანი მოწყობილობებით აღჭურვილი სპეციალური სატრანსპორტო საშუალებების გამოყენება; ზ) თავშესაფრის ვოლიერების მოწყობა თანამედროვე სტანდარტებით, ვოლიერების ყოველდღიური ჩარეცხვა – დასუფთავება სპეციალური ხსნარით, კირითა და ქლორით დეზინფექციის ჩატარება; თ) ძაღლების კვება დღეში 2–ჯერ მშრალი</w:t>
            </w:r>
            <w:r w:rsidR="001E592D">
              <w:rPr>
                <w:rFonts w:cs="Calibri"/>
                <w:color w:val="000000"/>
                <w:szCs w:val="18"/>
                <w:lang w:val="ka-GE"/>
              </w:rPr>
              <w:t>,</w:t>
            </w:r>
            <w:r w:rsidRPr="00505113">
              <w:rPr>
                <w:rFonts w:cs="Calibri"/>
                <w:color w:val="000000"/>
                <w:szCs w:val="18"/>
              </w:rPr>
              <w:t xml:space="preserve"> სპეციალური საშუალებით, შესაბამისი კვების ნორმების დადგენით, რომელიც ასახულია საკვები პროდუქტის ანოტაციაში; ი) დაჭერილი მსხვილფეხა რქოსანი საქონლის გადაყვანა თავშესაფარში სპეც</w:t>
            </w:r>
            <w:r w:rsidR="008F3A1C">
              <w:rPr>
                <w:rFonts w:cs="Calibri"/>
                <w:color w:val="000000"/>
                <w:szCs w:val="18"/>
              </w:rPr>
              <w:t xml:space="preserve">. </w:t>
            </w:r>
            <w:r w:rsidRPr="00505113">
              <w:rPr>
                <w:rFonts w:cs="Calibri"/>
                <w:color w:val="000000"/>
                <w:szCs w:val="18"/>
              </w:rPr>
              <w:t>ავტომობილით; კ) ქალაქ ქუთაისის მუნიციპალიტეტის ტერი</w:t>
            </w:r>
            <w:r w:rsidR="008F3A1C">
              <w:rPr>
                <w:rFonts w:cs="Calibri"/>
                <w:color w:val="000000"/>
                <w:szCs w:val="18"/>
              </w:rPr>
              <w:softHyphen/>
            </w:r>
            <w:r w:rsidRPr="00505113">
              <w:rPr>
                <w:rFonts w:cs="Calibri"/>
                <w:color w:val="000000"/>
                <w:szCs w:val="18"/>
              </w:rPr>
              <w:t>ტორი</w:t>
            </w:r>
            <w:r w:rsidR="008F3A1C">
              <w:rPr>
                <w:rFonts w:cs="Calibri"/>
                <w:color w:val="000000"/>
                <w:szCs w:val="18"/>
              </w:rPr>
              <w:softHyphen/>
            </w:r>
            <w:r w:rsidRPr="00505113">
              <w:rPr>
                <w:rFonts w:cs="Calibri"/>
                <w:color w:val="000000"/>
                <w:szCs w:val="18"/>
              </w:rPr>
              <w:t>აზე მეთვალყურეობის გარეშე დარჩენილი ცხოველების იზოლირების მიზნით გამოძახების შემთხვევაში, მოსახლეობისათვის მომსახურების გაწევა; ლ) თავშესაფარში პირუტყვის შეყვანიდან 24 საათის გასვლის შემდეგ, მეპატრონის მიერ პირუტყვის მოვლა</w:t>
            </w:r>
            <w:r w:rsidR="0085324E">
              <w:rPr>
                <w:rFonts w:cs="Calibri"/>
                <w:color w:val="000000"/>
                <w:szCs w:val="18"/>
                <w:lang w:val="ka-GE"/>
              </w:rPr>
              <w:t xml:space="preserve"> </w:t>
            </w:r>
            <w:r w:rsidRPr="00505113">
              <w:rPr>
                <w:rFonts w:cs="Calibri"/>
                <w:color w:val="000000"/>
                <w:szCs w:val="18"/>
              </w:rPr>
              <w:t>–</w:t>
            </w:r>
            <w:r w:rsidR="0085324E">
              <w:rPr>
                <w:rFonts w:cs="Calibri"/>
                <w:color w:val="000000"/>
                <w:szCs w:val="18"/>
                <w:lang w:val="ka-GE"/>
              </w:rPr>
              <w:t xml:space="preserve"> </w:t>
            </w:r>
            <w:r w:rsidRPr="00505113">
              <w:rPr>
                <w:rFonts w:cs="Calibri"/>
                <w:color w:val="000000"/>
                <w:szCs w:val="18"/>
              </w:rPr>
              <w:t>პატრონობისათვის გაწეული ყველა ხარჯის გადახდა, პრეისკურანტის საფუძველზე; მ) მაწანწალა ძაღლების განთავსება საკარანტინო ვოლიერებში და მათი აცრა ცოფზე. ამავდროულად, ვეტერინართა ჯგუფის მიერ ყველა საჭირო მკურნალობის გაწევა სათანადო მედიკამენტებით; ნ) ლაბორატორიული დასკვნის საფუძველზე, ჯანმრთელი ძაღლებისათვის კასტრაცია</w:t>
            </w:r>
            <w:r w:rsidR="001E592D">
              <w:rPr>
                <w:rFonts w:cs="Calibri"/>
                <w:color w:val="000000"/>
                <w:szCs w:val="18"/>
              </w:rPr>
              <w:t>/</w:t>
            </w:r>
            <w:r w:rsidRPr="00505113">
              <w:rPr>
                <w:rFonts w:cs="Calibri"/>
                <w:color w:val="000000"/>
                <w:szCs w:val="18"/>
              </w:rPr>
              <w:t>სტერილიზაციის ჩატარება, რათა არ მოხდეს მათი გამრავლება; ო) ნაოპერაციები ძაღლების სრული გამოჯანმრთელების შემდეგ, ვეტერინ</w:t>
            </w:r>
            <w:r w:rsidR="0085324E">
              <w:rPr>
                <w:rFonts w:cs="Calibri"/>
                <w:color w:val="000000"/>
                <w:szCs w:val="18"/>
              </w:rPr>
              <w:softHyphen/>
            </w:r>
            <w:r w:rsidRPr="00505113">
              <w:rPr>
                <w:rFonts w:cs="Calibri"/>
                <w:color w:val="000000"/>
                <w:szCs w:val="18"/>
              </w:rPr>
              <w:t>ართა ჯგუფის დასკვნის საფუძველზე, ძაღლის დაბირკვა და გაშვება ქალაქის არეალში; პ) ქალაქ ქუთაისის მუნიციპალიტეტის ტერიტორიაზე მაწანწალა ძაღლების აყვანა ჩატარებული მონიტორინგისა და ცხელ ხაზზე შემოსული გამოძახების საფუძველზე.</w:t>
            </w:r>
          </w:p>
        </w:tc>
      </w:tr>
      <w:tr w:rsidR="00225775" w:rsidRPr="00526342" w:rsidTr="00FD1691">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225775" w:rsidRPr="00526342" w:rsidTr="00FD1691">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6C2492">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უპატრონო ცხოველების ოპერირება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368.6</w:t>
            </w:r>
          </w:p>
        </w:tc>
      </w:tr>
      <w:tr w:rsidR="00225775" w:rsidRPr="00526342" w:rsidTr="00FD1691">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rPr>
                <w:rFonts w:cs="Calibri"/>
                <w:color w:val="000000"/>
                <w:szCs w:val="18"/>
              </w:rPr>
            </w:pPr>
            <w:r w:rsidRPr="00505113">
              <w:rPr>
                <w:rFonts w:cs="Calibri"/>
                <w:color w:val="000000"/>
                <w:szCs w:val="18"/>
              </w:rPr>
              <w:t>პირუტყვების იზოლაცია და ოპერირება</w:t>
            </w:r>
          </w:p>
        </w:tc>
      </w:tr>
      <w:tr w:rsidR="00225775" w:rsidRPr="00526342" w:rsidTr="00FD1691">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6C2492">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6C2492">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FD1691">
        <w:trPr>
          <w:trHeight w:val="628"/>
        </w:trPr>
        <w:tc>
          <w:tcPr>
            <w:tcW w:w="736" w:type="dxa"/>
            <w:vMerge/>
            <w:tcBorders>
              <w:left w:val="single" w:sz="6" w:space="0" w:color="auto"/>
              <w:right w:val="single" w:sz="6" w:space="0" w:color="auto"/>
            </w:tcBorders>
            <w:vAlign w:val="center"/>
          </w:tcPr>
          <w:p w:rsidR="00225775" w:rsidRPr="00526342" w:rsidRDefault="00225775" w:rsidP="006C2492">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6C2492">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rFonts w:cs="Calibri"/>
                <w:b/>
                <w:bCs/>
                <w:color w:val="000000"/>
                <w:szCs w:val="18"/>
              </w:rPr>
            </w:pPr>
            <w:r w:rsidRPr="00505113">
              <w:rPr>
                <w:rFonts w:cs="Calibri"/>
                <w:color w:val="000000"/>
                <w:szCs w:val="18"/>
              </w:rPr>
              <w:t>იზოლირ</w:t>
            </w:r>
            <w:r>
              <w:rPr>
                <w:rFonts w:cs="Calibri"/>
                <w:color w:val="000000"/>
                <w:szCs w:val="18"/>
                <w:lang w:val="ka-GE"/>
              </w:rPr>
              <w:softHyphen/>
            </w:r>
            <w:r w:rsidRPr="00505113">
              <w:rPr>
                <w:rFonts w:cs="Calibri"/>
                <w:color w:val="000000"/>
                <w:szCs w:val="18"/>
              </w:rPr>
              <w:t>ებული და ოპერირ</w:t>
            </w:r>
            <w:r>
              <w:rPr>
                <w:rFonts w:cs="Calibri"/>
                <w:color w:val="000000"/>
                <w:szCs w:val="18"/>
                <w:lang w:val="ka-GE"/>
              </w:rPr>
              <w:softHyphen/>
            </w:r>
            <w:r w:rsidRPr="00505113">
              <w:rPr>
                <w:rFonts w:cs="Calibri"/>
                <w:color w:val="000000"/>
                <w:szCs w:val="18"/>
              </w:rPr>
              <w:t>ებული ცხოველების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rFonts w:cs="Calibri"/>
                <w:b/>
                <w:bCs/>
                <w:color w:val="000000"/>
                <w:szCs w:val="18"/>
              </w:rPr>
            </w:pPr>
            <w:r w:rsidRPr="00505113">
              <w:rPr>
                <w:rFonts w:cs="Calibri"/>
                <w:color w:val="000000"/>
                <w:szCs w:val="18"/>
              </w:rPr>
              <w:t>2000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rFonts w:cs="Calibri"/>
                <w:b/>
                <w:bCs/>
                <w:color w:val="000000"/>
                <w:szCs w:val="18"/>
              </w:rPr>
            </w:pPr>
            <w:r w:rsidRPr="00505113">
              <w:rPr>
                <w:rFonts w:cs="Calibri"/>
                <w:color w:val="000000"/>
                <w:szCs w:val="18"/>
              </w:rPr>
              <w:t>2000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6C2492">
            <w:pPr>
              <w:spacing w:line="276" w:lineRule="auto"/>
              <w:ind w:firstLine="0"/>
              <w:jc w:val="center"/>
              <w:rPr>
                <w:rFonts w:cs="Calibri"/>
                <w:b/>
                <w:bCs/>
                <w:color w:val="000000"/>
                <w:szCs w:val="18"/>
              </w:rPr>
            </w:pPr>
            <w:r w:rsidRPr="00505113">
              <w:rPr>
                <w:rFonts w:cs="Calibri"/>
                <w:color w:val="000000"/>
                <w:szCs w:val="18"/>
              </w:rPr>
              <w:t> </w:t>
            </w:r>
          </w:p>
        </w:tc>
      </w:tr>
    </w:tbl>
    <w:p w:rsidR="00225775" w:rsidRDefault="00225775" w:rsidP="00783A2B">
      <w:pPr>
        <w:spacing w:before="240"/>
        <w:rPr>
          <w:rFonts w:cs="Calibri"/>
          <w:color w:val="000000"/>
          <w:szCs w:val="18"/>
        </w:rPr>
      </w:pPr>
      <w:r w:rsidRPr="00505113">
        <w:rPr>
          <w:rFonts w:cs="Calibri"/>
          <w:b/>
          <w:bCs/>
          <w:color w:val="000000"/>
          <w:szCs w:val="18"/>
        </w:rPr>
        <w:t xml:space="preserve">3. განათლება (ორგანიზაციული კოდი 04 00): </w:t>
      </w:r>
      <w:r w:rsidRPr="00505113">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w:t>
      </w:r>
      <w:r w:rsidR="00B865A9">
        <w:rPr>
          <w:rFonts w:cs="Calibri"/>
          <w:color w:val="000000"/>
          <w:szCs w:val="18"/>
          <w:lang w:val="ka-GE"/>
        </w:rPr>
        <w:t xml:space="preserve"> </w:t>
      </w:r>
      <w:r w:rsidRPr="00505113">
        <w:rPr>
          <w:rFonts w:cs="Calibri"/>
          <w:color w:val="000000"/>
          <w:szCs w:val="18"/>
        </w:rPr>
        <w:t>–</w:t>
      </w:r>
      <w:r w:rsidR="00B865A9">
        <w:rPr>
          <w:rFonts w:cs="Calibri"/>
          <w:color w:val="000000"/>
          <w:szCs w:val="18"/>
          <w:lang w:val="ka-GE"/>
        </w:rPr>
        <w:t xml:space="preserve"> </w:t>
      </w:r>
      <w:r w:rsidRPr="00505113">
        <w:rPr>
          <w:rFonts w:cs="Calibri"/>
          <w:color w:val="000000"/>
          <w:szCs w:val="18"/>
        </w:rPr>
        <w:t>სააღმზრდელო და კულტურულ პროცესებში, მათი ინტელექტუალური და შემოქმედებითი უნარების სტიმულირებას; უ</w:t>
      </w:r>
      <w:r>
        <w:rPr>
          <w:rFonts w:cs="Calibri"/>
          <w:color w:val="000000"/>
          <w:szCs w:val="18"/>
        </w:rPr>
        <w:t xml:space="preserve">რბანული კულტურის განვითარებას; </w:t>
      </w:r>
      <w:r w:rsidRPr="00505113">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225775" w:rsidRDefault="00225775" w:rsidP="003765AE">
      <w:pPr>
        <w:spacing w:before="240"/>
        <w:rPr>
          <w:rFonts w:cs="Calibri"/>
          <w:b/>
          <w:bCs/>
          <w:color w:val="000000"/>
          <w:szCs w:val="18"/>
          <w:lang w:val="ka-GE"/>
        </w:rPr>
      </w:pPr>
      <w:r w:rsidRPr="00505113">
        <w:rPr>
          <w:rFonts w:cs="Calibri"/>
          <w:b/>
          <w:bCs/>
          <w:color w:val="000000"/>
          <w:szCs w:val="18"/>
        </w:rPr>
        <w:t>ა) პროგრამა: სკოლამდელი დაწესებულების ფუნქციონირება (პროგრამული კოდი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ააიპ „ქალაქ ქუთაისის ბაგა</w:t>
            </w:r>
            <w:r>
              <w:rPr>
                <w:rFonts w:cs="Calibri"/>
                <w:color w:val="000000"/>
                <w:szCs w:val="18"/>
              </w:rPr>
              <w:t>–</w:t>
            </w:r>
            <w:r w:rsidRPr="00505113">
              <w:rPr>
                <w:rFonts w:cs="Calibri"/>
                <w:color w:val="000000"/>
                <w:szCs w:val="18"/>
              </w:rPr>
              <w:t>ბაღების გაერთიანება“</w:t>
            </w:r>
          </w:p>
        </w:tc>
      </w:tr>
      <w:tr w:rsidR="00225775" w:rsidRPr="00526342" w:rsidTr="00175C0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lastRenderedPageBreak/>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12,250.0</w:t>
            </w:r>
          </w:p>
        </w:tc>
      </w:tr>
      <w:tr w:rsidR="00225775" w:rsidRPr="00526342" w:rsidTr="00175C07">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 xml:space="preserve">ქალაქ ქუთაისის ბაგა </w:t>
            </w:r>
            <w:r>
              <w:rPr>
                <w:rFonts w:cs="Calibri"/>
                <w:color w:val="000000"/>
                <w:szCs w:val="18"/>
              </w:rPr>
              <w:t>–</w:t>
            </w:r>
            <w:r w:rsidRPr="00505113">
              <w:rPr>
                <w:rFonts w:cs="Calibri"/>
                <w:color w:val="000000"/>
                <w:szCs w:val="18"/>
              </w:rPr>
              <w:t xml:space="preserve"> ბაღების გაერთიანება და მასში შემავალი ფილიალები წარმოადგენს სასწავლო </w:t>
            </w:r>
            <w:r>
              <w:rPr>
                <w:rFonts w:cs="Calibri"/>
                <w:color w:val="000000"/>
                <w:szCs w:val="18"/>
              </w:rPr>
              <w:t>–</w:t>
            </w:r>
            <w:r w:rsidRPr="00505113">
              <w:rPr>
                <w:rFonts w:cs="Calibri"/>
                <w:color w:val="000000"/>
                <w:szCs w:val="18"/>
              </w:rPr>
              <w:t xml:space="preserve"> სააღმზრდელო დაწესებულებებს, რომლებიც ხელმძღვანელობს საქართველოს კანონ</w:t>
            </w:r>
            <w:r>
              <w:rPr>
                <w:rFonts w:cs="Calibri"/>
                <w:color w:val="000000"/>
                <w:szCs w:val="18"/>
              </w:rPr>
              <w:t>ით, რომლის მთავარი დანიშნულებაა</w:t>
            </w:r>
            <w:r w:rsidRPr="00505113">
              <w:rPr>
                <w:rFonts w:cs="Calibri"/>
                <w:color w:val="000000"/>
                <w:szCs w:val="18"/>
              </w:rPr>
              <w:t xml:space="preserve"> საფუძველი ჩაუყაროს ბავშვის ფიზიკურ, გონებრივ, ზნეობრივ და ესთეტიკურ განვითარებას.</w:t>
            </w:r>
          </w:p>
        </w:tc>
      </w:tr>
      <w:tr w:rsidR="00225775" w:rsidRPr="00526342" w:rsidTr="00175C0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225775" w:rsidRPr="00526342" w:rsidTr="00175C07">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10,180.0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აღსაზრდელთა კვება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1,700.0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მატერიალურ</w:t>
            </w:r>
            <w:r>
              <w:rPr>
                <w:rFonts w:cs="Calibri"/>
                <w:color w:val="000000"/>
                <w:szCs w:val="18"/>
              </w:rPr>
              <w:t>–</w:t>
            </w:r>
            <w:r w:rsidRPr="00505113">
              <w:rPr>
                <w:rFonts w:cs="Calibri"/>
                <w:color w:val="000000"/>
                <w:szCs w:val="18"/>
              </w:rPr>
              <w:t>ტექნიკური ბაზის გაუმჯობესება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370.0</w:t>
            </w:r>
          </w:p>
        </w:tc>
      </w:tr>
      <w:tr w:rsidR="00225775" w:rsidRPr="00526342" w:rsidTr="00175C0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სკოლამდელი ასაკის ბავშვთა სკოლისათვის მზაობა</w:t>
            </w:r>
          </w:p>
        </w:tc>
      </w:tr>
      <w:tr w:rsidR="00225775" w:rsidRPr="00526342" w:rsidTr="00175C07">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32582F">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ბაგა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ბაღების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37</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37</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N/A</w:t>
            </w:r>
          </w:p>
        </w:tc>
      </w:tr>
      <w:tr w:rsidR="00225775" w:rsidRPr="00526342" w:rsidTr="00175C07">
        <w:trPr>
          <w:trHeight w:val="60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აღსაზრდელთა რაოდენობა</w:t>
            </w:r>
          </w:p>
        </w:tc>
        <w:tc>
          <w:tcPr>
            <w:tcW w:w="1767"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9760</w:t>
            </w:r>
          </w:p>
        </w:tc>
        <w:tc>
          <w:tcPr>
            <w:tcW w:w="1676"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10000</w:t>
            </w:r>
          </w:p>
        </w:tc>
        <w:tc>
          <w:tcPr>
            <w:tcW w:w="1937" w:type="dxa"/>
            <w:tcBorders>
              <w:top w:val="single" w:sz="6" w:space="0" w:color="auto"/>
            </w:tcBorders>
            <w:vAlign w:val="center"/>
          </w:tcPr>
          <w:p w:rsidR="00225775" w:rsidRPr="00526342" w:rsidRDefault="00225775" w:rsidP="00175C07">
            <w:pPr>
              <w:spacing w:line="276" w:lineRule="auto"/>
              <w:ind w:firstLine="0"/>
              <w:jc w:val="center"/>
              <w:rPr>
                <w:szCs w:val="18"/>
              </w:rPr>
            </w:pPr>
            <w:r w:rsidRPr="00505113">
              <w:rPr>
                <w:rFonts w:cs="Calibri"/>
                <w:color w:val="000000"/>
                <w:szCs w:val="18"/>
              </w:rPr>
              <w:t>N/A</w:t>
            </w:r>
          </w:p>
        </w:tc>
      </w:tr>
    </w:tbl>
    <w:p w:rsidR="00225775" w:rsidRDefault="00225775" w:rsidP="003765AE">
      <w:pPr>
        <w:spacing w:before="240"/>
        <w:rPr>
          <w:rFonts w:cs="Calibri"/>
          <w:b/>
          <w:bCs/>
          <w:color w:val="000000"/>
          <w:szCs w:val="18"/>
          <w:lang w:val="ka-GE"/>
        </w:rPr>
      </w:pPr>
      <w:r w:rsidRPr="00505113">
        <w:rPr>
          <w:rFonts w:cs="Calibri"/>
          <w:b/>
          <w:bCs/>
          <w:color w:val="000000"/>
          <w:szCs w:val="18"/>
        </w:rPr>
        <w:t>ბ) პროგრამა: საგანმანათლებლო ინფრასტრუქტურის განვითარება (პროგრამული კოდი 04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175C07">
        <w:trPr>
          <w:trHeight w:val="712"/>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6C2492">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225775" w:rsidRPr="00526342" w:rsidTr="00175C07">
        <w:trPr>
          <w:trHeight w:val="537"/>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919.1</w:t>
            </w:r>
          </w:p>
        </w:tc>
      </w:tr>
      <w:tr w:rsidR="00225775" w:rsidRPr="00526342" w:rsidTr="00A9775E">
        <w:trPr>
          <w:trHeight w:val="614"/>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პროგრამის ფარგლებში განხორციელდება საგანმანათლებლო ინფრასტრუქტურის მშენებ</w:t>
            </w:r>
            <w:r w:rsidR="008F4FF8">
              <w:rPr>
                <w:rFonts w:cs="Calibri"/>
                <w:color w:val="000000"/>
                <w:szCs w:val="18"/>
              </w:rPr>
              <w:softHyphen/>
            </w:r>
            <w:r w:rsidRPr="00505113">
              <w:rPr>
                <w:rFonts w:cs="Calibri"/>
                <w:color w:val="000000"/>
                <w:szCs w:val="18"/>
              </w:rPr>
              <w:t>ლობა და რეაბილიტაცია.</w:t>
            </w:r>
          </w:p>
        </w:tc>
      </w:tr>
      <w:tr w:rsidR="00225775" w:rsidRPr="00526342" w:rsidTr="00175C07">
        <w:trPr>
          <w:trHeight w:val="539"/>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საგანმანათლებლო ინფრასტრუქტურის განვითარება</w:t>
            </w:r>
          </w:p>
        </w:tc>
      </w:tr>
      <w:tr w:rsidR="00225775" w:rsidRPr="00526342" w:rsidTr="00A9775E">
        <w:trPr>
          <w:trHeight w:val="999"/>
        </w:trPr>
        <w:tc>
          <w:tcPr>
            <w:tcW w:w="700"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175C07">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175C07">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Pr>
                <w:rFonts w:cs="Calibri"/>
                <w:color w:val="000000"/>
                <w:szCs w:val="18"/>
              </w:rPr>
              <w:t>ცენტრალური სამუსიკო სკოლის</w:t>
            </w:r>
            <w:r w:rsidRPr="00505113">
              <w:rPr>
                <w:rFonts w:cs="Calibri"/>
                <w:color w:val="000000"/>
                <w:szCs w:val="18"/>
              </w:rPr>
              <w:t xml:space="preserve"> გათბობის სისტემის მოწყობა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A9775E">
        <w:trPr>
          <w:trHeight w:val="580"/>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საქართველოს მთავრობის 2020 წლის 9 იანვრის</w:t>
            </w:r>
            <w:r w:rsidR="00A9775E">
              <w:rPr>
                <w:rFonts w:cs="Calibri"/>
                <w:color w:val="000000"/>
                <w:szCs w:val="18"/>
              </w:rPr>
              <w:t xml:space="preserve"> №</w:t>
            </w:r>
            <w:r w:rsidRPr="00505113">
              <w:rPr>
                <w:rFonts w:cs="Calibri"/>
                <w:color w:val="000000"/>
                <w:szCs w:val="18"/>
              </w:rPr>
              <w:t xml:space="preserve">27 განკარგულება </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187.1</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A9775E">
        <w:trPr>
          <w:trHeight w:val="702"/>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ბაგა</w:t>
            </w:r>
            <w:r>
              <w:rPr>
                <w:rFonts w:cs="Calibri"/>
                <w:color w:val="000000"/>
                <w:szCs w:val="18"/>
              </w:rPr>
              <w:t>–</w:t>
            </w:r>
            <w:r w:rsidRPr="00505113">
              <w:rPr>
                <w:rFonts w:cs="Calibri"/>
                <w:color w:val="000000"/>
                <w:szCs w:val="18"/>
              </w:rPr>
              <w:t>ბაღებში სველი წერტილებისა და სამზარეულოების რეაბილიტაცია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673.7</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დასაბრუნებელი 2.5% (საქართველოს მთავრობის 2019 წლის 18 იანვრის</w:t>
            </w:r>
            <w:r w:rsidR="00B865A9">
              <w:rPr>
                <w:rFonts w:cs="Calibri"/>
                <w:color w:val="000000"/>
                <w:szCs w:val="18"/>
              </w:rPr>
              <w:t xml:space="preserve"> №</w:t>
            </w:r>
            <w:r w:rsidRPr="00505113">
              <w:rPr>
                <w:rFonts w:cs="Calibri"/>
                <w:color w:val="000000"/>
                <w:szCs w:val="18"/>
              </w:rPr>
              <w:t>13 განკარგულება)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18.3</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r>
      <w:tr w:rsidR="00225775" w:rsidRPr="00526342" w:rsidTr="00A9775E">
        <w:trPr>
          <w:trHeight w:val="569"/>
        </w:trPr>
        <w:tc>
          <w:tcPr>
            <w:tcW w:w="700" w:type="dxa"/>
            <w:vAlign w:val="center"/>
          </w:tcPr>
          <w:p w:rsidR="00225775" w:rsidRPr="00526342" w:rsidRDefault="00225775" w:rsidP="00175C07">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მოსწავლეთა რაოდენობის ადეკვატური მასშტაბის საკლასო სივრცეების შექმნა</w:t>
            </w:r>
            <w:r w:rsidR="00A9775E">
              <w:rPr>
                <w:rFonts w:cs="Calibri"/>
                <w:color w:val="000000"/>
                <w:szCs w:val="18"/>
                <w:lang w:val="ka-GE"/>
              </w:rPr>
              <w:t xml:space="preserve"> </w:t>
            </w:r>
            <w:r>
              <w:rPr>
                <w:rFonts w:cs="Calibri"/>
                <w:color w:val="000000"/>
                <w:szCs w:val="18"/>
              </w:rPr>
              <w:t>–</w:t>
            </w:r>
            <w:r w:rsidR="00A9775E">
              <w:rPr>
                <w:rFonts w:cs="Calibri"/>
                <w:color w:val="000000"/>
                <w:szCs w:val="18"/>
                <w:lang w:val="ka-GE"/>
              </w:rPr>
              <w:t xml:space="preserve"> </w:t>
            </w:r>
            <w:r w:rsidRPr="00505113">
              <w:rPr>
                <w:rFonts w:cs="Calibri"/>
                <w:color w:val="000000"/>
                <w:szCs w:val="18"/>
              </w:rPr>
              <w:t>განვითარება</w:t>
            </w:r>
          </w:p>
        </w:tc>
      </w:tr>
      <w:tr w:rsidR="00225775" w:rsidRPr="00526342" w:rsidTr="00175C07">
        <w:trPr>
          <w:trHeight w:val="517"/>
        </w:trPr>
        <w:tc>
          <w:tcPr>
            <w:tcW w:w="700"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lastRenderedPageBreak/>
              <w:t>7.</w:t>
            </w:r>
          </w:p>
        </w:tc>
        <w:tc>
          <w:tcPr>
            <w:tcW w:w="2700"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539"/>
        </w:trPr>
        <w:tc>
          <w:tcPr>
            <w:tcW w:w="700" w:type="dxa"/>
            <w:vMerge/>
            <w:vAlign w:val="center"/>
          </w:tcPr>
          <w:p w:rsidR="00225775" w:rsidRPr="00526342" w:rsidRDefault="00225775" w:rsidP="00175C07">
            <w:pPr>
              <w:spacing w:line="276" w:lineRule="auto"/>
              <w:ind w:firstLine="0"/>
              <w:jc w:val="center"/>
              <w:rPr>
                <w:szCs w:val="18"/>
                <w:lang w:val="ka-GE"/>
              </w:rPr>
            </w:pPr>
          </w:p>
        </w:tc>
        <w:tc>
          <w:tcPr>
            <w:tcW w:w="2700" w:type="dxa"/>
            <w:vMerge/>
            <w:vAlign w:val="center"/>
          </w:tcPr>
          <w:p w:rsidR="00225775" w:rsidRPr="00526342" w:rsidRDefault="00225775" w:rsidP="00175C07">
            <w:pPr>
              <w:spacing w:line="276" w:lineRule="auto"/>
              <w:ind w:firstLine="0"/>
              <w:jc w:val="center"/>
              <w:rPr>
                <w:szCs w:val="18"/>
                <w:lang w:val="ka-GE"/>
              </w:rPr>
            </w:pPr>
          </w:p>
        </w:tc>
        <w:tc>
          <w:tcPr>
            <w:tcW w:w="2000"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რეაბილი</w:t>
            </w:r>
            <w:r>
              <w:rPr>
                <w:rFonts w:cs="Calibri"/>
                <w:color w:val="000000"/>
                <w:szCs w:val="18"/>
                <w:lang w:val="ka-GE"/>
              </w:rPr>
              <w:softHyphen/>
            </w:r>
            <w:r w:rsidRPr="00505113">
              <w:rPr>
                <w:rFonts w:cs="Calibri"/>
                <w:color w:val="000000"/>
                <w:szCs w:val="18"/>
              </w:rPr>
              <w:t>ტირებული და აშენებული ობიექტების რაოდენობა</w:t>
            </w:r>
          </w:p>
        </w:tc>
        <w:tc>
          <w:tcPr>
            <w:tcW w:w="1900"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22</w:t>
            </w:r>
          </w:p>
        </w:tc>
        <w:tc>
          <w:tcPr>
            <w:tcW w:w="1595"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2</w:t>
            </w:r>
          </w:p>
        </w:tc>
        <w:tc>
          <w:tcPr>
            <w:tcW w:w="1905"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3765AE">
      <w:pPr>
        <w:spacing w:before="240"/>
        <w:rPr>
          <w:rFonts w:cs="Calibri"/>
          <w:b/>
          <w:bCs/>
          <w:color w:val="000000"/>
          <w:szCs w:val="18"/>
          <w:lang w:val="ka-GE"/>
        </w:rPr>
      </w:pPr>
      <w:r w:rsidRPr="00505113">
        <w:rPr>
          <w:rFonts w:cs="Calibri"/>
          <w:b/>
          <w:bCs/>
          <w:color w:val="000000"/>
          <w:szCs w:val="18"/>
        </w:rPr>
        <w:t>გ) პროგრამა: განათლების ღონისძიებები (პროგრამული კოდი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2582F">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505113">
              <w:rPr>
                <w:rFonts w:cs="Calibri"/>
                <w:color w:val="000000"/>
                <w:szCs w:val="18"/>
              </w:rPr>
              <w:t xml:space="preserve"> ადმინისტრაციული სამსახურის მეორადი სტრუქტურული ერთეულის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175C0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173.0</w:t>
            </w:r>
          </w:p>
        </w:tc>
      </w:tr>
      <w:tr w:rsidR="00225775" w:rsidRPr="00526342" w:rsidTr="00175C07">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sidR="008F4FF8">
              <w:rPr>
                <w:rFonts w:cs="Calibri"/>
                <w:color w:val="000000"/>
                <w:szCs w:val="18"/>
                <w:lang w:val="ka-GE"/>
              </w:rPr>
              <w:t xml:space="preserve"> </w:t>
            </w:r>
            <w:r>
              <w:rPr>
                <w:rFonts w:cs="Calibri"/>
                <w:color w:val="000000"/>
                <w:szCs w:val="18"/>
              </w:rPr>
              <w:t>–</w:t>
            </w:r>
            <w:r w:rsidR="008F4FF8">
              <w:rPr>
                <w:rFonts w:cs="Calibri"/>
                <w:color w:val="000000"/>
                <w:szCs w:val="18"/>
                <w:lang w:val="ka-GE"/>
              </w:rPr>
              <w:t xml:space="preserve"> </w:t>
            </w:r>
            <w:r w:rsidRPr="00505113">
              <w:rPr>
                <w:rFonts w:cs="Calibri"/>
                <w:color w:val="000000"/>
                <w:szCs w:val="18"/>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225775" w:rsidRPr="00526342" w:rsidTr="00175C0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საგანმანათლებლო პროცესის მხარდაჭერა</w:t>
            </w:r>
          </w:p>
        </w:tc>
      </w:tr>
      <w:tr w:rsidR="00225775" w:rsidRPr="00526342" w:rsidTr="00175C07">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ინტელექტუალური კონკურსი მოსწავლეთათვის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მოსწავლეთა შემოქმედებითი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Pr>
                <w:rFonts w:cs="Calibri"/>
                <w:color w:val="000000"/>
                <w:szCs w:val="18"/>
              </w:rPr>
              <w:t xml:space="preserve">ბავშვთა დაცვის საერთაშორისო </w:t>
            </w:r>
            <w:r w:rsidRPr="00505113">
              <w:rPr>
                <w:rFonts w:cs="Calibri"/>
                <w:color w:val="000000"/>
                <w:szCs w:val="18"/>
              </w:rPr>
              <w:t>დღისადმი მიძღვნილი საქალაქო ღონისძიება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საზაფხულო ბანაკის მოწყობა საჯარო სკოლების VIII</w:t>
            </w:r>
            <w:r>
              <w:rPr>
                <w:rFonts w:cs="Calibri"/>
                <w:color w:val="000000"/>
                <w:szCs w:val="18"/>
              </w:rPr>
              <w:t>–</w:t>
            </w:r>
            <w:r w:rsidRPr="00505113">
              <w:rPr>
                <w:rFonts w:cs="Calibri"/>
                <w:color w:val="000000"/>
                <w:szCs w:val="18"/>
              </w:rPr>
              <w:t>IX</w:t>
            </w:r>
            <w:r>
              <w:rPr>
                <w:rFonts w:cs="Calibri"/>
                <w:color w:val="000000"/>
                <w:szCs w:val="18"/>
              </w:rPr>
              <w:t>–</w:t>
            </w:r>
            <w:r w:rsidRPr="00505113">
              <w:rPr>
                <w:rFonts w:cs="Calibri"/>
                <w:color w:val="000000"/>
                <w:szCs w:val="18"/>
              </w:rPr>
              <w:t>X კლასების სოციალურად დაუცველ და წარმატებულ მოსწავლეთ</w:t>
            </w:r>
            <w:r w:rsidR="008F4FF8">
              <w:rPr>
                <w:rFonts w:cs="Calibri"/>
                <w:color w:val="000000"/>
                <w:szCs w:val="18"/>
              </w:rPr>
              <w:softHyphen/>
            </w:r>
            <w:r w:rsidRPr="00505113">
              <w:rPr>
                <w:rFonts w:cs="Calibri"/>
                <w:color w:val="000000"/>
                <w:szCs w:val="18"/>
              </w:rPr>
              <w:t>ათვის, ორ ნაკადად, შავიზღვისპირეთის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32.0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მედია</w:t>
            </w:r>
            <w:r w:rsidR="008F4FF8">
              <w:rPr>
                <w:rFonts w:cs="Calibri"/>
                <w:color w:val="000000"/>
                <w:szCs w:val="18"/>
                <w:lang w:val="ka-GE"/>
              </w:rPr>
              <w:t xml:space="preserve"> </w:t>
            </w:r>
            <w:r>
              <w:rPr>
                <w:rFonts w:cs="Calibri"/>
                <w:color w:val="000000"/>
                <w:szCs w:val="18"/>
              </w:rPr>
              <w:t>–</w:t>
            </w:r>
            <w:r w:rsidR="008F4FF8">
              <w:rPr>
                <w:rFonts w:cs="Calibri"/>
                <w:color w:val="000000"/>
                <w:szCs w:val="18"/>
                <w:lang w:val="ka-GE"/>
              </w:rPr>
              <w:t xml:space="preserve"> </w:t>
            </w:r>
            <w:r w:rsidRPr="00505113">
              <w:rPr>
                <w:rFonts w:cs="Calibri"/>
                <w:color w:val="000000"/>
                <w:szCs w:val="18"/>
              </w:rPr>
              <w:t>პროექტი „ეტალონი“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შშმ პირი მოზარდების შემოქმედებითი უნარების განვითარების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21.0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ქართული ენის დღე</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დაჯილდოვება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520B55">
        <w:trPr>
          <w:trHeight w:val="34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ახალი სასწავლო წლის დაწყებისადმი მიძღვნილი კონცერტი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7.0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w:t>
            </w:r>
            <w:r>
              <w:rPr>
                <w:rFonts w:cs="Calibri"/>
                <w:color w:val="000000"/>
                <w:szCs w:val="18"/>
              </w:rPr>
              <w:t>–</w:t>
            </w:r>
            <w:r w:rsidRPr="00505113">
              <w:rPr>
                <w:rFonts w:cs="Calibri"/>
                <w:color w:val="000000"/>
                <w:szCs w:val="18"/>
              </w:rPr>
              <w:t xml:space="preserve"> მასწავლებლების, სტუდენტთა და მოსწავლეთა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დავით აღმაშენებლის სახელობის სტუდენტთა საერთაშორისო სამეცნიერო კონფერენცია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B865A9" w:rsidRDefault="00225775" w:rsidP="00175C07">
            <w:pPr>
              <w:spacing w:line="276" w:lineRule="auto"/>
              <w:ind w:firstLine="0"/>
              <w:jc w:val="center"/>
              <w:rPr>
                <w:rFonts w:cs="Calibri"/>
                <w:color w:val="000000"/>
                <w:szCs w:val="18"/>
                <w:lang w:val="ka-GE"/>
              </w:rPr>
            </w:pPr>
            <w:r w:rsidRPr="00505113">
              <w:rPr>
                <w:rFonts w:cs="Calibri"/>
                <w:color w:val="000000"/>
                <w:szCs w:val="18"/>
              </w:rPr>
              <w:t xml:space="preserve">ვეფხისტყაოსანი მოსწავლეთა ნახატებში </w:t>
            </w:r>
            <w:r w:rsidR="00B865A9">
              <w:rPr>
                <w:rFonts w:cs="Calibri"/>
                <w:color w:val="000000"/>
                <w:szCs w:val="18"/>
                <w:lang w:val="ka-GE"/>
              </w:rPr>
              <w:t>(</w:t>
            </w:r>
            <w:r w:rsidRPr="00505113">
              <w:rPr>
                <w:rFonts w:cs="Calibri"/>
                <w:color w:val="000000"/>
                <w:szCs w:val="18"/>
              </w:rPr>
              <w:t>აკინძვა, ყდის დამზადება</w:t>
            </w:r>
            <w:r w:rsidR="00B865A9">
              <w:rPr>
                <w:rFonts w:cs="Calibri"/>
                <w:color w:val="000000"/>
                <w:szCs w:val="18"/>
                <w:lang w:val="ka-GE"/>
              </w:rPr>
              <w:t>)</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520B55">
        <w:trPr>
          <w:trHeight w:val="412"/>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წარმატებით განხორციელებული საგანმანათლებლო პროექტები</w:t>
            </w:r>
          </w:p>
        </w:tc>
      </w:tr>
      <w:tr w:rsidR="00225775" w:rsidRPr="00526342" w:rsidTr="00175C07">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პროექტების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175C07">
        <w:trPr>
          <w:trHeight w:val="60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მონაწილეთა რაოდენობა</w:t>
            </w:r>
          </w:p>
        </w:tc>
        <w:tc>
          <w:tcPr>
            <w:tcW w:w="1767"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32582F">
      <w:pPr>
        <w:spacing w:before="240"/>
        <w:rPr>
          <w:rFonts w:cs="Calibri"/>
          <w:color w:val="000000"/>
          <w:szCs w:val="18"/>
        </w:rPr>
      </w:pPr>
      <w:r w:rsidRPr="00505113">
        <w:rPr>
          <w:rFonts w:cs="Calibri"/>
          <w:b/>
          <w:bCs/>
          <w:color w:val="000000"/>
          <w:szCs w:val="18"/>
        </w:rPr>
        <w:t xml:space="preserve">4. კულტურა, ახალგაზრდობა და სპორტი (ორგანიზაციული კოდი 05 00): </w:t>
      </w:r>
      <w:r w:rsidRPr="00505113">
        <w:rPr>
          <w:rFonts w:cs="Calibri"/>
          <w:color w:val="000000"/>
          <w:szCs w:val="18"/>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225775" w:rsidRDefault="00225775" w:rsidP="00DB7383">
      <w:pPr>
        <w:spacing w:before="240" w:line="480" w:lineRule="auto"/>
        <w:rPr>
          <w:rFonts w:cs="Calibri"/>
          <w:b/>
          <w:bCs/>
          <w:color w:val="000000"/>
          <w:szCs w:val="18"/>
          <w:lang w:val="ka-GE"/>
        </w:rPr>
      </w:pPr>
      <w:r w:rsidRPr="00505113">
        <w:rPr>
          <w:rFonts w:cs="Calibri"/>
          <w:b/>
          <w:bCs/>
          <w:color w:val="000000"/>
          <w:szCs w:val="18"/>
        </w:rPr>
        <w:t>ა) პროგრამა: სპორტის სფეროს განვითარება (პროგრამული კოდი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175C07">
        <w:trPr>
          <w:trHeight w:val="522"/>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505113">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175C07">
        <w:trPr>
          <w:trHeight w:val="425"/>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9,123.9</w:t>
            </w:r>
          </w:p>
        </w:tc>
      </w:tr>
      <w:tr w:rsidR="00225775" w:rsidRPr="00526342" w:rsidTr="00175C07">
        <w:trPr>
          <w:trHeight w:val="335"/>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w:t>
            </w:r>
            <w:r w:rsidR="008F4FF8">
              <w:rPr>
                <w:rFonts w:cs="Calibri"/>
                <w:color w:val="000000"/>
                <w:szCs w:val="18"/>
              </w:rPr>
              <w:softHyphen/>
            </w:r>
            <w:r w:rsidRPr="00505113">
              <w:rPr>
                <w:rFonts w:cs="Calibri"/>
                <w:color w:val="000000"/>
                <w:szCs w:val="18"/>
              </w:rPr>
              <w:t>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w:t>
            </w:r>
            <w:r w:rsidR="008F4FF8">
              <w:rPr>
                <w:rFonts w:cs="Calibri"/>
                <w:color w:val="000000"/>
                <w:szCs w:val="18"/>
              </w:rPr>
              <w:softHyphen/>
            </w:r>
            <w:r w:rsidRPr="00505113">
              <w:rPr>
                <w:rFonts w:cs="Calibri"/>
                <w:color w:val="000000"/>
                <w:szCs w:val="18"/>
              </w:rPr>
              <w:t>ლოება, სპორტსმენთა კვებით უზრუნველყოფა, შეკრებებისა და მივლინებების განხორ</w:t>
            </w:r>
            <w:r w:rsidR="008F4FF8">
              <w:rPr>
                <w:rFonts w:cs="Calibri"/>
                <w:color w:val="000000"/>
                <w:szCs w:val="18"/>
              </w:rPr>
              <w:softHyphen/>
            </w:r>
            <w:r w:rsidRPr="00505113">
              <w:rPr>
                <w:rFonts w:cs="Calibri"/>
                <w:color w:val="000000"/>
                <w:szCs w:val="18"/>
              </w:rPr>
              <w:t>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225775" w:rsidRPr="00526342" w:rsidTr="00175C07">
        <w:trPr>
          <w:trHeight w:val="539"/>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lastRenderedPageBreak/>
              <w:t>4.</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225775" w:rsidRPr="00526342" w:rsidTr="00175C07">
        <w:trPr>
          <w:trHeight w:val="519"/>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ჯანსაღი ცხოვრების წესის პროპაგანდა</w:t>
            </w:r>
          </w:p>
        </w:tc>
      </w:tr>
      <w:tr w:rsidR="00225775" w:rsidRPr="00526342" w:rsidTr="00175C07">
        <w:trPr>
          <w:trHeight w:val="626"/>
        </w:trPr>
        <w:tc>
          <w:tcPr>
            <w:tcW w:w="709"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B3CD6">
        <w:trPr>
          <w:trHeight w:val="375"/>
        </w:trPr>
        <w:tc>
          <w:tcPr>
            <w:tcW w:w="709" w:type="dxa"/>
            <w:vMerge/>
            <w:vAlign w:val="center"/>
          </w:tcPr>
          <w:p w:rsidR="00225775" w:rsidRPr="00526342" w:rsidRDefault="00225775" w:rsidP="00175C07">
            <w:pPr>
              <w:spacing w:line="276" w:lineRule="auto"/>
              <w:ind w:firstLine="0"/>
              <w:jc w:val="center"/>
              <w:rPr>
                <w:b/>
                <w:szCs w:val="18"/>
                <w:lang w:val="ka-GE"/>
              </w:rPr>
            </w:pPr>
          </w:p>
        </w:tc>
        <w:tc>
          <w:tcPr>
            <w:tcW w:w="2552" w:type="dxa"/>
            <w:vMerge/>
            <w:vAlign w:val="center"/>
          </w:tcPr>
          <w:p w:rsidR="00225775" w:rsidRPr="00526342" w:rsidRDefault="00225775" w:rsidP="00175C07">
            <w:pPr>
              <w:spacing w:line="276" w:lineRule="auto"/>
              <w:ind w:firstLine="0"/>
              <w:jc w:val="left"/>
              <w:rPr>
                <w:rFonts w:cs="Calibri"/>
                <w:b/>
                <w:bCs/>
                <w:szCs w:val="18"/>
              </w:rPr>
            </w:pPr>
          </w:p>
        </w:tc>
        <w:tc>
          <w:tcPr>
            <w:tcW w:w="212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701"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DB7383">
      <w:pPr>
        <w:spacing w:before="240" w:line="480" w:lineRule="auto"/>
        <w:rPr>
          <w:rFonts w:cs="Calibri"/>
          <w:b/>
          <w:bCs/>
          <w:color w:val="000000"/>
          <w:szCs w:val="18"/>
          <w:lang w:val="ka-GE"/>
        </w:rPr>
      </w:pPr>
      <w:r w:rsidRPr="00505113">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ააიპ „ქალაქ ქუთაისის სპორტულ დაწესებულებათა გაერთიანება“</w:t>
            </w:r>
          </w:p>
        </w:tc>
      </w:tr>
      <w:tr w:rsidR="00225775" w:rsidRPr="00526342" w:rsidTr="00175C07">
        <w:trPr>
          <w:trHeight w:val="45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4,253.0</w:t>
            </w:r>
          </w:p>
        </w:tc>
      </w:tr>
      <w:tr w:rsidR="00225775" w:rsidRPr="00526342" w:rsidTr="00175C07">
        <w:trPr>
          <w:trHeight w:val="59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w:t>
            </w:r>
            <w:r>
              <w:rPr>
                <w:rFonts w:cs="Calibri"/>
                <w:color w:val="000000"/>
                <w:szCs w:val="18"/>
              </w:rPr>
              <w:t>ოგორც ქვეყნის მასშტაბით, ასევე,</w:t>
            </w:r>
            <w:r w:rsidRPr="00505113">
              <w:rPr>
                <w:rFonts w:cs="Calibri"/>
                <w:color w:val="000000"/>
                <w:szCs w:val="18"/>
              </w:rPr>
              <w:t xml:space="preserve"> საერთაშორისო ასპარეზზე, მნიშვნელოვან წარმატებებს განაპირობებს. </w:t>
            </w:r>
          </w:p>
        </w:tc>
      </w:tr>
      <w:tr w:rsidR="00225775" w:rsidRPr="00526342" w:rsidTr="00175C07">
        <w:trPr>
          <w:trHeight w:val="52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სპორტული სკოლების გამართული ფუნქციონირება, შეჯიბრებებსა და ტურნირებში მონაწილეობა</w:t>
            </w:r>
          </w:p>
        </w:tc>
      </w:tr>
      <w:tr w:rsidR="00225775" w:rsidRPr="00526342" w:rsidTr="00175C07">
        <w:trPr>
          <w:trHeight w:val="52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სპორტულ დაწესებულებათა გაერთიანების ხელშეწყობა</w:t>
            </w:r>
          </w:p>
        </w:tc>
        <w:tc>
          <w:tcPr>
            <w:tcW w:w="1937"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4,253.0</w:t>
            </w:r>
          </w:p>
        </w:tc>
      </w:tr>
      <w:tr w:rsidR="00225775" w:rsidRPr="00526342" w:rsidTr="00175C07">
        <w:trPr>
          <w:trHeight w:val="522"/>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 xml:space="preserve">გამართულად ფუნქციონირებადი სპორტული სკოლები, ორგანიზებულად ჩატარებული </w:t>
            </w:r>
            <w:r w:rsidR="00466454">
              <w:rPr>
                <w:rFonts w:cs="Calibri"/>
                <w:color w:val="000000"/>
                <w:szCs w:val="18"/>
              </w:rPr>
              <w:t>შეჯიბრებები</w:t>
            </w:r>
            <w:r w:rsidRPr="00505113">
              <w:rPr>
                <w:rFonts w:cs="Calibri"/>
                <w:color w:val="000000"/>
                <w:szCs w:val="18"/>
              </w:rPr>
              <w:t xml:space="preserve"> და ტურნირები</w:t>
            </w:r>
          </w:p>
        </w:tc>
      </w:tr>
      <w:tr w:rsidR="00225775" w:rsidRPr="00526342" w:rsidTr="00175C07">
        <w:trPr>
          <w:trHeight w:val="628"/>
        </w:trPr>
        <w:tc>
          <w:tcPr>
            <w:tcW w:w="736"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9"/>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szCs w:val="18"/>
              </w:rPr>
            </w:pPr>
          </w:p>
        </w:tc>
        <w:tc>
          <w:tcPr>
            <w:tcW w:w="2210"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4590</w:t>
            </w:r>
          </w:p>
        </w:tc>
        <w:tc>
          <w:tcPr>
            <w:tcW w:w="1676"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4600</w:t>
            </w:r>
          </w:p>
        </w:tc>
        <w:tc>
          <w:tcPr>
            <w:tcW w:w="1937"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r w:rsidR="00225775" w:rsidRPr="00526342" w:rsidTr="00175C07">
        <w:trPr>
          <w:trHeight w:val="533"/>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color w:val="000000"/>
                <w:szCs w:val="18"/>
              </w:rPr>
            </w:pPr>
          </w:p>
        </w:tc>
        <w:tc>
          <w:tcPr>
            <w:tcW w:w="2210"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სხვადასხვა რანგის შეჯიბ</w:t>
            </w:r>
            <w:r>
              <w:rPr>
                <w:rFonts w:cs="Calibri"/>
                <w:color w:val="000000"/>
                <w:szCs w:val="18"/>
                <w:lang w:val="ka-GE"/>
              </w:rPr>
              <w:softHyphen/>
            </w:r>
            <w:r w:rsidRPr="00505113">
              <w:rPr>
                <w:rFonts w:cs="Calibri"/>
                <w:color w:val="000000"/>
                <w:szCs w:val="18"/>
              </w:rPr>
              <w:t>რებებისა და ტურნირების რაოდენობა</w:t>
            </w:r>
          </w:p>
        </w:tc>
        <w:tc>
          <w:tcPr>
            <w:tcW w:w="1767"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982</w:t>
            </w:r>
          </w:p>
        </w:tc>
        <w:tc>
          <w:tcPr>
            <w:tcW w:w="1676"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1000</w:t>
            </w:r>
          </w:p>
        </w:tc>
        <w:tc>
          <w:tcPr>
            <w:tcW w:w="1937"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DB7383">
      <w:pPr>
        <w:spacing w:before="240" w:line="480" w:lineRule="auto"/>
        <w:rPr>
          <w:rFonts w:cs="Calibri"/>
          <w:b/>
          <w:bCs/>
          <w:color w:val="000000"/>
          <w:szCs w:val="18"/>
          <w:lang w:val="ka-GE"/>
        </w:rPr>
      </w:pPr>
      <w:r w:rsidRPr="00505113">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9A3B0A">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მერია</w:t>
            </w:r>
          </w:p>
        </w:tc>
      </w:tr>
      <w:tr w:rsidR="00225775" w:rsidRPr="00526342" w:rsidTr="00175C07">
        <w:trPr>
          <w:trHeight w:val="45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1,000.0</w:t>
            </w:r>
          </w:p>
        </w:tc>
      </w:tr>
      <w:tr w:rsidR="00225775" w:rsidRPr="00526342" w:rsidTr="00175C07">
        <w:trPr>
          <w:trHeight w:val="59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 xml:space="preserve">კალათბურთის გუნდის ფუნქციონირების ხელშეწყობა, ქვეყნის </w:t>
            </w:r>
            <w:r w:rsidR="00197832">
              <w:rPr>
                <w:rFonts w:cs="Calibri"/>
                <w:color w:val="000000"/>
                <w:szCs w:val="18"/>
              </w:rPr>
              <w:t>ჩემპიონატ</w:t>
            </w:r>
            <w:r w:rsidRPr="00505113">
              <w:rPr>
                <w:rFonts w:cs="Calibri"/>
                <w:color w:val="000000"/>
                <w:szCs w:val="18"/>
              </w:rPr>
              <w:t>სა და სხვადა</w:t>
            </w:r>
            <w:r w:rsidR="009B7830">
              <w:rPr>
                <w:rFonts w:cs="Calibri"/>
                <w:color w:val="000000"/>
                <w:szCs w:val="18"/>
              </w:rPr>
              <w:softHyphen/>
            </w:r>
            <w:r w:rsidRPr="00505113">
              <w:rPr>
                <w:rFonts w:cs="Calibri"/>
                <w:color w:val="000000"/>
                <w:szCs w:val="18"/>
              </w:rPr>
              <w:t>სხვა სახელობის ტურნირებზე მონაწილეობის მიღება, ახალგაზრდული გუნდის ხელშეწ</w:t>
            </w:r>
            <w:r w:rsidR="009B7830">
              <w:rPr>
                <w:rFonts w:cs="Calibri"/>
                <w:color w:val="000000"/>
                <w:szCs w:val="18"/>
              </w:rPr>
              <w:softHyphen/>
            </w:r>
            <w:r w:rsidRPr="00505113">
              <w:rPr>
                <w:rFonts w:cs="Calibri"/>
                <w:color w:val="000000"/>
                <w:szCs w:val="18"/>
              </w:rPr>
              <w:t>ყობა.</w:t>
            </w:r>
          </w:p>
        </w:tc>
      </w:tr>
      <w:tr w:rsidR="00225775" w:rsidRPr="00526342" w:rsidTr="00175C07">
        <w:trPr>
          <w:trHeight w:val="52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შპს „სა</w:t>
            </w:r>
            <w:r>
              <w:rPr>
                <w:rFonts w:cs="Calibri"/>
                <w:color w:val="000000"/>
                <w:szCs w:val="18"/>
              </w:rPr>
              <w:t>კალათბურთო კლუბი „ქუთაისის 2010–</w:t>
            </w:r>
            <w:r w:rsidRPr="00505113">
              <w:rPr>
                <w:rFonts w:cs="Calibri"/>
                <w:color w:val="000000"/>
                <w:szCs w:val="18"/>
              </w:rPr>
              <w:t>ის“ ფუნქციონირების ხელშეწყობა</w:t>
            </w:r>
          </w:p>
        </w:tc>
      </w:tr>
      <w:tr w:rsidR="00225775" w:rsidRPr="00526342" w:rsidTr="00175C07">
        <w:trPr>
          <w:trHeight w:val="52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lastRenderedPageBreak/>
              <w:t>5.</w:t>
            </w:r>
          </w:p>
        </w:tc>
        <w:tc>
          <w:tcPr>
            <w:tcW w:w="2564" w:type="dxa"/>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კალათბურთის განვითარება</w:t>
            </w:r>
          </w:p>
        </w:tc>
        <w:tc>
          <w:tcPr>
            <w:tcW w:w="1937"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1,000.0</w:t>
            </w:r>
          </w:p>
        </w:tc>
      </w:tr>
      <w:tr w:rsidR="00225775" w:rsidRPr="00526342" w:rsidTr="00175C07">
        <w:trPr>
          <w:trHeight w:val="522"/>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გამართულად ფუნქციონირებადი საკალათბურთე კლუბი</w:t>
            </w:r>
          </w:p>
        </w:tc>
      </w:tr>
      <w:tr w:rsidR="00225775" w:rsidRPr="00526342" w:rsidTr="00175C07">
        <w:trPr>
          <w:trHeight w:val="628"/>
        </w:trPr>
        <w:tc>
          <w:tcPr>
            <w:tcW w:w="736"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43"/>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szCs w:val="18"/>
              </w:rPr>
            </w:pPr>
          </w:p>
        </w:tc>
        <w:tc>
          <w:tcPr>
            <w:tcW w:w="2210"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ჩატარებული შეხვედრების რაოდენობა</w:t>
            </w:r>
          </w:p>
        </w:tc>
        <w:tc>
          <w:tcPr>
            <w:tcW w:w="176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DB7383">
      <w:pPr>
        <w:spacing w:before="240" w:line="480" w:lineRule="auto"/>
        <w:rPr>
          <w:rFonts w:cs="Calibri"/>
          <w:b/>
          <w:bCs/>
          <w:color w:val="000000"/>
          <w:szCs w:val="18"/>
          <w:lang w:val="ka-GE"/>
        </w:rPr>
      </w:pPr>
      <w:r w:rsidRPr="00505113">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ააიპ „ქალაქ ქუთაისის ხელბურთის კლუბი „ქუთაისი 2015“</w:t>
            </w:r>
          </w:p>
        </w:tc>
      </w:tr>
      <w:tr w:rsidR="00225775" w:rsidRPr="00526342" w:rsidTr="00175C07">
        <w:trPr>
          <w:trHeight w:val="45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200.0</w:t>
            </w:r>
          </w:p>
        </w:tc>
      </w:tr>
      <w:tr w:rsidR="00225775" w:rsidRPr="00526342" w:rsidTr="00175C07">
        <w:trPr>
          <w:trHeight w:val="49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საწვრთნელი</w:t>
            </w:r>
            <w:r>
              <w:rPr>
                <w:rFonts w:cs="Calibri"/>
                <w:color w:val="000000"/>
                <w:szCs w:val="18"/>
              </w:rPr>
              <w:t>–</w:t>
            </w:r>
            <w:r w:rsidRPr="00505113">
              <w:rPr>
                <w:rFonts w:cs="Calibri"/>
                <w:color w:val="000000"/>
                <w:szCs w:val="18"/>
              </w:rPr>
              <w:t>სავარჯიშო შეკრებები, სპორტ</w:t>
            </w:r>
            <w:r>
              <w:rPr>
                <w:rFonts w:cs="Calibri"/>
                <w:color w:val="000000"/>
                <w:szCs w:val="18"/>
              </w:rPr>
              <w:t xml:space="preserve">სმენთა კვალიფიკაციის ამაღლება, </w:t>
            </w:r>
            <w:r w:rsidRPr="00505113">
              <w:rPr>
                <w:rFonts w:cs="Calibri"/>
                <w:color w:val="000000"/>
                <w:szCs w:val="18"/>
              </w:rPr>
              <w:t>ეროვნულ და საერთაშორისო სპორტულ ღონისძიებებზე ასპარეზობა, კლუბის ფუნქციონირები</w:t>
            </w:r>
            <w:r>
              <w:rPr>
                <w:rFonts w:cs="Calibri"/>
                <w:color w:val="000000"/>
                <w:szCs w:val="18"/>
                <w:lang w:val="ka-GE"/>
              </w:rPr>
              <w:softHyphen/>
            </w:r>
            <w:r w:rsidRPr="00505113">
              <w:rPr>
                <w:rFonts w:cs="Calibri"/>
                <w:color w:val="000000"/>
                <w:szCs w:val="18"/>
              </w:rPr>
              <w:t>სათვის საჭირო ღონისძიებები.</w:t>
            </w:r>
          </w:p>
        </w:tc>
      </w:tr>
      <w:tr w:rsidR="00225775" w:rsidRPr="00526342" w:rsidTr="00175C07">
        <w:trPr>
          <w:trHeight w:val="52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ააიპ „ქალაქ ქუთაისი</w:t>
            </w:r>
            <w:r>
              <w:rPr>
                <w:rFonts w:cs="Calibri"/>
                <w:color w:val="000000"/>
                <w:szCs w:val="18"/>
              </w:rPr>
              <w:t>ს ხელბურთის კლუბი „ქუთაისი 2015–</w:t>
            </w:r>
            <w:r w:rsidRPr="00505113">
              <w:rPr>
                <w:rFonts w:cs="Calibri"/>
                <w:color w:val="000000"/>
                <w:szCs w:val="18"/>
              </w:rPr>
              <w:t>ის“ ფუნქციონირების ხელშეწ</w:t>
            </w:r>
            <w:r w:rsidR="009B7830">
              <w:rPr>
                <w:rFonts w:cs="Calibri"/>
                <w:color w:val="000000"/>
                <w:szCs w:val="18"/>
              </w:rPr>
              <w:softHyphen/>
            </w:r>
            <w:r w:rsidRPr="00505113">
              <w:rPr>
                <w:rFonts w:cs="Calibri"/>
                <w:color w:val="000000"/>
                <w:szCs w:val="18"/>
              </w:rPr>
              <w:t>ყობა</w:t>
            </w:r>
          </w:p>
        </w:tc>
      </w:tr>
      <w:tr w:rsidR="00225775" w:rsidRPr="00526342" w:rsidTr="00175C07">
        <w:trPr>
          <w:trHeight w:val="52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ხელბურთის განვითარება</w:t>
            </w:r>
          </w:p>
        </w:tc>
        <w:tc>
          <w:tcPr>
            <w:tcW w:w="1937"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200.0</w:t>
            </w:r>
          </w:p>
        </w:tc>
      </w:tr>
      <w:tr w:rsidR="00225775" w:rsidRPr="00526342" w:rsidTr="00175C07">
        <w:trPr>
          <w:trHeight w:val="522"/>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162DFE" w:rsidP="00175C07">
            <w:pPr>
              <w:spacing w:line="276" w:lineRule="auto"/>
              <w:ind w:firstLine="0"/>
              <w:jc w:val="left"/>
              <w:rPr>
                <w:rFonts w:cs="Calibri"/>
                <w:b/>
                <w:bCs/>
                <w:color w:val="000000"/>
                <w:szCs w:val="18"/>
              </w:rPr>
            </w:pPr>
            <w:r>
              <w:rPr>
                <w:noProof/>
                <w:lang w:val="ru-RU" w:eastAsia="ru-RU"/>
              </w:rPr>
              <w:pict>
                <v:shapetype id="_x0000_t202" coordsize="21600,21600" o:spt="202" path="m,l,21600r21600,l21600,xe">
                  <v:stroke joinstyle="miter"/>
                  <v:path gradientshapeok="t" o:connecttype="rect"/>
                </v:shapetype>
                <v:shape id="Text Box 192" o:spid="_x0000_s1033" type="#_x0000_t202" style="position:absolute;margin-left:138pt;margin-top:24pt;width:8.25pt;height:17.2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" filled="f" stroked="f"/>
              </w:pict>
            </w:r>
            <w:r>
              <w:rPr>
                <w:noProof/>
                <w:lang w:val="ru-RU" w:eastAsia="ru-RU"/>
              </w:rPr>
              <w:pict>
                <v:shape id="Text Box 193" o:spid="_x0000_s1034" type="#_x0000_t202" style="position:absolute;margin-left:138pt;margin-top:18.75pt;width:7.5pt;height:17.2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" filled="f" stroked="f"/>
              </w:pict>
            </w:r>
            <w:r w:rsidR="00225775"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გამართულად ფუნქციონირებადი ხელბურთის კლუბი</w:t>
            </w:r>
          </w:p>
        </w:tc>
      </w:tr>
      <w:tr w:rsidR="00225775" w:rsidRPr="00526342" w:rsidTr="00175C07">
        <w:trPr>
          <w:trHeight w:val="628"/>
        </w:trPr>
        <w:tc>
          <w:tcPr>
            <w:tcW w:w="736"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543"/>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szCs w:val="18"/>
              </w:rPr>
            </w:pPr>
          </w:p>
        </w:tc>
        <w:tc>
          <w:tcPr>
            <w:tcW w:w="2210"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ჩატარებული შეხვედრების რაოდენობა</w:t>
            </w:r>
          </w:p>
        </w:tc>
        <w:tc>
          <w:tcPr>
            <w:tcW w:w="176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DB7383">
      <w:pPr>
        <w:spacing w:before="240" w:line="480" w:lineRule="auto"/>
        <w:rPr>
          <w:rFonts w:cs="Calibri"/>
          <w:b/>
          <w:bCs/>
          <w:color w:val="000000"/>
          <w:szCs w:val="18"/>
          <w:lang w:val="ka-GE"/>
        </w:rPr>
      </w:pPr>
      <w:r w:rsidRPr="00505113">
        <w:rPr>
          <w:rFonts w:cs="Calibri"/>
          <w:b/>
          <w:bCs/>
          <w:color w:val="000000"/>
          <w:szCs w:val="18"/>
        </w:rPr>
        <w:t xml:space="preserve">ა.დ) ქვეპროგრამა: ქალთა ფეხბურთისა და </w:t>
      </w:r>
      <w:r w:rsidR="00197832">
        <w:rPr>
          <w:rFonts w:cs="Calibri"/>
          <w:b/>
          <w:bCs/>
          <w:color w:val="000000"/>
          <w:szCs w:val="18"/>
        </w:rPr>
        <w:t>ფუტზ</w:t>
      </w:r>
      <w:r w:rsidRPr="00505113">
        <w:rPr>
          <w:rFonts w:cs="Calibri"/>
          <w:b/>
          <w:bCs/>
          <w:color w:val="000000"/>
          <w:szCs w:val="18"/>
        </w:rPr>
        <w:t>ალის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61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მერია</w:t>
            </w:r>
          </w:p>
        </w:tc>
      </w:tr>
      <w:tr w:rsidR="00225775" w:rsidRPr="00526342" w:rsidTr="00175C07">
        <w:trPr>
          <w:trHeight w:val="45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170.0</w:t>
            </w:r>
          </w:p>
        </w:tc>
      </w:tr>
      <w:tr w:rsidR="00225775" w:rsidRPr="00526342" w:rsidTr="00175C07">
        <w:trPr>
          <w:trHeight w:val="612"/>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საწვრთნელი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სავარჯიშო შეკრებები, სპორ</w:t>
            </w:r>
            <w:r>
              <w:rPr>
                <w:rFonts w:cs="Calibri"/>
                <w:color w:val="000000"/>
                <w:szCs w:val="18"/>
              </w:rPr>
              <w:t>ტსმენთა კვალიფიკაციის ამაღლება,</w:t>
            </w:r>
            <w:r w:rsidRPr="00505113">
              <w:rPr>
                <w:rFonts w:cs="Calibri"/>
                <w:color w:val="000000"/>
                <w:szCs w:val="18"/>
              </w:rPr>
              <w:t xml:space="preserve"> ეროვნულ და საე</w:t>
            </w:r>
            <w:r>
              <w:rPr>
                <w:rFonts w:cs="Calibri"/>
                <w:color w:val="000000"/>
                <w:szCs w:val="18"/>
              </w:rPr>
              <w:t>რთაშორისო სპორტულ ღონისძიებებზე</w:t>
            </w:r>
            <w:r w:rsidRPr="00505113">
              <w:rPr>
                <w:rFonts w:cs="Calibri"/>
                <w:color w:val="000000"/>
                <w:szCs w:val="18"/>
              </w:rPr>
              <w:t xml:space="preserve"> ასპარეზობა.</w:t>
            </w:r>
          </w:p>
        </w:tc>
      </w:tr>
      <w:tr w:rsidR="00225775" w:rsidRPr="00526342" w:rsidTr="00175C07">
        <w:trPr>
          <w:trHeight w:val="52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225775" w:rsidRPr="00526342" w:rsidTr="00175C07">
        <w:trPr>
          <w:trHeight w:val="52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ფეხბურთის განვითარება</w:t>
            </w:r>
          </w:p>
        </w:tc>
        <w:tc>
          <w:tcPr>
            <w:tcW w:w="1937"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170.0</w:t>
            </w:r>
          </w:p>
        </w:tc>
      </w:tr>
      <w:tr w:rsidR="00225775" w:rsidRPr="00526342" w:rsidTr="00175C07">
        <w:trPr>
          <w:trHeight w:val="522"/>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გამართულად ფუნქციონირებადი საფეხბურთო კლუბი</w:t>
            </w:r>
          </w:p>
        </w:tc>
      </w:tr>
      <w:tr w:rsidR="00225775" w:rsidRPr="00526342" w:rsidTr="00175C07">
        <w:trPr>
          <w:trHeight w:val="628"/>
        </w:trPr>
        <w:tc>
          <w:tcPr>
            <w:tcW w:w="736"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39"/>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szCs w:val="18"/>
              </w:rPr>
            </w:pPr>
          </w:p>
        </w:tc>
        <w:tc>
          <w:tcPr>
            <w:tcW w:w="2210"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ჩატარებული შეხვედრების რაოდენობა</w:t>
            </w:r>
          </w:p>
        </w:tc>
        <w:tc>
          <w:tcPr>
            <w:tcW w:w="1767"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 </w:t>
            </w:r>
          </w:p>
        </w:tc>
      </w:tr>
    </w:tbl>
    <w:p w:rsidR="00225775" w:rsidRDefault="00225775" w:rsidP="00796AF2">
      <w:pPr>
        <w:spacing w:before="240"/>
        <w:rPr>
          <w:rFonts w:cs="Calibri"/>
          <w:b/>
          <w:bCs/>
          <w:color w:val="000000"/>
          <w:szCs w:val="18"/>
          <w:lang w:val="ka-GE"/>
        </w:rPr>
      </w:pPr>
      <w:r w:rsidRPr="00505113">
        <w:rPr>
          <w:rFonts w:cs="Calibri"/>
          <w:b/>
          <w:bCs/>
          <w:color w:val="000000"/>
          <w:szCs w:val="18"/>
        </w:rPr>
        <w:lastRenderedPageBreak/>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მერია</w:t>
            </w:r>
          </w:p>
        </w:tc>
      </w:tr>
      <w:tr w:rsidR="00225775" w:rsidRPr="00526342" w:rsidTr="00175C07">
        <w:trPr>
          <w:trHeight w:val="455"/>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405.0</w:t>
            </w:r>
          </w:p>
        </w:tc>
      </w:tr>
      <w:tr w:rsidR="00225775" w:rsidRPr="00526342" w:rsidTr="00175C07">
        <w:trPr>
          <w:trHeight w:val="539"/>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w:t>
            </w:r>
            <w:r w:rsidR="009B7830">
              <w:rPr>
                <w:rFonts w:cs="Calibri"/>
                <w:color w:val="000000"/>
                <w:szCs w:val="18"/>
                <w:lang w:val="ka-GE"/>
              </w:rPr>
              <w:t xml:space="preserve"> </w:t>
            </w:r>
            <w:r>
              <w:rPr>
                <w:rFonts w:cs="Calibri"/>
                <w:color w:val="000000"/>
                <w:szCs w:val="18"/>
              </w:rPr>
              <w:t>–</w:t>
            </w:r>
            <w:r w:rsidR="009B7830">
              <w:rPr>
                <w:rFonts w:cs="Calibri"/>
                <w:color w:val="000000"/>
                <w:szCs w:val="18"/>
                <w:lang w:val="ka-GE"/>
              </w:rPr>
              <w:t xml:space="preserve"> </w:t>
            </w:r>
            <w:r w:rsidRPr="00505113">
              <w:rPr>
                <w:rFonts w:cs="Calibri"/>
                <w:color w:val="000000"/>
                <w:szCs w:val="18"/>
              </w:rPr>
              <w:t>პატრონობის ღონისძიებებს. სუბსიდიის ხარჯები მოხმარდება შპს</w:t>
            </w:r>
            <w:r>
              <w:rPr>
                <w:rFonts w:cs="Calibri"/>
                <w:color w:val="000000"/>
                <w:szCs w:val="18"/>
              </w:rPr>
              <w:t>–</w:t>
            </w:r>
            <w:r w:rsidRPr="00505113">
              <w:rPr>
                <w:rFonts w:cs="Calibri"/>
                <w:color w:val="000000"/>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225775" w:rsidRPr="00526342" w:rsidTr="00175C07">
        <w:trPr>
          <w:trHeight w:val="521"/>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სტადიონის გამართული ფუნქციონირება</w:t>
            </w:r>
          </w:p>
        </w:tc>
      </w:tr>
      <w:tr w:rsidR="00225775" w:rsidRPr="00526342" w:rsidTr="00175C07">
        <w:trPr>
          <w:trHeight w:val="528"/>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რამაზ შენგელიას სტადიონის ფუნქციონირების ხელშეწყობა</w:t>
            </w:r>
          </w:p>
        </w:tc>
        <w:tc>
          <w:tcPr>
            <w:tcW w:w="1937"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405.0</w:t>
            </w:r>
          </w:p>
        </w:tc>
      </w:tr>
      <w:tr w:rsidR="00225775" w:rsidRPr="00526342" w:rsidTr="00175C07">
        <w:trPr>
          <w:trHeight w:val="693"/>
        </w:trPr>
        <w:tc>
          <w:tcPr>
            <w:tcW w:w="736"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მუნიციპალური საფეხბურთო სტადიონი შეუფერხებლად მასპინძლობს წლის განმავ</w:t>
            </w:r>
            <w:r w:rsidR="009B7830">
              <w:rPr>
                <w:rFonts w:cs="Calibri"/>
                <w:color w:val="000000"/>
                <w:szCs w:val="18"/>
              </w:rPr>
              <w:softHyphen/>
            </w:r>
            <w:r w:rsidRPr="00505113">
              <w:rPr>
                <w:rFonts w:cs="Calibri"/>
                <w:color w:val="000000"/>
                <w:szCs w:val="18"/>
              </w:rPr>
              <w:t>ლობაში გამართულ სპორტულ ღონისძიებებს</w:t>
            </w:r>
          </w:p>
        </w:tc>
      </w:tr>
      <w:tr w:rsidR="00225775" w:rsidRPr="00526342" w:rsidTr="00175C07">
        <w:trPr>
          <w:trHeight w:val="628"/>
        </w:trPr>
        <w:tc>
          <w:tcPr>
            <w:tcW w:w="736"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532"/>
        </w:trPr>
        <w:tc>
          <w:tcPr>
            <w:tcW w:w="736" w:type="dxa"/>
            <w:vMerge/>
            <w:vAlign w:val="center"/>
          </w:tcPr>
          <w:p w:rsidR="00225775" w:rsidRPr="00526342" w:rsidRDefault="00225775" w:rsidP="00175C07">
            <w:pPr>
              <w:spacing w:line="276" w:lineRule="auto"/>
              <w:ind w:firstLine="0"/>
              <w:jc w:val="center"/>
              <w:rPr>
                <w:b/>
                <w:szCs w:val="18"/>
                <w:lang w:val="ka-GE"/>
              </w:rPr>
            </w:pPr>
          </w:p>
        </w:tc>
        <w:tc>
          <w:tcPr>
            <w:tcW w:w="2564" w:type="dxa"/>
            <w:vMerge/>
            <w:vAlign w:val="center"/>
          </w:tcPr>
          <w:p w:rsidR="00225775" w:rsidRPr="00526342" w:rsidRDefault="00225775" w:rsidP="00175C07">
            <w:pPr>
              <w:spacing w:line="276" w:lineRule="auto"/>
              <w:ind w:firstLine="0"/>
              <w:jc w:val="left"/>
              <w:rPr>
                <w:rFonts w:cs="Calibri"/>
                <w:b/>
                <w:bCs/>
                <w:szCs w:val="18"/>
              </w:rPr>
            </w:pPr>
          </w:p>
        </w:tc>
        <w:tc>
          <w:tcPr>
            <w:tcW w:w="2210"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ჩატარებული შეხვედრების რაოდენობა</w:t>
            </w:r>
          </w:p>
        </w:tc>
        <w:tc>
          <w:tcPr>
            <w:tcW w:w="176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754BEB">
      <w:pPr>
        <w:spacing w:before="240" w:line="480" w:lineRule="auto"/>
        <w:rPr>
          <w:rFonts w:cs="Calibri"/>
          <w:b/>
          <w:bCs/>
          <w:szCs w:val="18"/>
          <w:lang w:val="ka-GE"/>
        </w:rPr>
      </w:pPr>
      <w:r w:rsidRPr="00505113">
        <w:rPr>
          <w:rFonts w:cs="Calibri"/>
          <w:b/>
          <w:bCs/>
          <w:szCs w:val="18"/>
        </w:rPr>
        <w:t>ა.ვ) ქვეპროგრამა: სპორტული ღონისძიებები (პროგრამული კოდი 05 01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505113">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175C0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1,295.5</w:t>
            </w:r>
          </w:p>
        </w:tc>
      </w:tr>
      <w:tr w:rsidR="00225775" w:rsidRPr="00526342" w:rsidTr="00175C07">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w:t>
            </w:r>
            <w:r w:rsidR="009B7830">
              <w:rPr>
                <w:rFonts w:cs="Calibri"/>
                <w:color w:val="000000"/>
                <w:szCs w:val="18"/>
              </w:rPr>
              <w:softHyphen/>
            </w:r>
            <w:r w:rsidRPr="00505113">
              <w:rPr>
                <w:rFonts w:cs="Calibri"/>
                <w:color w:val="000000"/>
                <w:szCs w:val="18"/>
              </w:rPr>
              <w:t>ების საიუბილეო თარიღების აღნიშვნა.</w:t>
            </w:r>
          </w:p>
        </w:tc>
      </w:tr>
      <w:tr w:rsidR="00225775" w:rsidRPr="00526342" w:rsidTr="00175C0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სპორტის სხვადასხვა სახეობების წახალისება და ჯანსაღი ცხოვრების წესის პოპულარი</w:t>
            </w:r>
            <w:r w:rsidR="009B7830">
              <w:rPr>
                <w:rFonts w:cs="Calibri"/>
                <w:color w:val="000000"/>
                <w:szCs w:val="18"/>
              </w:rPr>
              <w:softHyphen/>
            </w:r>
            <w:r w:rsidRPr="00505113">
              <w:rPr>
                <w:rFonts w:cs="Calibri"/>
                <w:color w:val="000000"/>
                <w:szCs w:val="18"/>
              </w:rPr>
              <w:t>ზაცია</w:t>
            </w:r>
          </w:p>
        </w:tc>
      </w:tr>
      <w:tr w:rsidR="00225775" w:rsidRPr="00526342" w:rsidTr="00175C07">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საქართველოს დამსახურებული მწვრთნელის</w:t>
            </w:r>
            <w:r w:rsidR="00466454">
              <w:rPr>
                <w:rFonts w:cs="Calibri"/>
                <w:color w:val="000000"/>
                <w:szCs w:val="18"/>
                <w:lang w:val="ka-GE"/>
              </w:rPr>
              <w:t>,</w:t>
            </w:r>
            <w:r w:rsidRPr="00505113">
              <w:rPr>
                <w:rFonts w:cs="Calibri"/>
                <w:color w:val="000000"/>
                <w:szCs w:val="18"/>
              </w:rPr>
              <w:t xml:space="preserve"> გ</w:t>
            </w:r>
            <w:r w:rsidR="00466454">
              <w:rPr>
                <w:rFonts w:cs="Calibri"/>
                <w:color w:val="000000"/>
                <w:szCs w:val="18"/>
              </w:rPr>
              <w:t>.</w:t>
            </w:r>
            <w:r w:rsidRPr="00505113">
              <w:rPr>
                <w:rFonts w:cs="Calibri"/>
                <w:color w:val="000000"/>
                <w:szCs w:val="18"/>
              </w:rPr>
              <w:t>ჩიქოვანის ხსოვნისადმი მიძღვნილი საერთაშორისო ტურნირი ფარიკაობაში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და შაში)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6.5</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საქართველოს დამსახურებული მწვრთნელის</w:t>
            </w:r>
            <w:r w:rsidR="00115316">
              <w:rPr>
                <w:rFonts w:cs="Calibri"/>
                <w:color w:val="000000"/>
                <w:szCs w:val="18"/>
                <w:lang w:val="ka-GE"/>
              </w:rPr>
              <w:t>,</w:t>
            </w:r>
            <w:r w:rsidRPr="00505113">
              <w:rPr>
                <w:rFonts w:cs="Calibri"/>
                <w:color w:val="000000"/>
                <w:szCs w:val="18"/>
              </w:rPr>
              <w:t xml:space="preserve"> გივი სარდანაძის სახელობის საერთაშორისო ტურნირი ჭიდაობა სამბოში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15316">
            <w:pPr>
              <w:spacing w:line="276" w:lineRule="auto"/>
              <w:ind w:firstLine="0"/>
              <w:jc w:val="center"/>
              <w:rPr>
                <w:rFonts w:cs="Calibri"/>
                <w:color w:val="000000"/>
                <w:szCs w:val="18"/>
              </w:rPr>
            </w:pPr>
            <w:r w:rsidRPr="00505113">
              <w:rPr>
                <w:rFonts w:cs="Calibri"/>
                <w:color w:val="000000"/>
                <w:szCs w:val="18"/>
              </w:rPr>
              <w:t>საქართველოს სპორტის დამსახურებული მუშაკის, თ. არჩაიას ხსოვნისა</w:t>
            </w:r>
            <w:r w:rsidR="00115316">
              <w:rPr>
                <w:rFonts w:cs="Calibri"/>
                <w:color w:val="000000"/>
                <w:szCs w:val="18"/>
                <w:lang w:val="ka-GE"/>
              </w:rPr>
              <w:t>დმი</w:t>
            </w:r>
            <w:r w:rsidRPr="00505113">
              <w:rPr>
                <w:rFonts w:cs="Calibri"/>
                <w:color w:val="000000"/>
                <w:szCs w:val="18"/>
              </w:rPr>
              <w:t xml:space="preserve"> მიძღვნილი ტურნირი ბალახის ჰოკეიში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კოლია ქვარიანის სახელობის ტურნირი ქართულ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გელა დარსაძის სახელობის ტურნირი კალათბურთში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ტურნირი ჩოგბურთში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საერთაშორისო პირველობა კარატეში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სასკოლო სპორტული ოლიმპიადა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ავტორალი პროფესიონალ და მოყვარულ მრბოლელთა მონაწილეობით</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ევროპის ორგზის ჩემპიონის, აკაკი კიბორძალიძის</w:t>
            </w:r>
            <w:r w:rsidR="00115316">
              <w:rPr>
                <w:rFonts w:cs="Calibri"/>
                <w:color w:val="000000"/>
                <w:szCs w:val="18"/>
                <w:lang w:val="ka-GE"/>
              </w:rPr>
              <w:t>ა</w:t>
            </w:r>
            <w:r w:rsidRPr="00505113">
              <w:rPr>
                <w:rFonts w:cs="Calibri"/>
                <w:color w:val="000000"/>
                <w:szCs w:val="18"/>
              </w:rPr>
              <w:t xml:space="preserve"> და ოლიმპიურ</w:t>
            </w:r>
            <w:r>
              <w:rPr>
                <w:rFonts w:cs="Calibri"/>
                <w:color w:val="000000"/>
                <w:szCs w:val="18"/>
              </w:rPr>
              <w:t>ი ჩემპიონის დავით ხახალეიშვილის</w:t>
            </w:r>
            <w:r w:rsidRPr="00505113">
              <w:rPr>
                <w:rFonts w:cs="Calibri"/>
                <w:color w:val="000000"/>
                <w:szCs w:val="18"/>
              </w:rPr>
              <w:t xml:space="preserve"> ხსოვნისადმი მიძღვნილი საერთაშორისო ტურნირი ძიუდოში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სასკოლო პირველობა წყალბურთში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ქორქია</w:t>
            </w:r>
            <w:r w:rsidR="00115316">
              <w:rPr>
                <w:rFonts w:cs="Calibri"/>
                <w:color w:val="000000"/>
                <w:szCs w:val="18"/>
                <w:lang w:val="ka-GE"/>
              </w:rPr>
              <w:t xml:space="preserve"> </w:t>
            </w:r>
            <w:r w:rsidRPr="00505113">
              <w:rPr>
                <w:rFonts w:cs="Calibri"/>
                <w:color w:val="000000"/>
                <w:szCs w:val="18"/>
              </w:rPr>
              <w:t>– საკანდელიძის სახელობის თასის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0.6</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სპორტული კვირეული </w:t>
            </w:r>
            <w:r>
              <w:rPr>
                <w:rFonts w:cs="Calibri"/>
                <w:color w:val="000000"/>
                <w:szCs w:val="18"/>
              </w:rPr>
              <w:t>–</w:t>
            </w:r>
            <w:r w:rsidRPr="00505113">
              <w:rPr>
                <w:rFonts w:cs="Calibri"/>
                <w:color w:val="000000"/>
                <w:szCs w:val="18"/>
              </w:rPr>
              <w:t xml:space="preserve">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12.0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წლის წარმატებული სპორტსმენების საზეიმო მიღება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წარმატებული ქუთაისელი სპორტსმენების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80.4</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ქუთაისელი ოლიმპიური ჩემპიონების სტიპენდია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18.0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საქართველოს ჩემპიონის, ევროპისა და მსოფლიო ჩემპიონატებ</w:t>
            </w:r>
            <w:r>
              <w:rPr>
                <w:rFonts w:cs="Calibri"/>
                <w:color w:val="000000"/>
                <w:szCs w:val="18"/>
              </w:rPr>
              <w:t>ზე გამარჯვებული (პრიზიორი) სპორ</w:t>
            </w:r>
            <w:r w:rsidRPr="00505113">
              <w:rPr>
                <w:rFonts w:cs="Calibri"/>
                <w:color w:val="000000"/>
                <w:szCs w:val="18"/>
              </w:rPr>
              <w:t>ტსმენების, გამარჯვებული ვეტერანი სპორტსმენებისა და მწვრთნელთა ფულადი ჯილდოს გაცემა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77.0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რაგბის ხელშეწყობა (ააიპ </w:t>
            </w:r>
            <w:r w:rsidR="00733590">
              <w:rPr>
                <w:rFonts w:cs="Calibri"/>
                <w:color w:val="000000"/>
                <w:szCs w:val="18"/>
                <w:lang w:val="ka-GE"/>
              </w:rPr>
              <w:t>„</w:t>
            </w:r>
            <w:r w:rsidRPr="00505113">
              <w:rPr>
                <w:rFonts w:cs="Calibri"/>
                <w:color w:val="000000"/>
                <w:szCs w:val="18"/>
              </w:rPr>
              <w:t>სარაგბო</w:t>
            </w:r>
            <w:r>
              <w:rPr>
                <w:rFonts w:cs="Calibri"/>
                <w:color w:val="000000"/>
                <w:szCs w:val="18"/>
                <w:lang w:val="ka-GE"/>
              </w:rPr>
              <w:t xml:space="preserve"> </w:t>
            </w:r>
            <w:r w:rsidRPr="00505113">
              <w:rPr>
                <w:rFonts w:cs="Calibri"/>
                <w:color w:val="000000"/>
                <w:szCs w:val="18"/>
              </w:rPr>
              <w:t>კლუბი</w:t>
            </w:r>
            <w:r>
              <w:rPr>
                <w:rFonts w:cs="Calibri"/>
                <w:color w:val="000000"/>
                <w:szCs w:val="18"/>
                <w:lang w:val="ka-GE"/>
              </w:rPr>
              <w:t xml:space="preserve"> </w:t>
            </w:r>
            <w:r w:rsidRPr="00505113">
              <w:rPr>
                <w:rFonts w:cs="Calibri"/>
                <w:color w:val="000000"/>
                <w:szCs w:val="18"/>
              </w:rPr>
              <w:t xml:space="preserve">„აია“ – </w:t>
            </w:r>
            <w:r>
              <w:rPr>
                <w:rFonts w:cs="Calibri"/>
                <w:color w:val="000000"/>
                <w:szCs w:val="18"/>
              </w:rPr>
              <w:t xml:space="preserve">450,0 ათასი ლარი, რაგბის კლუბი </w:t>
            </w:r>
            <w:r>
              <w:rPr>
                <w:rFonts w:cs="Calibri"/>
                <w:color w:val="000000"/>
                <w:szCs w:val="18"/>
                <w:lang w:val="ka-GE"/>
              </w:rPr>
              <w:t>„</w:t>
            </w:r>
            <w:r>
              <w:rPr>
                <w:rFonts w:cs="Calibri"/>
                <w:color w:val="000000"/>
                <w:szCs w:val="18"/>
              </w:rPr>
              <w:t>არესი</w:t>
            </w:r>
            <w:r>
              <w:rPr>
                <w:rFonts w:cs="Calibri"/>
                <w:color w:val="000000"/>
                <w:szCs w:val="18"/>
                <w:lang w:val="ka-GE"/>
              </w:rPr>
              <w:t>“</w:t>
            </w:r>
            <w:r w:rsidRPr="00505113">
              <w:rPr>
                <w:rFonts w:cs="Calibri"/>
                <w:color w:val="000000"/>
                <w:szCs w:val="18"/>
              </w:rPr>
              <w:t xml:space="preserve"> </w:t>
            </w:r>
            <w:r>
              <w:rPr>
                <w:rFonts w:cs="Calibri"/>
                <w:color w:val="000000"/>
                <w:szCs w:val="18"/>
              </w:rPr>
              <w:t>–</w:t>
            </w:r>
            <w:r w:rsidRPr="00505113">
              <w:rPr>
                <w:rFonts w:cs="Calibri"/>
                <w:color w:val="000000"/>
                <w:szCs w:val="18"/>
              </w:rPr>
              <w:t xml:space="preserve"> 120.0 ათასი ლარი, საეკლესიო კლუბი </w:t>
            </w:r>
            <w:r>
              <w:rPr>
                <w:rFonts w:cs="Calibri"/>
                <w:color w:val="000000"/>
                <w:szCs w:val="18"/>
                <w:lang w:val="ka-GE"/>
              </w:rPr>
              <w:t>„</w:t>
            </w:r>
            <w:r>
              <w:rPr>
                <w:rFonts w:cs="Calibri"/>
                <w:color w:val="000000"/>
                <w:szCs w:val="18"/>
              </w:rPr>
              <w:t>ბაგრატი</w:t>
            </w:r>
            <w:r>
              <w:rPr>
                <w:rFonts w:cs="Calibri"/>
                <w:color w:val="000000"/>
                <w:szCs w:val="18"/>
                <w:lang w:val="ka-GE"/>
              </w:rPr>
              <w:t>“</w:t>
            </w:r>
            <w:r w:rsidRPr="00505113">
              <w:rPr>
                <w:rFonts w:cs="Calibri"/>
                <w:color w:val="000000"/>
                <w:szCs w:val="18"/>
              </w:rPr>
              <w:t xml:space="preserve"> </w:t>
            </w:r>
            <w:r>
              <w:rPr>
                <w:rFonts w:cs="Calibri"/>
                <w:color w:val="000000"/>
                <w:szCs w:val="18"/>
              </w:rPr>
              <w:t>–</w:t>
            </w:r>
            <w:r w:rsidRPr="00505113">
              <w:rPr>
                <w:rFonts w:cs="Calibri"/>
                <w:color w:val="000000"/>
                <w:szCs w:val="18"/>
              </w:rPr>
              <w:t xml:space="preserve"> 50.0 ათასი ლარი)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620.0</w:t>
            </w:r>
          </w:p>
        </w:tc>
      </w:tr>
      <w:tr w:rsidR="00225775" w:rsidRPr="00526342" w:rsidTr="00175C07">
        <w:trPr>
          <w:trHeight w:val="404"/>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ბალახის ჰოკეის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175C07">
        <w:trPr>
          <w:trHeight w:val="344"/>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ააიპ </w:t>
            </w:r>
            <w:r w:rsidR="00733590">
              <w:rPr>
                <w:rFonts w:cs="Calibri"/>
                <w:color w:val="000000"/>
                <w:szCs w:val="18"/>
                <w:lang w:val="ka-GE"/>
              </w:rPr>
              <w:t>„</w:t>
            </w:r>
            <w:r w:rsidRPr="00505113">
              <w:rPr>
                <w:rFonts w:cs="Calibri"/>
                <w:color w:val="000000"/>
                <w:szCs w:val="18"/>
              </w:rPr>
              <w:t>ქუთაისი ოლიმპიური კომიტეტი</w:t>
            </w:r>
            <w:r w:rsidR="00733590">
              <w:rPr>
                <w:rFonts w:cs="Calibri"/>
                <w:color w:val="000000"/>
                <w:szCs w:val="18"/>
                <w:lang w:val="ka-GE"/>
              </w:rPr>
              <w:t>“</w:t>
            </w:r>
            <w:r w:rsidRPr="00505113">
              <w:rPr>
                <w:rFonts w:cs="Calibri"/>
                <w:color w:val="000000"/>
                <w:szCs w:val="18"/>
              </w:rPr>
              <w:t xml:space="preserve"> (მემორანდუმი)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მსოფლიო</w:t>
            </w:r>
            <w:r w:rsidR="00733590">
              <w:rPr>
                <w:rFonts w:cs="Calibri"/>
                <w:color w:val="000000"/>
                <w:szCs w:val="18"/>
                <w:lang w:val="ka-GE"/>
              </w:rPr>
              <w:t>სა</w:t>
            </w:r>
            <w:r w:rsidRPr="00505113">
              <w:rPr>
                <w:rFonts w:cs="Calibri"/>
                <w:color w:val="000000"/>
                <w:szCs w:val="18"/>
              </w:rPr>
              <w:t xml:space="preserve"> და ევროპის ჩემპიონატებზე ქუთაისელი სპორტსმენების ტრანსპორტირების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კოლია ქვარიანის ნეშტის გადმოსვენების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733590">
            <w:pPr>
              <w:spacing w:line="276" w:lineRule="auto"/>
              <w:ind w:firstLine="0"/>
              <w:jc w:val="center"/>
              <w:rPr>
                <w:rFonts w:cs="Calibri"/>
                <w:color w:val="000000"/>
                <w:szCs w:val="18"/>
              </w:rPr>
            </w:pPr>
            <w:r w:rsidRPr="00505113">
              <w:rPr>
                <w:rFonts w:cs="Calibri"/>
                <w:color w:val="000000"/>
                <w:szCs w:val="18"/>
              </w:rPr>
              <w:t xml:space="preserve">ააიპ </w:t>
            </w:r>
            <w:r w:rsidR="00197370">
              <w:rPr>
                <w:rFonts w:cs="Calibri"/>
                <w:color w:val="000000"/>
                <w:szCs w:val="18"/>
                <w:lang w:val="ka-GE"/>
              </w:rPr>
              <w:t>„</w:t>
            </w:r>
            <w:r w:rsidRPr="00505113">
              <w:rPr>
                <w:rFonts w:cs="Calibri"/>
                <w:color w:val="000000"/>
                <w:szCs w:val="18"/>
              </w:rPr>
              <w:t>ქ</w:t>
            </w:r>
            <w:r w:rsidR="00197370">
              <w:rPr>
                <w:rFonts w:cs="Calibri"/>
                <w:color w:val="000000"/>
                <w:szCs w:val="18"/>
              </w:rPr>
              <w:t xml:space="preserve">ალაქ </w:t>
            </w:r>
            <w:r w:rsidRPr="00505113">
              <w:rPr>
                <w:rFonts w:cs="Calibri"/>
                <w:color w:val="000000"/>
                <w:szCs w:val="18"/>
              </w:rPr>
              <w:t>ქუთაისის სპორტულ დაწესებულებათა გაერთიანებაში</w:t>
            </w:r>
            <w:r w:rsidR="00197370">
              <w:rPr>
                <w:rFonts w:cs="Calibri"/>
                <w:color w:val="000000"/>
                <w:szCs w:val="18"/>
                <w:lang w:val="ka-GE"/>
              </w:rPr>
              <w:t>“</w:t>
            </w:r>
            <w:r w:rsidRPr="00505113">
              <w:rPr>
                <w:rFonts w:cs="Calibri"/>
                <w:color w:val="000000"/>
                <w:szCs w:val="18"/>
              </w:rPr>
              <w:t xml:space="preserve"> დასაქმებულ</w:t>
            </w:r>
            <w:r w:rsidR="00733590">
              <w:rPr>
                <w:rFonts w:cs="Calibri"/>
                <w:color w:val="000000"/>
                <w:szCs w:val="18"/>
                <w:lang w:val="ka-GE"/>
              </w:rPr>
              <w:t>ი</w:t>
            </w:r>
            <w:r w:rsidRPr="00505113">
              <w:rPr>
                <w:rFonts w:cs="Calibri"/>
                <w:color w:val="000000"/>
                <w:szCs w:val="18"/>
              </w:rPr>
              <w:t xml:space="preserve"> საქართველოს სპორტის დამსახურებული მწვრთნელის/</w:t>
            </w:r>
            <w:r>
              <w:rPr>
                <w:rFonts w:cs="Calibri"/>
                <w:color w:val="000000"/>
                <w:szCs w:val="18"/>
                <w:lang w:val="ka-GE"/>
              </w:rPr>
              <w:t xml:space="preserve"> </w:t>
            </w:r>
            <w:r w:rsidRPr="00505113">
              <w:rPr>
                <w:rFonts w:cs="Calibri"/>
                <w:color w:val="000000"/>
                <w:szCs w:val="18"/>
              </w:rPr>
              <w:t>მოღვაწის/</w:t>
            </w:r>
            <w:r>
              <w:rPr>
                <w:rFonts w:cs="Calibri"/>
                <w:color w:val="000000"/>
                <w:szCs w:val="18"/>
                <w:lang w:val="ka-GE"/>
              </w:rPr>
              <w:t xml:space="preserve"> </w:t>
            </w:r>
            <w:r w:rsidRPr="00505113">
              <w:rPr>
                <w:rFonts w:cs="Calibri"/>
                <w:color w:val="000000"/>
                <w:szCs w:val="18"/>
              </w:rPr>
              <w:t>მუშაკის წოდების მქონე პირ</w:t>
            </w:r>
            <w:r w:rsidR="00733590">
              <w:rPr>
                <w:rFonts w:cs="Calibri"/>
                <w:color w:val="000000"/>
                <w:szCs w:val="18"/>
                <w:lang w:val="ka-GE"/>
              </w:rPr>
              <w:t>ების</w:t>
            </w:r>
            <w:r w:rsidRPr="00505113">
              <w:rPr>
                <w:rFonts w:cs="Calibri"/>
                <w:color w:val="000000"/>
                <w:szCs w:val="18"/>
              </w:rPr>
              <w:t xml:space="preserve"> ყოველთვიური ფულადი ჯილდო</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104.0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სპორტის რაინდის სტიპენდია (მხოლოდ ქუთაისში რეგისტრირებულთათვის)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ტანვარჯიშის საერთაშორისო ტურნირი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23.0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გაუთვალისწინებელი ღონისძიებები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27.0</w:t>
            </w:r>
          </w:p>
        </w:tc>
      </w:tr>
      <w:tr w:rsidR="00225775" w:rsidRPr="00526342" w:rsidTr="00175C0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წარმატებით ჩატარებული ადგილობრივი და საერთაშორისო სპორტული ღონისძებები</w:t>
            </w:r>
          </w:p>
        </w:tc>
      </w:tr>
      <w:tr w:rsidR="00225775" w:rsidRPr="00526342" w:rsidTr="00175C07">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ჩატარებული ღონის</w:t>
            </w:r>
            <w:r>
              <w:rPr>
                <w:rFonts w:cs="Calibri"/>
                <w:color w:val="000000"/>
                <w:szCs w:val="18"/>
                <w:lang w:val="ka-GE"/>
              </w:rPr>
              <w:softHyphen/>
            </w:r>
            <w:r w:rsidRPr="00505113">
              <w:rPr>
                <w:rFonts w:cs="Calibri"/>
                <w:color w:val="000000"/>
                <w:szCs w:val="18"/>
              </w:rPr>
              <w:t>ძიებების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175C07">
        <w:trPr>
          <w:trHeight w:val="60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მონაწილეთა რაოდენობა</w:t>
            </w:r>
          </w:p>
        </w:tc>
        <w:tc>
          <w:tcPr>
            <w:tcW w:w="1767"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 xml:space="preserve">ა.ზ) ქვეპროგრამა: სხვადასხვა სახეობის სპორტულ </w:t>
      </w:r>
      <w:r>
        <w:rPr>
          <w:rFonts w:cs="Calibri"/>
          <w:b/>
          <w:bCs/>
          <w:color w:val="000000"/>
          <w:szCs w:val="18"/>
        </w:rPr>
        <w:t>–</w:t>
      </w:r>
      <w:r w:rsidRPr="00505113">
        <w:rPr>
          <w:rFonts w:cs="Calibri"/>
          <w:b/>
          <w:bCs/>
          <w:color w:val="000000"/>
          <w:szCs w:val="18"/>
        </w:rPr>
        <w:t xml:space="preserve"> გამაჯანსაღებელი და დასასვენებლად განკუთვნილი ობიექტების მოწყობა </w:t>
      </w:r>
      <w:r>
        <w:rPr>
          <w:rFonts w:cs="Calibri"/>
          <w:b/>
          <w:bCs/>
          <w:color w:val="000000"/>
          <w:szCs w:val="18"/>
        </w:rPr>
        <w:t>–</w:t>
      </w:r>
      <w:r w:rsidRPr="00505113">
        <w:rPr>
          <w:rFonts w:cs="Calibri"/>
          <w:b/>
          <w:bCs/>
          <w:color w:val="000000"/>
          <w:szCs w:val="18"/>
        </w:rPr>
        <w:t xml:space="preserve"> რეაბილიტაცია </w:t>
      </w:r>
      <w:r>
        <w:rPr>
          <w:rFonts w:cs="Calibri"/>
          <w:b/>
          <w:bCs/>
          <w:color w:val="000000"/>
          <w:szCs w:val="18"/>
        </w:rPr>
        <w:t>–</w:t>
      </w:r>
      <w:r>
        <w:rPr>
          <w:rFonts w:cs="Calibri"/>
          <w:b/>
          <w:bCs/>
          <w:color w:val="000000"/>
          <w:szCs w:val="18"/>
          <w:lang w:val="ka-GE"/>
        </w:rPr>
        <w:t xml:space="preserve"> </w:t>
      </w:r>
      <w:r>
        <w:rPr>
          <w:rFonts w:cs="Calibri"/>
          <w:b/>
          <w:bCs/>
          <w:color w:val="000000"/>
          <w:szCs w:val="18"/>
        </w:rPr>
        <w:t>ექსპლოატაცია (პროგრამული</w:t>
      </w:r>
      <w:r w:rsidRPr="00505113">
        <w:rPr>
          <w:rFonts w:cs="Calibri"/>
          <w:b/>
          <w:bCs/>
          <w:color w:val="000000"/>
          <w:szCs w:val="18"/>
        </w:rPr>
        <w:t xml:space="preserve"> კოდი 05 01</w:t>
      </w:r>
      <w:r>
        <w:rPr>
          <w:rFonts w:cs="Calibri"/>
          <w:b/>
          <w:bCs/>
          <w:color w:val="000000"/>
          <w:szCs w:val="18"/>
          <w:lang w:val="ka-GE"/>
        </w:rPr>
        <w:t xml:space="preserve"> </w:t>
      </w:r>
      <w:r w:rsidRPr="00505113">
        <w:rPr>
          <w:rFonts w:cs="Calibri"/>
          <w:b/>
          <w:bCs/>
          <w:color w:val="000000"/>
          <w:szCs w:val="18"/>
        </w:rPr>
        <w:t>10)</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175C07">
        <w:trPr>
          <w:trHeight w:val="712"/>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w:t>
            </w:r>
            <w:r>
              <w:rPr>
                <w:rFonts w:cs="Calibri"/>
                <w:color w:val="000000"/>
                <w:szCs w:val="18"/>
              </w:rPr>
              <w:t xml:space="preserve">ის სამსახური; </w:t>
            </w: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225775" w:rsidRPr="00526342" w:rsidTr="00175C07">
        <w:trPr>
          <w:trHeight w:val="537"/>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1,800.4</w:t>
            </w:r>
          </w:p>
        </w:tc>
      </w:tr>
      <w:tr w:rsidR="00225775" w:rsidRPr="00526342" w:rsidTr="00175C07">
        <w:trPr>
          <w:trHeight w:val="517"/>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w:t>
            </w:r>
            <w:r w:rsidR="009F08FE">
              <w:rPr>
                <w:rFonts w:cs="Calibri"/>
                <w:color w:val="000000"/>
                <w:szCs w:val="18"/>
              </w:rPr>
              <w:softHyphen/>
            </w:r>
            <w:r w:rsidRPr="00505113">
              <w:rPr>
                <w:rFonts w:cs="Calibri"/>
                <w:color w:val="000000"/>
                <w:szCs w:val="18"/>
              </w:rPr>
              <w:t>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225775" w:rsidRPr="00526342" w:rsidTr="00175C07">
        <w:trPr>
          <w:trHeight w:val="539"/>
        </w:trPr>
        <w:tc>
          <w:tcPr>
            <w:tcW w:w="700"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700"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გამაჯანსაღებელი და დასასვენებლად განკუთვნილი ობიექტების განთავ</w:t>
            </w:r>
            <w:r w:rsidR="009F08FE">
              <w:rPr>
                <w:rFonts w:cs="Calibri"/>
                <w:color w:val="000000"/>
                <w:szCs w:val="18"/>
              </w:rPr>
              <w:softHyphen/>
            </w:r>
            <w:r w:rsidRPr="00505113">
              <w:rPr>
                <w:rFonts w:cs="Calibri"/>
                <w:color w:val="000000"/>
                <w:szCs w:val="18"/>
              </w:rPr>
              <w:t>სება, 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გამაჯანსაღებელი და დასასვენებლად განკუთვნილი ობიექტების რეაბილიტაცია</w:t>
            </w:r>
          </w:p>
        </w:tc>
      </w:tr>
      <w:tr w:rsidR="00225775" w:rsidRPr="00526342" w:rsidTr="00175C07">
        <w:trPr>
          <w:trHeight w:val="521"/>
        </w:trPr>
        <w:tc>
          <w:tcPr>
            <w:tcW w:w="700"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ღონისძიებების დასახელება</w:t>
            </w:r>
          </w:p>
        </w:tc>
        <w:tc>
          <w:tcPr>
            <w:tcW w:w="1595" w:type="dxa"/>
            <w:vAlign w:val="center"/>
          </w:tcPr>
          <w:p w:rsidR="00225775" w:rsidRPr="00505113" w:rsidRDefault="00225775" w:rsidP="00175C07">
            <w:pPr>
              <w:spacing w:line="276" w:lineRule="auto"/>
              <w:ind w:firstLine="0"/>
              <w:jc w:val="center"/>
              <w:rPr>
                <w:rFonts w:cs="Calibri"/>
                <w:szCs w:val="18"/>
              </w:rPr>
            </w:pPr>
            <w:r w:rsidRPr="00505113">
              <w:rPr>
                <w:rFonts w:cs="Calibri"/>
                <w:szCs w:val="18"/>
              </w:rPr>
              <w:t>ფონდებიდან გამოყოფილი ტრანსფერები</w:t>
            </w:r>
          </w:p>
        </w:tc>
        <w:tc>
          <w:tcPr>
            <w:tcW w:w="1905" w:type="dxa"/>
            <w:vAlign w:val="center"/>
          </w:tcPr>
          <w:p w:rsidR="00225775" w:rsidRPr="00505113" w:rsidRDefault="00225775" w:rsidP="00175C07">
            <w:pPr>
              <w:spacing w:line="276" w:lineRule="auto"/>
              <w:ind w:firstLine="0"/>
              <w:jc w:val="center"/>
              <w:rPr>
                <w:rFonts w:cs="Calibri"/>
                <w:szCs w:val="18"/>
              </w:rPr>
            </w:pPr>
            <w:r w:rsidRPr="00505113">
              <w:rPr>
                <w:rFonts w:cs="Calibri"/>
                <w:szCs w:val="18"/>
              </w:rPr>
              <w:t>საკუთარი შემოსავლები</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პუშკინის ქუჩა</w:t>
            </w:r>
            <w:r w:rsidR="009F08FE">
              <w:rPr>
                <w:rFonts w:cs="Calibri"/>
                <w:color w:val="000000"/>
                <w:szCs w:val="18"/>
              </w:rPr>
              <w:t xml:space="preserve"> №</w:t>
            </w:r>
            <w:r w:rsidRPr="00505113">
              <w:rPr>
                <w:rFonts w:cs="Calibri"/>
                <w:color w:val="000000"/>
                <w:szCs w:val="18"/>
              </w:rPr>
              <w:t>7</w:t>
            </w:r>
            <w:r>
              <w:rPr>
                <w:rFonts w:cs="Calibri"/>
                <w:color w:val="000000"/>
                <w:szCs w:val="18"/>
              </w:rPr>
              <w:t>–</w:t>
            </w:r>
            <w:r w:rsidRPr="00505113">
              <w:rPr>
                <w:rFonts w:cs="Calibri"/>
                <w:color w:val="000000"/>
                <w:szCs w:val="18"/>
              </w:rPr>
              <w:t>ში კრივის დარბაზის რეაბილიტაცია (საქართველოს მთავრობის 2019 წლის 18 დეკემბრის</w:t>
            </w:r>
            <w:r w:rsidR="009F08FE">
              <w:rPr>
                <w:rFonts w:cs="Calibri"/>
                <w:color w:val="000000"/>
                <w:szCs w:val="18"/>
              </w:rPr>
              <w:t xml:space="preserve"> №</w:t>
            </w:r>
            <w:r w:rsidRPr="00505113">
              <w:rPr>
                <w:rFonts w:cs="Calibri"/>
                <w:color w:val="000000"/>
                <w:szCs w:val="18"/>
              </w:rPr>
              <w:t>2630 განკარგულება)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12.4</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14.4</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9F08FE" w:rsidP="00175C07">
            <w:pPr>
              <w:spacing w:line="276" w:lineRule="auto"/>
              <w:ind w:firstLine="0"/>
              <w:jc w:val="center"/>
              <w:rPr>
                <w:rFonts w:cs="Calibri"/>
                <w:color w:val="000000"/>
                <w:szCs w:val="18"/>
              </w:rPr>
            </w:pPr>
            <w:r>
              <w:rPr>
                <w:rFonts w:cs="Calibri"/>
                <w:color w:val="000000"/>
                <w:szCs w:val="18"/>
              </w:rPr>
              <w:t>№</w:t>
            </w:r>
            <w:r w:rsidR="00225775">
              <w:rPr>
                <w:rFonts w:cs="Calibri"/>
                <w:color w:val="000000"/>
                <w:szCs w:val="18"/>
              </w:rPr>
              <w:t>17</w:t>
            </w:r>
            <w:r w:rsidR="00225775" w:rsidRPr="00505113">
              <w:rPr>
                <w:rFonts w:cs="Calibri"/>
                <w:color w:val="000000"/>
                <w:szCs w:val="18"/>
              </w:rPr>
              <w:t xml:space="preserve"> სპორტული სკოლის გათბობის სისტემის მოწყობა და სველი წერტილების რეაბილიტაცია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60.3</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95.3</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სპორტული</w:t>
            </w:r>
            <w:r>
              <w:rPr>
                <w:rFonts w:cs="Calibri"/>
                <w:color w:val="000000"/>
                <w:szCs w:val="18"/>
              </w:rPr>
              <w:t xml:space="preserve"> მოედნების მოწყობა</w:t>
            </w:r>
            <w:r w:rsidR="009F08FE">
              <w:rPr>
                <w:rFonts w:cs="Calibri"/>
                <w:color w:val="000000"/>
                <w:szCs w:val="18"/>
                <w:lang w:val="ka-GE"/>
              </w:rPr>
              <w:t xml:space="preserve"> </w:t>
            </w:r>
            <w:r>
              <w:rPr>
                <w:rFonts w:cs="Calibri"/>
                <w:color w:val="000000"/>
                <w:szCs w:val="18"/>
              </w:rPr>
              <w:t>–</w:t>
            </w:r>
            <w:r w:rsidR="009F08FE">
              <w:rPr>
                <w:rFonts w:cs="Calibri"/>
                <w:color w:val="000000"/>
                <w:szCs w:val="18"/>
                <w:lang w:val="ka-GE"/>
              </w:rPr>
              <w:t xml:space="preserve"> </w:t>
            </w:r>
            <w:r>
              <w:rPr>
                <w:rFonts w:cs="Calibri"/>
                <w:color w:val="000000"/>
                <w:szCs w:val="18"/>
              </w:rPr>
              <w:t>რეაბილიტაცია</w:t>
            </w:r>
            <w:r w:rsidRPr="00505113">
              <w:rPr>
                <w:rFonts w:cs="Calibri"/>
                <w:color w:val="000000"/>
                <w:szCs w:val="18"/>
              </w:rPr>
              <w:t xml:space="preserve"> (საქართველოს მთავრობის 2020 წლის 31</w:t>
            </w:r>
            <w:r>
              <w:rPr>
                <w:rFonts w:cs="Calibri"/>
                <w:color w:val="000000"/>
                <w:szCs w:val="18"/>
                <w:lang w:val="ka-GE"/>
              </w:rPr>
              <w:t xml:space="preserve"> </w:t>
            </w:r>
            <w:r>
              <w:rPr>
                <w:rFonts w:cs="Calibri"/>
                <w:color w:val="000000"/>
                <w:szCs w:val="18"/>
              </w:rPr>
              <w:t>დეკემბრის</w:t>
            </w:r>
            <w:r w:rsidR="009F08FE">
              <w:rPr>
                <w:rFonts w:cs="Calibri"/>
                <w:color w:val="000000"/>
                <w:szCs w:val="18"/>
              </w:rPr>
              <w:t xml:space="preserve"> №</w:t>
            </w:r>
            <w:r>
              <w:rPr>
                <w:rFonts w:cs="Calibri"/>
                <w:color w:val="000000"/>
                <w:szCs w:val="18"/>
              </w:rPr>
              <w:t xml:space="preserve">2685 </w:t>
            </w:r>
            <w:r w:rsidRPr="00505113">
              <w:rPr>
                <w:rFonts w:cs="Calibri"/>
                <w:color w:val="000000"/>
                <w:szCs w:val="18"/>
              </w:rPr>
              <w:t>განკარგულება)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727.2</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88.3</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Pr>
                <w:rFonts w:cs="Calibri"/>
                <w:color w:val="000000"/>
                <w:szCs w:val="18"/>
              </w:rPr>
              <w:t>ჯავახიშვილის ქუჩის</w:t>
            </w:r>
            <w:r w:rsidR="009F08FE">
              <w:rPr>
                <w:rFonts w:cs="Calibri"/>
                <w:color w:val="000000"/>
                <w:szCs w:val="18"/>
              </w:rPr>
              <w:t xml:space="preserve"> №</w:t>
            </w:r>
            <w:r>
              <w:rPr>
                <w:rFonts w:cs="Calibri"/>
                <w:color w:val="000000"/>
                <w:szCs w:val="18"/>
              </w:rPr>
              <w:t>73–</w:t>
            </w:r>
            <w:r w:rsidRPr="00505113">
              <w:rPr>
                <w:rFonts w:cs="Calibri"/>
                <w:color w:val="000000"/>
                <w:szCs w:val="18"/>
              </w:rPr>
              <w:t>თან სტადიონის მოწყობა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54.4</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9F08FE" w:rsidP="00175C07">
            <w:pPr>
              <w:spacing w:line="276" w:lineRule="auto"/>
              <w:ind w:firstLine="0"/>
              <w:jc w:val="center"/>
              <w:rPr>
                <w:rFonts w:cs="Calibri"/>
                <w:color w:val="000000"/>
                <w:szCs w:val="18"/>
              </w:rPr>
            </w:pPr>
            <w:r>
              <w:rPr>
                <w:rFonts w:cs="Calibri"/>
                <w:color w:val="000000"/>
                <w:szCs w:val="18"/>
              </w:rPr>
              <w:t>№</w:t>
            </w:r>
            <w:r w:rsidR="00225775" w:rsidRPr="00505113">
              <w:rPr>
                <w:rFonts w:cs="Calibri"/>
                <w:color w:val="000000"/>
                <w:szCs w:val="18"/>
              </w:rPr>
              <w:t>37 სკოლის ეზოში სპორტული მოედნის მოწყობა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37.8</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ძელსკამების შეძენა</w:t>
            </w:r>
            <w:r w:rsidR="00197370">
              <w:rPr>
                <w:rFonts w:cs="Calibri"/>
                <w:color w:val="000000"/>
                <w:szCs w:val="18"/>
                <w:lang w:val="ka-GE"/>
              </w:rPr>
              <w:t xml:space="preserve"> </w:t>
            </w:r>
            <w:r>
              <w:rPr>
                <w:rFonts w:cs="Calibri"/>
                <w:color w:val="000000"/>
                <w:szCs w:val="18"/>
              </w:rPr>
              <w:t>–</w:t>
            </w:r>
            <w:r w:rsidR="00197370">
              <w:rPr>
                <w:rFonts w:cs="Calibri"/>
                <w:color w:val="000000"/>
                <w:szCs w:val="18"/>
                <w:lang w:val="ka-GE"/>
              </w:rPr>
              <w:t xml:space="preserve"> </w:t>
            </w:r>
            <w:r w:rsidRPr="00505113">
              <w:rPr>
                <w:rFonts w:cs="Calibri"/>
                <w:color w:val="000000"/>
                <w:szCs w:val="18"/>
              </w:rPr>
              <w:t xml:space="preserve">მონტაჟი, რეაბილიტაცია </w:t>
            </w:r>
            <w:r>
              <w:rPr>
                <w:rFonts w:cs="Calibri"/>
                <w:color w:val="000000"/>
                <w:szCs w:val="18"/>
              </w:rPr>
              <w:t>–</w:t>
            </w:r>
            <w:r w:rsidRPr="00505113">
              <w:rPr>
                <w:rFonts w:cs="Calibri"/>
                <w:color w:val="000000"/>
                <w:szCs w:val="18"/>
              </w:rPr>
              <w:t xml:space="preserve"> ექსპლოატაცია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216.0</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სპორტული „ტრენაჟორების“ რეაბილი</w:t>
            </w:r>
            <w:r w:rsidR="009F08FE">
              <w:rPr>
                <w:rFonts w:cs="Calibri"/>
                <w:color w:val="000000"/>
                <w:szCs w:val="18"/>
              </w:rPr>
              <w:softHyphen/>
            </w:r>
            <w:r w:rsidRPr="00505113">
              <w:rPr>
                <w:rFonts w:cs="Calibri"/>
                <w:color w:val="000000"/>
                <w:szCs w:val="18"/>
              </w:rPr>
              <w:t>ტაცია, ექსპლოატაცია და მშენებლობა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250.0</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სპორტული „ატრაქციონების“ მონტაჟი, რეაბილიტაცია, ექსპლოატაცია და მშენებლობა</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229.0</w:t>
            </w:r>
          </w:p>
        </w:tc>
      </w:tr>
      <w:tr w:rsidR="00225775" w:rsidRPr="00526342" w:rsidTr="00175C07">
        <w:trPr>
          <w:trHeight w:val="521"/>
        </w:trPr>
        <w:tc>
          <w:tcPr>
            <w:tcW w:w="700" w:type="dxa"/>
            <w:vMerge/>
            <w:vAlign w:val="center"/>
          </w:tcPr>
          <w:p w:rsidR="00225775" w:rsidRPr="00526342" w:rsidRDefault="00225775" w:rsidP="00175C07">
            <w:pPr>
              <w:spacing w:line="276" w:lineRule="auto"/>
              <w:ind w:firstLine="0"/>
              <w:jc w:val="center"/>
              <w:rPr>
                <w:b/>
                <w:szCs w:val="18"/>
                <w:lang w:val="ka-GE"/>
              </w:rPr>
            </w:pPr>
          </w:p>
        </w:tc>
        <w:tc>
          <w:tcPr>
            <w:tcW w:w="2700" w:type="dxa"/>
            <w:vMerge/>
            <w:vAlign w:val="center"/>
          </w:tcPr>
          <w:p w:rsidR="00225775" w:rsidRPr="00526342" w:rsidRDefault="00225775" w:rsidP="00175C07">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დასაბრუნებელი 2.5% </w:t>
            </w:r>
          </w:p>
        </w:tc>
        <w:tc>
          <w:tcPr>
            <w:tcW w:w="159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w:t>
            </w:r>
          </w:p>
        </w:tc>
        <w:tc>
          <w:tcPr>
            <w:tcW w:w="1905" w:type="dxa"/>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15.3</w:t>
            </w:r>
          </w:p>
        </w:tc>
      </w:tr>
      <w:tr w:rsidR="00225775" w:rsidRPr="00526342" w:rsidTr="00175C07">
        <w:trPr>
          <w:trHeight w:val="521"/>
        </w:trPr>
        <w:tc>
          <w:tcPr>
            <w:tcW w:w="700" w:type="dxa"/>
            <w:vAlign w:val="center"/>
          </w:tcPr>
          <w:p w:rsidR="00225775" w:rsidRPr="00526342" w:rsidRDefault="00225775" w:rsidP="00175C07">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რეაბილიტირებული 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გამაჯანსაღებელი და დასასვენებლად განკუთვნილი ობიექტები</w:t>
            </w:r>
          </w:p>
        </w:tc>
      </w:tr>
      <w:tr w:rsidR="00225775" w:rsidRPr="00526342" w:rsidTr="00175C07">
        <w:trPr>
          <w:trHeight w:val="517"/>
        </w:trPr>
        <w:tc>
          <w:tcPr>
            <w:tcW w:w="700"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00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539"/>
        </w:trPr>
        <w:tc>
          <w:tcPr>
            <w:tcW w:w="700" w:type="dxa"/>
            <w:vMerge/>
            <w:vAlign w:val="center"/>
          </w:tcPr>
          <w:p w:rsidR="00225775" w:rsidRPr="00526342" w:rsidRDefault="00225775" w:rsidP="00175C07">
            <w:pPr>
              <w:spacing w:line="276" w:lineRule="auto"/>
              <w:ind w:firstLine="0"/>
              <w:jc w:val="center"/>
              <w:rPr>
                <w:szCs w:val="18"/>
                <w:lang w:val="ka-GE"/>
              </w:rPr>
            </w:pPr>
          </w:p>
        </w:tc>
        <w:tc>
          <w:tcPr>
            <w:tcW w:w="2700" w:type="dxa"/>
            <w:vMerge/>
            <w:vAlign w:val="center"/>
          </w:tcPr>
          <w:p w:rsidR="00225775" w:rsidRPr="00526342" w:rsidRDefault="00225775" w:rsidP="00175C07">
            <w:pPr>
              <w:spacing w:line="276" w:lineRule="auto"/>
              <w:ind w:firstLine="0"/>
              <w:jc w:val="center"/>
              <w:rPr>
                <w:szCs w:val="18"/>
                <w:lang w:val="ka-GE"/>
              </w:rPr>
            </w:pPr>
          </w:p>
        </w:tc>
        <w:tc>
          <w:tcPr>
            <w:tcW w:w="2000"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სპორტულ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05113">
              <w:rPr>
                <w:rFonts w:cs="Calibri"/>
                <w:color w:val="000000"/>
                <w:szCs w:val="18"/>
              </w:rPr>
              <w:t>გამაჯან</w:t>
            </w:r>
            <w:r>
              <w:rPr>
                <w:rFonts w:cs="Calibri"/>
                <w:color w:val="000000"/>
                <w:szCs w:val="18"/>
                <w:lang w:val="ka-GE"/>
              </w:rPr>
              <w:softHyphen/>
            </w:r>
            <w:r w:rsidRPr="00505113">
              <w:rPr>
                <w:rFonts w:cs="Calibri"/>
                <w:color w:val="000000"/>
                <w:szCs w:val="18"/>
              </w:rPr>
              <w:t>საღებელი და დასას</w:t>
            </w:r>
            <w:r>
              <w:rPr>
                <w:rFonts w:cs="Calibri"/>
                <w:color w:val="000000"/>
                <w:szCs w:val="18"/>
                <w:lang w:val="ka-GE"/>
              </w:rPr>
              <w:softHyphen/>
            </w:r>
            <w:r w:rsidRPr="00505113">
              <w:rPr>
                <w:rFonts w:cs="Calibri"/>
                <w:color w:val="000000"/>
                <w:szCs w:val="18"/>
              </w:rPr>
              <w:t>ვენებლად განკუთ</w:t>
            </w:r>
            <w:r>
              <w:rPr>
                <w:rFonts w:cs="Calibri"/>
                <w:color w:val="000000"/>
                <w:szCs w:val="18"/>
                <w:lang w:val="ka-GE"/>
              </w:rPr>
              <w:softHyphen/>
            </w:r>
            <w:r w:rsidRPr="00505113">
              <w:rPr>
                <w:rFonts w:cs="Calibri"/>
                <w:color w:val="000000"/>
                <w:szCs w:val="18"/>
              </w:rPr>
              <w:t>ვნილი ობიექტების რაოდენობა</w:t>
            </w:r>
          </w:p>
        </w:tc>
        <w:tc>
          <w:tcPr>
            <w:tcW w:w="1900"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997</w:t>
            </w:r>
          </w:p>
        </w:tc>
        <w:tc>
          <w:tcPr>
            <w:tcW w:w="1595" w:type="dxa"/>
            <w:vAlign w:val="center"/>
          </w:tcPr>
          <w:p w:rsidR="00225775" w:rsidRPr="00526342" w:rsidRDefault="00225775" w:rsidP="00175C07">
            <w:pPr>
              <w:spacing w:line="240" w:lineRule="auto"/>
              <w:ind w:firstLine="0"/>
              <w:jc w:val="center"/>
              <w:rPr>
                <w:rFonts w:cs="Calibri"/>
                <w:color w:val="000000"/>
                <w:szCs w:val="18"/>
              </w:rPr>
            </w:pPr>
            <w:r w:rsidRPr="00505113">
              <w:rPr>
                <w:rFonts w:cs="Calibri"/>
                <w:color w:val="000000"/>
                <w:szCs w:val="18"/>
              </w:rPr>
              <w:t>1500</w:t>
            </w:r>
          </w:p>
        </w:tc>
        <w:tc>
          <w:tcPr>
            <w:tcW w:w="1905" w:type="dxa"/>
            <w:vAlign w:val="center"/>
          </w:tcPr>
          <w:p w:rsidR="00225775" w:rsidRPr="00526342" w:rsidRDefault="00225775" w:rsidP="00175C07">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B75477">
      <w:pPr>
        <w:spacing w:before="240" w:line="480" w:lineRule="auto"/>
        <w:rPr>
          <w:rFonts w:cs="Calibri"/>
          <w:b/>
          <w:bCs/>
          <w:color w:val="000000"/>
          <w:szCs w:val="18"/>
          <w:lang w:val="ka-GE"/>
        </w:rPr>
      </w:pPr>
      <w:r w:rsidRPr="00505113">
        <w:rPr>
          <w:rFonts w:cs="Calibri"/>
          <w:b/>
          <w:bCs/>
          <w:color w:val="000000"/>
          <w:szCs w:val="18"/>
        </w:rPr>
        <w:t>ბ) პროგრამა: კულტურის სფეროს განვითარება (პროგრამული 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175C07">
        <w:trPr>
          <w:trHeight w:val="578"/>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175C07">
        <w:trPr>
          <w:trHeight w:val="449"/>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7,384.0</w:t>
            </w:r>
          </w:p>
        </w:tc>
      </w:tr>
      <w:tr w:rsidR="00225775" w:rsidRPr="00526342" w:rsidTr="00175C07">
        <w:trPr>
          <w:trHeight w:val="554"/>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w:t>
            </w:r>
            <w:r w:rsidR="009F08FE">
              <w:rPr>
                <w:rFonts w:cs="Calibri"/>
                <w:color w:val="000000"/>
                <w:szCs w:val="18"/>
              </w:rPr>
              <w:softHyphen/>
            </w:r>
            <w:r w:rsidRPr="00505113">
              <w:rPr>
                <w:rFonts w:cs="Calibri"/>
                <w:color w:val="000000"/>
                <w:szCs w:val="18"/>
              </w:rPr>
              <w:t>შორისო კულტურუ</w:t>
            </w:r>
            <w:r>
              <w:rPr>
                <w:rFonts w:cs="Calibri"/>
                <w:color w:val="000000"/>
                <w:szCs w:val="18"/>
              </w:rPr>
              <w:t>ლი აქტივობები. ასევე, მოხდეს ი.</w:t>
            </w:r>
            <w:r w:rsidRPr="00505113">
              <w:rPr>
                <w:rFonts w:cs="Calibri"/>
                <w:color w:val="000000"/>
                <w:szCs w:val="18"/>
              </w:rPr>
              <w:t>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225775" w:rsidRPr="00526342" w:rsidTr="00175C07">
        <w:trPr>
          <w:trHeight w:val="535"/>
        </w:trPr>
        <w:tc>
          <w:tcPr>
            <w:tcW w:w="709" w:type="dxa"/>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175C07">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სხვადასხვა კულტურული დაწესებულებების ფუნქციონირების ხელშეწყობა, მუნიცი</w:t>
            </w:r>
            <w:r>
              <w:rPr>
                <w:rFonts w:cs="Calibri"/>
                <w:color w:val="000000"/>
                <w:szCs w:val="18"/>
                <w:lang w:val="ka-GE"/>
              </w:rPr>
              <w:softHyphen/>
            </w:r>
            <w:r w:rsidRPr="00505113">
              <w:rPr>
                <w:rFonts w:cs="Calibri"/>
                <w:color w:val="000000"/>
                <w:szCs w:val="18"/>
              </w:rPr>
              <w:t>პალი</w:t>
            </w:r>
            <w:r>
              <w:rPr>
                <w:rFonts w:cs="Calibri"/>
                <w:color w:val="000000"/>
                <w:szCs w:val="18"/>
                <w:lang w:val="ka-GE"/>
              </w:rPr>
              <w:softHyphen/>
            </w:r>
            <w:r w:rsidRPr="00505113">
              <w:rPr>
                <w:rFonts w:cs="Calibri"/>
                <w:color w:val="000000"/>
                <w:szCs w:val="18"/>
              </w:rPr>
              <w:t>ტეტში კულტურული ცხოვრების გამრავალფეროვნება</w:t>
            </w:r>
          </w:p>
        </w:tc>
      </w:tr>
      <w:tr w:rsidR="00225775" w:rsidRPr="00526342" w:rsidTr="00175C07">
        <w:trPr>
          <w:trHeight w:val="519"/>
        </w:trPr>
        <w:tc>
          <w:tcPr>
            <w:tcW w:w="709" w:type="dxa"/>
            <w:vAlign w:val="center"/>
          </w:tcPr>
          <w:p w:rsidR="00225775" w:rsidRPr="00526342" w:rsidRDefault="00225775" w:rsidP="00175C07">
            <w:pPr>
              <w:spacing w:line="276" w:lineRule="auto"/>
              <w:ind w:firstLine="0"/>
              <w:jc w:val="center"/>
              <w:rPr>
                <w:rFonts w:cs="Calibri"/>
                <w:b/>
                <w:bCs/>
                <w:color w:val="000000"/>
                <w:szCs w:val="18"/>
              </w:rPr>
            </w:pPr>
            <w:r w:rsidRPr="00526342">
              <w:rPr>
                <w:rFonts w:cs="Calibri"/>
                <w:b/>
                <w:bCs/>
                <w:color w:val="000000"/>
                <w:szCs w:val="18"/>
              </w:rPr>
              <w:t>5.</w:t>
            </w:r>
          </w:p>
        </w:tc>
        <w:tc>
          <w:tcPr>
            <w:tcW w:w="2552" w:type="dxa"/>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775ED1" w:rsidRDefault="00775ED1" w:rsidP="00175C07">
            <w:pPr>
              <w:spacing w:line="276" w:lineRule="auto"/>
              <w:ind w:firstLine="0"/>
              <w:rPr>
                <w:rFonts w:cs="Calibri"/>
                <w:color w:val="000000"/>
                <w:szCs w:val="18"/>
                <w:lang w:val="ka-GE"/>
              </w:rPr>
            </w:pPr>
            <w:r>
              <w:rPr>
                <w:rFonts w:cs="Calibri"/>
                <w:color w:val="000000"/>
                <w:szCs w:val="18"/>
                <w:lang w:val="ka-GE"/>
              </w:rPr>
              <w:t>კულტურული ცხოვრების წესის პროპაგანდა</w:t>
            </w:r>
          </w:p>
        </w:tc>
      </w:tr>
      <w:tr w:rsidR="00225775" w:rsidRPr="00526342" w:rsidTr="00175C07">
        <w:trPr>
          <w:trHeight w:val="626"/>
        </w:trPr>
        <w:tc>
          <w:tcPr>
            <w:tcW w:w="709" w:type="dxa"/>
            <w:vMerge w:val="restart"/>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127"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573"/>
        </w:trPr>
        <w:tc>
          <w:tcPr>
            <w:tcW w:w="709" w:type="dxa"/>
            <w:vMerge/>
            <w:vAlign w:val="center"/>
          </w:tcPr>
          <w:p w:rsidR="00225775" w:rsidRPr="00526342" w:rsidRDefault="00225775" w:rsidP="00175C07">
            <w:pPr>
              <w:spacing w:line="276" w:lineRule="auto"/>
              <w:ind w:firstLine="0"/>
              <w:jc w:val="center"/>
              <w:rPr>
                <w:b/>
                <w:szCs w:val="18"/>
                <w:lang w:val="ka-GE"/>
              </w:rPr>
            </w:pPr>
          </w:p>
        </w:tc>
        <w:tc>
          <w:tcPr>
            <w:tcW w:w="2552" w:type="dxa"/>
            <w:vMerge/>
            <w:vAlign w:val="center"/>
          </w:tcPr>
          <w:p w:rsidR="00225775" w:rsidRPr="00526342" w:rsidRDefault="00225775" w:rsidP="00175C07">
            <w:pPr>
              <w:spacing w:line="276" w:lineRule="auto"/>
              <w:ind w:firstLine="0"/>
              <w:jc w:val="left"/>
              <w:rPr>
                <w:rFonts w:cs="Calibri"/>
                <w:b/>
                <w:bCs/>
                <w:szCs w:val="18"/>
              </w:rPr>
            </w:pPr>
          </w:p>
        </w:tc>
        <w:tc>
          <w:tcPr>
            <w:tcW w:w="2127"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წლის განმავ</w:t>
            </w:r>
            <w:r>
              <w:rPr>
                <w:rFonts w:cs="Calibri"/>
                <w:color w:val="000000"/>
                <w:szCs w:val="18"/>
                <w:lang w:val="ka-GE"/>
              </w:rPr>
              <w:softHyphen/>
            </w:r>
            <w:r w:rsidRPr="00505113">
              <w:rPr>
                <w:rFonts w:cs="Calibri"/>
                <w:color w:val="000000"/>
                <w:szCs w:val="18"/>
              </w:rPr>
              <w:t>ლობაში ჩატარებული ღონის</w:t>
            </w:r>
            <w:r>
              <w:rPr>
                <w:rFonts w:cs="Calibri"/>
                <w:color w:val="000000"/>
                <w:szCs w:val="18"/>
                <w:lang w:val="ka-GE"/>
              </w:rPr>
              <w:softHyphen/>
            </w:r>
            <w:r w:rsidRPr="00505113">
              <w:rPr>
                <w:rFonts w:cs="Calibri"/>
                <w:color w:val="000000"/>
                <w:szCs w:val="18"/>
              </w:rPr>
              <w:t>ძიებების რაოდენობა</w:t>
            </w:r>
          </w:p>
        </w:tc>
        <w:tc>
          <w:tcPr>
            <w:tcW w:w="1701"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796AF2">
      <w:pPr>
        <w:spacing w:before="240"/>
        <w:rPr>
          <w:rFonts w:cs="Calibri"/>
          <w:b/>
          <w:bCs/>
          <w:color w:val="000000"/>
          <w:szCs w:val="18"/>
          <w:lang w:val="ka-GE"/>
        </w:rPr>
      </w:pPr>
      <w:r w:rsidRPr="00505113">
        <w:rPr>
          <w:rFonts w:cs="Calibri"/>
          <w:b/>
          <w:bCs/>
          <w:color w:val="000000"/>
          <w:szCs w:val="18"/>
        </w:rPr>
        <w:lastRenderedPageBreak/>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357AB4" w:rsidRDefault="00225775" w:rsidP="00175C07">
            <w:pPr>
              <w:spacing w:line="276" w:lineRule="auto"/>
              <w:ind w:firstLine="0"/>
              <w:jc w:val="center"/>
              <w:rPr>
                <w:rFonts w:cs="Calibri"/>
                <w:color w:val="000000"/>
                <w:szCs w:val="18"/>
                <w:lang w:val="ka-GE"/>
              </w:rPr>
            </w:pPr>
            <w:r w:rsidRPr="00505113">
              <w:rPr>
                <w:rFonts w:cs="Calibri"/>
                <w:color w:val="000000"/>
                <w:szCs w:val="18"/>
              </w:rPr>
              <w:t xml:space="preserve">ააიპ „ქალაქ ქუთაისის კულტურულ, სახელოვნებო, </w:t>
            </w:r>
            <w:r>
              <w:rPr>
                <w:rFonts w:cs="Calibri"/>
                <w:color w:val="000000"/>
                <w:szCs w:val="18"/>
              </w:rPr>
              <w:t xml:space="preserve">საგანმანათლებლო დაწესებულებათა </w:t>
            </w:r>
            <w:r w:rsidRPr="00505113">
              <w:rPr>
                <w:rFonts w:cs="Calibri"/>
                <w:color w:val="000000"/>
                <w:szCs w:val="18"/>
              </w:rPr>
              <w:t>გაერთიანება</w:t>
            </w:r>
            <w:r w:rsidR="00357AB4">
              <w:rPr>
                <w:rFonts w:cs="Calibri"/>
                <w:color w:val="000000"/>
                <w:szCs w:val="18"/>
                <w:lang w:val="ka-GE"/>
              </w:rPr>
              <w:t>“</w:t>
            </w:r>
          </w:p>
        </w:tc>
      </w:tr>
      <w:tr w:rsidR="00225775" w:rsidRPr="00526342" w:rsidTr="00175C0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4,500.0</w:t>
            </w:r>
          </w:p>
        </w:tc>
      </w:tr>
      <w:tr w:rsidR="00225775" w:rsidRPr="00526342" w:rsidTr="00175C07">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w:t>
            </w:r>
            <w:r>
              <w:rPr>
                <w:rFonts w:cs="Calibri"/>
                <w:color w:val="000000"/>
                <w:szCs w:val="18"/>
                <w:lang w:val="ka-GE"/>
              </w:rPr>
              <w:t xml:space="preserve"> </w:t>
            </w:r>
            <w:r w:rsidRPr="00505113">
              <w:rPr>
                <w:rFonts w:cs="Calibri"/>
                <w:color w:val="000000"/>
                <w:szCs w:val="18"/>
              </w:rPr>
              <w:t>–</w:t>
            </w:r>
            <w:r>
              <w:rPr>
                <w:rFonts w:cs="Calibri"/>
                <w:color w:val="000000"/>
                <w:szCs w:val="18"/>
                <w:lang w:val="ka-GE"/>
              </w:rPr>
              <w:t xml:space="preserve"> </w:t>
            </w:r>
            <w:r w:rsidRPr="00505113">
              <w:rPr>
                <w:rFonts w:cs="Calibri"/>
                <w:color w:val="000000"/>
                <w:szCs w:val="18"/>
              </w:rPr>
              <w:t>საგანმანათლებლო დონის ამაღ</w:t>
            </w:r>
            <w:r w:rsidR="009F08FE">
              <w:rPr>
                <w:rFonts w:cs="Calibri"/>
                <w:color w:val="000000"/>
                <w:szCs w:val="18"/>
              </w:rPr>
              <w:softHyphen/>
            </w:r>
            <w:r w:rsidRPr="00505113">
              <w:rPr>
                <w:rFonts w:cs="Calibri"/>
                <w:color w:val="000000"/>
                <w:szCs w:val="18"/>
              </w:rPr>
              <w:t>ლებას, გაერ</w:t>
            </w:r>
            <w:r>
              <w:rPr>
                <w:rFonts w:cs="Calibri"/>
                <w:color w:val="000000"/>
                <w:szCs w:val="18"/>
              </w:rPr>
              <w:t>თიანებაში შემავალი ფილიალების</w:t>
            </w:r>
            <w:r w:rsidRPr="00505113">
              <w:rPr>
                <w:rFonts w:cs="Calibri"/>
                <w:color w:val="000000"/>
                <w:szCs w:val="18"/>
              </w:rPr>
              <w:t xml:space="preserve"> მუშაობის გააქტიურებას.</w:t>
            </w:r>
          </w:p>
        </w:tc>
      </w:tr>
      <w:tr w:rsidR="00225775" w:rsidRPr="00526342" w:rsidTr="00175C0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კულტურულ, სახელოვნებო, საგანმანათლებლო დაწესებულება</w:t>
            </w:r>
            <w:r>
              <w:rPr>
                <w:rFonts w:cs="Calibri"/>
                <w:color w:val="000000"/>
                <w:szCs w:val="18"/>
              </w:rPr>
              <w:t>თა ხელშეწყობა, ქართული კულტურის</w:t>
            </w:r>
            <w:r w:rsidRPr="00505113">
              <w:rPr>
                <w:rFonts w:cs="Calibri"/>
                <w:color w:val="000000"/>
                <w:szCs w:val="18"/>
              </w:rPr>
              <w:t xml:space="preserve"> პოპულარიზაცია</w:t>
            </w:r>
          </w:p>
        </w:tc>
      </w:tr>
      <w:tr w:rsidR="00225775" w:rsidRPr="00526342" w:rsidTr="00175C07">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ადმინისტრაციის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4,500.0</w:t>
            </w:r>
          </w:p>
        </w:tc>
      </w:tr>
      <w:tr w:rsidR="00225775" w:rsidRPr="00526342" w:rsidTr="00175C0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 xml:space="preserve">კულტურულ </w:t>
            </w:r>
            <w:r>
              <w:rPr>
                <w:rFonts w:cs="Calibri"/>
                <w:color w:val="000000"/>
                <w:szCs w:val="18"/>
              </w:rPr>
              <w:t>–</w:t>
            </w:r>
            <w:r w:rsidRPr="00505113">
              <w:rPr>
                <w:rFonts w:cs="Calibri"/>
                <w:color w:val="000000"/>
                <w:szCs w:val="18"/>
              </w:rPr>
              <w:t xml:space="preserve"> სახელოვნებო, საგანმანათლებლო დაწესებულებების გამართულად ფუნქცი</w:t>
            </w:r>
            <w:r w:rsidR="009F08FE">
              <w:rPr>
                <w:rFonts w:cs="Calibri"/>
                <w:color w:val="000000"/>
                <w:szCs w:val="18"/>
              </w:rPr>
              <w:softHyphen/>
            </w:r>
            <w:r w:rsidRPr="00505113">
              <w:rPr>
                <w:rFonts w:cs="Calibri"/>
                <w:color w:val="000000"/>
                <w:szCs w:val="18"/>
              </w:rPr>
              <w:t xml:space="preserve">ონირება </w:t>
            </w:r>
          </w:p>
        </w:tc>
      </w:tr>
      <w:tr w:rsidR="00225775" w:rsidRPr="00526342" w:rsidTr="00175C07">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დაწესებუ</w:t>
            </w:r>
            <w:r>
              <w:rPr>
                <w:rFonts w:cs="Calibri"/>
                <w:color w:val="000000"/>
                <w:szCs w:val="18"/>
                <w:lang w:val="ka-GE"/>
              </w:rPr>
              <w:softHyphen/>
            </w:r>
            <w:r w:rsidRPr="00505113">
              <w:rPr>
                <w:rFonts w:cs="Calibri"/>
                <w:color w:val="000000"/>
                <w:szCs w:val="18"/>
              </w:rPr>
              <w:t>ლ</w:t>
            </w:r>
            <w:r>
              <w:rPr>
                <w:rFonts w:cs="Calibri"/>
                <w:color w:val="000000"/>
                <w:szCs w:val="18"/>
                <w:lang w:val="ka-GE"/>
              </w:rPr>
              <w:softHyphen/>
            </w:r>
            <w:r>
              <w:rPr>
                <w:rFonts w:cs="Calibri"/>
                <w:color w:val="000000"/>
                <w:szCs w:val="18"/>
              </w:rPr>
              <w:t xml:space="preserve">ებების </w:t>
            </w:r>
            <w:r w:rsidRPr="00505113">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18</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18</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N/A</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აღსაზრდელთა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3442</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3450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N/A</w:t>
            </w:r>
          </w:p>
        </w:tc>
      </w:tr>
      <w:tr w:rsidR="00225775" w:rsidRPr="00526342" w:rsidTr="00175C07">
        <w:trPr>
          <w:trHeight w:val="60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ვიზიტორთა რაოდენობა</w:t>
            </w:r>
          </w:p>
        </w:tc>
        <w:tc>
          <w:tcPr>
            <w:tcW w:w="1767"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70000</w:t>
            </w:r>
          </w:p>
        </w:tc>
        <w:tc>
          <w:tcPr>
            <w:tcW w:w="1676"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45000</w:t>
            </w:r>
          </w:p>
        </w:tc>
        <w:tc>
          <w:tcPr>
            <w:tcW w:w="1937" w:type="dxa"/>
            <w:tcBorders>
              <w:top w:val="single" w:sz="6" w:space="0" w:color="auto"/>
            </w:tcBorders>
            <w:vAlign w:val="center"/>
          </w:tcPr>
          <w:p w:rsidR="00225775" w:rsidRPr="00526342" w:rsidRDefault="00225775" w:rsidP="00175C07">
            <w:pPr>
              <w:spacing w:line="276" w:lineRule="auto"/>
              <w:ind w:firstLine="0"/>
              <w:jc w:val="center"/>
              <w:rPr>
                <w:szCs w:val="18"/>
              </w:rPr>
            </w:pPr>
            <w:r w:rsidRPr="00505113">
              <w:rPr>
                <w:rFonts w:cs="Calibri"/>
                <w:color w:val="000000"/>
                <w:szCs w:val="18"/>
              </w:rPr>
              <w:t>N/A</w:t>
            </w:r>
          </w:p>
        </w:tc>
      </w:tr>
    </w:tbl>
    <w:p w:rsidR="00225775" w:rsidRDefault="00225775" w:rsidP="00796AF2">
      <w:pPr>
        <w:spacing w:before="240"/>
        <w:rPr>
          <w:rFonts w:cs="Calibri"/>
          <w:b/>
          <w:bCs/>
          <w:color w:val="000000"/>
          <w:szCs w:val="18"/>
          <w:lang w:val="ka-GE"/>
        </w:rPr>
      </w:pPr>
      <w:r>
        <w:rPr>
          <w:rFonts w:cs="Calibri"/>
          <w:b/>
          <w:bCs/>
          <w:color w:val="000000"/>
          <w:szCs w:val="18"/>
        </w:rPr>
        <w:t>ბ.ბ) ქვეპროგრამა: ი.</w:t>
      </w:r>
      <w:r w:rsidRPr="00505113">
        <w:rPr>
          <w:rFonts w:cs="Calibri"/>
          <w:b/>
          <w:bCs/>
          <w:color w:val="000000"/>
          <w:szCs w:val="18"/>
        </w:rPr>
        <w:t xml:space="preserve">ჭავჭავაძის სახელობის ქუთაისის საჯარო ბიბლიოთეკის ხელშეწყობა </w:t>
      </w:r>
      <w:r>
        <w:rPr>
          <w:rFonts w:cs="Calibri"/>
          <w:b/>
          <w:bCs/>
          <w:color w:val="000000"/>
          <w:szCs w:val="18"/>
        </w:rPr>
        <w:t xml:space="preserve">(პროგრამული კოდი </w:t>
      </w:r>
      <w:r w:rsidRPr="00505113">
        <w:rPr>
          <w:rFonts w:cs="Calibri"/>
          <w:b/>
          <w:bCs/>
          <w:color w:val="000000"/>
          <w:szCs w:val="18"/>
        </w:rPr>
        <w:t>05 02 02)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175C07">
        <w:trPr>
          <w:trHeight w:val="58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ააიპ „ქალაქ ქუთაისის ი</w:t>
            </w:r>
            <w:r w:rsidR="00357AB4">
              <w:rPr>
                <w:rFonts w:cs="Calibri"/>
                <w:color w:val="000000"/>
                <w:szCs w:val="18"/>
              </w:rPr>
              <w:t>.</w:t>
            </w:r>
            <w:r w:rsidRPr="00505113">
              <w:rPr>
                <w:rFonts w:cs="Calibri"/>
                <w:color w:val="000000"/>
                <w:szCs w:val="18"/>
              </w:rPr>
              <w:t>ჭავჭავაძის სახელობის საჯარო ბიბლიოთეკა“</w:t>
            </w:r>
          </w:p>
        </w:tc>
      </w:tr>
      <w:tr w:rsidR="00225775" w:rsidRPr="00526342" w:rsidTr="00175C07">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853.0</w:t>
            </w:r>
          </w:p>
        </w:tc>
      </w:tr>
      <w:tr w:rsidR="00225775" w:rsidRPr="00526342" w:rsidTr="00175C07">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w:t>
            </w:r>
            <w:r w:rsidR="009F08FE">
              <w:rPr>
                <w:rFonts w:cs="Calibri"/>
                <w:color w:val="000000"/>
                <w:szCs w:val="18"/>
              </w:rPr>
              <w:softHyphen/>
            </w:r>
            <w:r w:rsidRPr="00505113">
              <w:rPr>
                <w:rFonts w:cs="Calibri"/>
                <w:color w:val="000000"/>
                <w:szCs w:val="18"/>
              </w:rPr>
              <w:t>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225775" w:rsidRPr="00526342" w:rsidTr="00175C0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225775" w:rsidRPr="00526342" w:rsidTr="00175C07">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801.0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30.0</w:t>
            </w:r>
          </w:p>
        </w:tc>
      </w:tr>
      <w:tr w:rsidR="00225775" w:rsidRPr="00526342" w:rsidTr="00175C07">
        <w:trPr>
          <w:trHeight w:val="5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ინვენტარის განახლება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175C07">
        <w:trPr>
          <w:trHeight w:val="51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4.5</w:t>
            </w:r>
          </w:p>
        </w:tc>
      </w:tr>
      <w:tr w:rsidR="00225775" w:rsidRPr="00526342" w:rsidTr="00175C07">
        <w:trPr>
          <w:trHeight w:val="485"/>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color w:val="000000"/>
                <w:szCs w:val="18"/>
              </w:rPr>
            </w:pPr>
            <w:r w:rsidRPr="00505113">
              <w:rPr>
                <w:rFonts w:cs="Calibri"/>
                <w:color w:val="000000"/>
                <w:szCs w:val="18"/>
              </w:rPr>
              <w:t>2.5</w:t>
            </w:r>
          </w:p>
        </w:tc>
      </w:tr>
      <w:tr w:rsidR="00225775" w:rsidRPr="00526342" w:rsidTr="00175C07">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rPr>
                <w:rFonts w:cs="Calibri"/>
                <w:color w:val="000000"/>
                <w:szCs w:val="18"/>
              </w:rPr>
            </w:pPr>
            <w:r w:rsidRPr="00505113">
              <w:rPr>
                <w:rFonts w:cs="Calibri"/>
                <w:color w:val="000000"/>
                <w:szCs w:val="18"/>
              </w:rPr>
              <w:t>მკითხველისათვის შექმნილი კომფორტული გარემო</w:t>
            </w:r>
          </w:p>
        </w:tc>
      </w:tr>
      <w:tr w:rsidR="00225775" w:rsidRPr="00526342" w:rsidTr="00175C07">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175C07">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75C07">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გაციფ</w:t>
            </w:r>
            <w:r>
              <w:rPr>
                <w:rFonts w:cs="Calibri"/>
                <w:color w:val="000000"/>
                <w:szCs w:val="18"/>
                <w:lang w:val="ka-GE"/>
              </w:rPr>
              <w:softHyphen/>
            </w:r>
            <w:r w:rsidRPr="00505113">
              <w:rPr>
                <w:rFonts w:cs="Calibri"/>
                <w:color w:val="000000"/>
                <w:szCs w:val="18"/>
              </w:rPr>
              <w:t>რებული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620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770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175C07">
        <w:trPr>
          <w:trHeight w:val="628"/>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ელექტრონულ კატალოგში ასახული წიგნების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241000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261000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75C07">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175C07">
        <w:trPr>
          <w:trHeight w:val="607"/>
        </w:trPr>
        <w:tc>
          <w:tcPr>
            <w:tcW w:w="736"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175C07">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სტუმართა რაოდენობა</w:t>
            </w:r>
          </w:p>
        </w:tc>
        <w:tc>
          <w:tcPr>
            <w:tcW w:w="1767"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6500</w:t>
            </w:r>
          </w:p>
        </w:tc>
        <w:tc>
          <w:tcPr>
            <w:tcW w:w="1676" w:type="dxa"/>
            <w:tcBorders>
              <w:top w:val="single" w:sz="6" w:space="0" w:color="auto"/>
            </w:tcBorders>
            <w:vAlign w:val="center"/>
          </w:tcPr>
          <w:p w:rsidR="00225775" w:rsidRPr="00526342" w:rsidRDefault="00225775" w:rsidP="00175C07">
            <w:pPr>
              <w:spacing w:line="276" w:lineRule="auto"/>
              <w:ind w:left="57" w:right="57" w:firstLine="0"/>
              <w:jc w:val="center"/>
              <w:rPr>
                <w:rFonts w:cs="Calibri"/>
                <w:color w:val="000000"/>
                <w:szCs w:val="18"/>
              </w:rPr>
            </w:pPr>
            <w:r w:rsidRPr="00505113">
              <w:rPr>
                <w:rFonts w:cs="Calibri"/>
                <w:color w:val="000000"/>
                <w:szCs w:val="18"/>
              </w:rPr>
              <w:t>10000</w:t>
            </w:r>
          </w:p>
        </w:tc>
        <w:tc>
          <w:tcPr>
            <w:tcW w:w="1937" w:type="dxa"/>
            <w:tcBorders>
              <w:top w:val="single" w:sz="6" w:space="0" w:color="auto"/>
            </w:tcBorders>
            <w:vAlign w:val="center"/>
          </w:tcPr>
          <w:p w:rsidR="00225775" w:rsidRPr="00526342" w:rsidRDefault="00225775" w:rsidP="00175C07">
            <w:pPr>
              <w:spacing w:line="276" w:lineRule="auto"/>
              <w:ind w:firstLine="0"/>
              <w:jc w:val="center"/>
              <w:rPr>
                <w:szCs w:val="18"/>
              </w:rPr>
            </w:pPr>
            <w:r w:rsidRPr="00505113">
              <w:rPr>
                <w:rFonts w:cs="Calibri"/>
                <w:color w:val="000000"/>
                <w:szCs w:val="18"/>
              </w:rPr>
              <w:t> </w:t>
            </w:r>
          </w:p>
        </w:tc>
      </w:tr>
    </w:tbl>
    <w:p w:rsidR="00225775" w:rsidRDefault="00225775" w:rsidP="00520B55">
      <w:pPr>
        <w:spacing w:before="240" w:line="480" w:lineRule="auto"/>
        <w:rPr>
          <w:rFonts w:cs="Calibri"/>
          <w:b/>
          <w:bCs/>
          <w:color w:val="000000"/>
          <w:szCs w:val="18"/>
          <w:lang w:val="ka-GE"/>
        </w:rPr>
      </w:pPr>
      <w:r w:rsidRPr="00505113">
        <w:rPr>
          <w:rFonts w:cs="Calibri"/>
          <w:b/>
          <w:bCs/>
          <w:color w:val="000000"/>
          <w:szCs w:val="18"/>
        </w:rPr>
        <w:t>ბ.გ) ქვეპროგრამა: ფოლკლორის განვ</w:t>
      </w:r>
      <w:r>
        <w:rPr>
          <w:rFonts w:cs="Calibri"/>
          <w:b/>
          <w:bCs/>
          <w:color w:val="000000"/>
          <w:szCs w:val="18"/>
        </w:rPr>
        <w:t>ითარების ხელშეწყობა (პროგრამული</w:t>
      </w:r>
      <w:r w:rsidRPr="00505113">
        <w:rPr>
          <w:rFonts w:cs="Calibri"/>
          <w:b/>
          <w:bCs/>
          <w:color w:val="000000"/>
          <w:szCs w:val="18"/>
        </w:rPr>
        <w:t xml:space="preserve"> კოდი 05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505113">
              <w:rPr>
                <w:rFonts w:cs="Calibri"/>
                <w:color w:val="000000"/>
                <w:szCs w:val="18"/>
              </w:rPr>
              <w:t xml:space="preserve"> სიმღერისა და ცეკვის სახელმწიფო ანსამბლი“</w:t>
            </w:r>
          </w:p>
        </w:tc>
      </w:tr>
      <w:tr w:rsidR="00225775" w:rsidRPr="00526342" w:rsidTr="00C203F6">
        <w:trPr>
          <w:trHeight w:val="455"/>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935.0</w:t>
            </w:r>
          </w:p>
        </w:tc>
      </w:tr>
      <w:tr w:rsidR="00225775" w:rsidRPr="00526342" w:rsidTr="00C203F6">
        <w:trPr>
          <w:trHeight w:val="450"/>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712690" w:rsidRDefault="00225775" w:rsidP="00C203F6">
            <w:pPr>
              <w:spacing w:line="276" w:lineRule="auto"/>
              <w:ind w:firstLine="0"/>
              <w:rPr>
                <w:rFonts w:cs="Calibri"/>
                <w:color w:val="000000"/>
                <w:szCs w:val="18"/>
                <w:lang w:val="ka-GE"/>
              </w:rPr>
            </w:pPr>
            <w:r w:rsidRPr="00505113">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505113">
              <w:rPr>
                <w:rFonts w:cs="Calibri"/>
                <w:color w:val="000000"/>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w:t>
            </w:r>
            <w:r w:rsidR="009F08FE">
              <w:rPr>
                <w:rFonts w:cs="Calibri"/>
                <w:color w:val="000000"/>
                <w:szCs w:val="18"/>
              </w:rPr>
              <w:softHyphen/>
            </w:r>
            <w:r w:rsidRPr="00505113">
              <w:rPr>
                <w:rFonts w:cs="Calibri"/>
                <w:color w:val="000000"/>
                <w:szCs w:val="18"/>
              </w:rPr>
              <w:t>ჩუნება და განვითარება, ფოლკლორულ</w:t>
            </w:r>
            <w:r>
              <w:rPr>
                <w:rFonts w:cs="Calibri"/>
                <w:color w:val="000000"/>
                <w:szCs w:val="18"/>
              </w:rPr>
              <w:t>–</w:t>
            </w:r>
            <w:r w:rsidRPr="00505113">
              <w:rPr>
                <w:rFonts w:cs="Calibri"/>
                <w:color w:val="000000"/>
                <w:szCs w:val="18"/>
              </w:rPr>
              <w:t>ეთნოგრაფიული მემკვიდრეობის მოძიება და პოპულარიზაცია</w:t>
            </w:r>
            <w:r w:rsidR="00712690">
              <w:rPr>
                <w:rFonts w:cs="Calibri"/>
                <w:color w:val="000000"/>
                <w:szCs w:val="18"/>
                <w:lang w:val="ka-GE"/>
              </w:rPr>
              <w:t>.</w:t>
            </w:r>
          </w:p>
        </w:tc>
      </w:tr>
      <w:tr w:rsidR="00225775" w:rsidRPr="00526342" w:rsidTr="00C203F6">
        <w:trPr>
          <w:trHeight w:val="570"/>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225775" w:rsidRPr="00526342" w:rsidTr="00C203F6">
        <w:trPr>
          <w:trHeight w:val="528"/>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ადმინისტრაციული ხარჯი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870.0</w:t>
            </w:r>
          </w:p>
        </w:tc>
      </w:tr>
      <w:tr w:rsidR="00225775" w:rsidRPr="00526342" w:rsidTr="00C203F6">
        <w:trPr>
          <w:trHeight w:val="528"/>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არაფინანსური აქტივები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65.0</w:t>
            </w:r>
          </w:p>
        </w:tc>
      </w:tr>
      <w:tr w:rsidR="00225775" w:rsidRPr="00526342" w:rsidTr="00C203F6">
        <w:trPr>
          <w:trHeight w:val="522"/>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ქვეპროგრამის ფარგლებში განხორციელებული საქმიანობის პოპულარიზაცია</w:t>
            </w:r>
          </w:p>
        </w:tc>
      </w:tr>
      <w:tr w:rsidR="00225775" w:rsidRPr="00526342" w:rsidTr="00C203F6">
        <w:trPr>
          <w:trHeight w:val="628"/>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549"/>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rPr>
            </w:pPr>
          </w:p>
        </w:tc>
        <w:tc>
          <w:tcPr>
            <w:tcW w:w="2210"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საზღვარგარეთ ჩატარებული ღონისძი</w:t>
            </w:r>
            <w:r>
              <w:rPr>
                <w:rFonts w:cs="Calibri"/>
                <w:color w:val="000000"/>
                <w:szCs w:val="18"/>
                <w:lang w:val="ka-GE"/>
              </w:rPr>
              <w:softHyphen/>
            </w:r>
            <w:r w:rsidRPr="00505113">
              <w:rPr>
                <w:rFonts w:cs="Calibri"/>
                <w:color w:val="000000"/>
                <w:szCs w:val="18"/>
              </w:rPr>
              <w:t>ებების რაოდენობა</w:t>
            </w:r>
          </w:p>
        </w:tc>
        <w:tc>
          <w:tcPr>
            <w:tcW w:w="1767"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25</w:t>
            </w:r>
          </w:p>
        </w:tc>
        <w:tc>
          <w:tcPr>
            <w:tcW w:w="1676"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29</w:t>
            </w:r>
          </w:p>
        </w:tc>
        <w:tc>
          <w:tcPr>
            <w:tcW w:w="1937" w:type="dxa"/>
            <w:vAlign w:val="center"/>
          </w:tcPr>
          <w:p w:rsidR="00225775" w:rsidRPr="00526342" w:rsidRDefault="00225775" w:rsidP="00C203F6">
            <w:pPr>
              <w:spacing w:line="276" w:lineRule="auto"/>
              <w:ind w:firstLine="0"/>
              <w:jc w:val="center"/>
              <w:rPr>
                <w:szCs w:val="18"/>
              </w:rPr>
            </w:pPr>
            <w:r w:rsidRPr="00505113">
              <w:rPr>
                <w:rFonts w:cs="Calibri"/>
                <w:color w:val="000000"/>
                <w:szCs w:val="18"/>
              </w:rPr>
              <w:t> </w:t>
            </w:r>
          </w:p>
        </w:tc>
      </w:tr>
      <w:tr w:rsidR="00225775" w:rsidRPr="00526342" w:rsidTr="00C203F6">
        <w:trPr>
          <w:trHeight w:val="529"/>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color w:val="000000"/>
                <w:szCs w:val="18"/>
              </w:rPr>
            </w:pPr>
          </w:p>
        </w:tc>
        <w:tc>
          <w:tcPr>
            <w:tcW w:w="221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ქვეყნის შიგნით ჩატარებული ღონისძი</w:t>
            </w:r>
            <w:r>
              <w:rPr>
                <w:rFonts w:cs="Calibri"/>
                <w:color w:val="000000"/>
                <w:szCs w:val="18"/>
                <w:lang w:val="ka-GE"/>
              </w:rPr>
              <w:softHyphen/>
            </w:r>
            <w:r w:rsidRPr="00505113">
              <w:rPr>
                <w:rFonts w:cs="Calibri"/>
                <w:color w:val="000000"/>
                <w:szCs w:val="18"/>
              </w:rPr>
              <w:t>ებების რაოდენობა</w:t>
            </w:r>
          </w:p>
        </w:tc>
        <w:tc>
          <w:tcPr>
            <w:tcW w:w="176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50</w:t>
            </w:r>
          </w:p>
        </w:tc>
        <w:tc>
          <w:tcPr>
            <w:tcW w:w="1676"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50</w:t>
            </w:r>
          </w:p>
        </w:tc>
        <w:tc>
          <w:tcPr>
            <w:tcW w:w="193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C32E97">
      <w:pPr>
        <w:spacing w:before="240" w:line="480" w:lineRule="auto"/>
        <w:rPr>
          <w:rFonts w:cs="Calibri"/>
          <w:b/>
          <w:bCs/>
          <w:szCs w:val="18"/>
          <w:lang w:val="ka-GE"/>
        </w:rPr>
      </w:pPr>
      <w:r w:rsidRPr="00505113">
        <w:rPr>
          <w:rFonts w:cs="Calibri"/>
          <w:b/>
          <w:bCs/>
          <w:szCs w:val="18"/>
        </w:rPr>
        <w:t>ბ.დ) ქვეპროგრამა: კულტურის ღონისძიებები (პროგრამული კოდი 05 02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713"/>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357AB4">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505113">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C203F6">
        <w:trPr>
          <w:trHeight w:val="484"/>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1,096.0</w:t>
            </w:r>
          </w:p>
        </w:tc>
      </w:tr>
      <w:tr w:rsidR="00225775" w:rsidRPr="00526342" w:rsidTr="00C203F6">
        <w:trPr>
          <w:trHeight w:val="549"/>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Pr>
                <w:rFonts w:cs="Calibri"/>
                <w:color w:val="000000"/>
                <w:szCs w:val="18"/>
                <w:lang w:val="ka-GE"/>
              </w:rPr>
              <w:t xml:space="preserve"> </w:t>
            </w:r>
            <w:r w:rsidRPr="00505113">
              <w:rPr>
                <w:rFonts w:cs="Calibri"/>
                <w:color w:val="000000"/>
                <w:szCs w:val="18"/>
              </w:rPr>
              <w:t>ფორუმ</w:t>
            </w:r>
            <w:r w:rsidR="00761397">
              <w:rPr>
                <w:rFonts w:cs="Calibri"/>
                <w:color w:val="000000"/>
                <w:szCs w:val="18"/>
              </w:rPr>
              <w:softHyphen/>
            </w:r>
            <w:r w:rsidRPr="00505113">
              <w:rPr>
                <w:rFonts w:cs="Calibri"/>
                <w:color w:val="000000"/>
                <w:szCs w:val="18"/>
              </w:rPr>
              <w:t>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225775" w:rsidRPr="00526342" w:rsidTr="00C203F6">
        <w:trPr>
          <w:trHeight w:val="571"/>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4.</w:t>
            </w:r>
          </w:p>
        </w:tc>
        <w:tc>
          <w:tcPr>
            <w:tcW w:w="2564"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vAlign w:val="center"/>
          </w:tcPr>
          <w:p w:rsidR="00225775" w:rsidRPr="003B78A2" w:rsidRDefault="00225775" w:rsidP="00C203F6">
            <w:pPr>
              <w:spacing w:line="276" w:lineRule="auto"/>
              <w:ind w:firstLine="0"/>
              <w:rPr>
                <w:rFonts w:cs="Calibri"/>
                <w:color w:val="000000"/>
                <w:szCs w:val="18"/>
                <w:lang w:val="ka-GE"/>
              </w:rPr>
            </w:pPr>
            <w:r w:rsidRPr="00505113">
              <w:rPr>
                <w:rFonts w:cs="Calibri"/>
                <w:color w:val="000000"/>
                <w:szCs w:val="18"/>
              </w:rPr>
              <w:t>ქალაქის კულტურული ცხოვრების მხარდაჭე</w:t>
            </w:r>
            <w:r>
              <w:rPr>
                <w:rFonts w:cs="Calibri"/>
                <w:color w:val="000000"/>
                <w:szCs w:val="18"/>
              </w:rPr>
              <w:t>რა და განვითარების ხელშეწყობა.</w:t>
            </w:r>
          </w:p>
        </w:tc>
      </w:tr>
      <w:tr w:rsidR="00225775" w:rsidRPr="00526342" w:rsidTr="00C203F6">
        <w:trPr>
          <w:trHeight w:val="525"/>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ქუთაისში გამოცემული ბეჭვდური ჟურნალების გამოცემის დაფინანსება („უქიმერიონი“, „მწვანეყვავილა“, „განთიადი“, „თეატრალური ქუთაისი“)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85.0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7D6DB1">
            <w:pPr>
              <w:spacing w:line="276" w:lineRule="auto"/>
              <w:ind w:firstLine="0"/>
              <w:jc w:val="center"/>
              <w:rPr>
                <w:rFonts w:cs="Calibri"/>
                <w:color w:val="000000"/>
                <w:szCs w:val="18"/>
              </w:rPr>
            </w:pPr>
            <w:r w:rsidRPr="00505113">
              <w:rPr>
                <w:rFonts w:cs="Calibri"/>
                <w:color w:val="000000"/>
                <w:szCs w:val="18"/>
              </w:rPr>
              <w:t>ქუთაისელი მწერლებისა და მეცნიერების პუბლიკაციებისა და ქუთაისის კატალოგის გამოცემა (სამი რეზოს ნოველების კრებული, სასაჩუქრე კატალოგი</w:t>
            </w:r>
            <w:r w:rsidR="00E84964">
              <w:rPr>
                <w:rFonts w:cs="Calibri"/>
                <w:color w:val="000000"/>
                <w:szCs w:val="18"/>
                <w:lang w:val="ka-GE"/>
              </w:rPr>
              <w:t xml:space="preserve"> </w:t>
            </w:r>
            <w:r>
              <w:rPr>
                <w:rFonts w:cs="Calibri"/>
                <w:color w:val="000000"/>
                <w:szCs w:val="18"/>
              </w:rPr>
              <w:t>–</w:t>
            </w:r>
            <w:r w:rsidR="00E84964">
              <w:rPr>
                <w:rFonts w:cs="Calibri"/>
                <w:color w:val="000000"/>
                <w:szCs w:val="18"/>
                <w:lang w:val="ka-GE"/>
              </w:rPr>
              <w:t xml:space="preserve"> </w:t>
            </w:r>
            <w:r w:rsidRPr="00505113">
              <w:rPr>
                <w:rFonts w:cs="Calibri"/>
                <w:color w:val="000000"/>
                <w:szCs w:val="18"/>
              </w:rPr>
              <w:t>მემორიალური ქუთაისი; რეზო ჭეიშვილის V</w:t>
            </w:r>
            <w:r>
              <w:rPr>
                <w:rFonts w:cs="Calibri"/>
                <w:color w:val="000000"/>
                <w:szCs w:val="18"/>
              </w:rPr>
              <w:t>–</w:t>
            </w:r>
            <w:r w:rsidRPr="00505113">
              <w:rPr>
                <w:rFonts w:cs="Calibri"/>
                <w:color w:val="000000"/>
                <w:szCs w:val="18"/>
              </w:rPr>
              <w:t>VI ტომი)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ქუთაისელი მხატვრების მხარდაჭერის პროგრამა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ქუთაისელი მწერლების, მხატვრებისა და თეატრალური მოღვაწეების საიუბილეო პროგრამა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ქუთაისის თეატრების ფუნქციონირების მხარდაჭერა (მესხიშვილის სახელობის, ოპერის, ნიღბების, პანტონიმისა და თოჯინების თეატრები)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Pr>
                <w:rFonts w:cs="Calibri"/>
                <w:color w:val="000000"/>
                <w:szCs w:val="18"/>
              </w:rPr>
              <w:t>რეზო გაბრიაძის წიგნის</w:t>
            </w:r>
            <w:r w:rsidRPr="00505113">
              <w:rPr>
                <w:rFonts w:cs="Calibri"/>
                <w:color w:val="000000"/>
                <w:szCs w:val="18"/>
              </w:rPr>
              <w:t xml:space="preserve"> გამოცემა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თეატრის საერთაშორისო დღისადმი მიძღვნილი კვირეული </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ქალაქობის დღესასწაული „ორმაისობა“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ფოტო</w:t>
            </w:r>
            <w:r w:rsidR="00E84964">
              <w:rPr>
                <w:rFonts w:cs="Calibri"/>
                <w:color w:val="000000"/>
                <w:szCs w:val="18"/>
                <w:lang w:val="ka-GE"/>
              </w:rPr>
              <w:t>–</w:t>
            </w:r>
            <w:r w:rsidRPr="00505113">
              <w:rPr>
                <w:rFonts w:cs="Calibri"/>
                <w:color w:val="000000"/>
                <w:szCs w:val="18"/>
              </w:rPr>
              <w:t>კონკურსი „ილო“</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საახალწლო ღონისძიებები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42.0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თეატრების იჯარა </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გახმოვანების აპარატურით მომსახურება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საქართ</w:t>
            </w:r>
            <w:r>
              <w:rPr>
                <w:rFonts w:cs="Calibri"/>
                <w:color w:val="000000"/>
                <w:szCs w:val="18"/>
              </w:rPr>
              <w:t>ველოს დამსახურებული არტისტებისა და</w:t>
            </w:r>
            <w:r w:rsidRPr="00505113">
              <w:rPr>
                <w:rFonts w:cs="Calibri"/>
                <w:color w:val="000000"/>
                <w:szCs w:val="18"/>
              </w:rPr>
              <w:t xml:space="preserve"> ქურუმის სტიპენდია მხოლოდ ქუთაისში რეგის</w:t>
            </w:r>
            <w:r w:rsidR="00761397">
              <w:rPr>
                <w:rFonts w:cs="Calibri"/>
                <w:color w:val="000000"/>
                <w:szCs w:val="18"/>
              </w:rPr>
              <w:softHyphen/>
            </w:r>
            <w:r w:rsidR="00E84964">
              <w:rPr>
                <w:rFonts w:cs="Calibri"/>
                <w:color w:val="000000"/>
                <w:szCs w:val="18"/>
              </w:rPr>
              <w:softHyphen/>
            </w:r>
            <w:r w:rsidRPr="00505113">
              <w:rPr>
                <w:rFonts w:cs="Calibri"/>
                <w:color w:val="000000"/>
                <w:szCs w:val="18"/>
              </w:rPr>
              <w:t>ტრირ</w:t>
            </w:r>
            <w:r w:rsidR="00761397">
              <w:rPr>
                <w:rFonts w:cs="Calibri"/>
                <w:color w:val="000000"/>
                <w:szCs w:val="18"/>
              </w:rPr>
              <w:softHyphen/>
            </w:r>
            <w:r w:rsidR="00E84964">
              <w:rPr>
                <w:rFonts w:cs="Calibri"/>
                <w:color w:val="000000"/>
                <w:szCs w:val="18"/>
              </w:rPr>
              <w:softHyphen/>
            </w:r>
            <w:r w:rsidRPr="00505113">
              <w:rPr>
                <w:rFonts w:cs="Calibri"/>
                <w:color w:val="000000"/>
                <w:szCs w:val="18"/>
              </w:rPr>
              <w:t>ებულ</w:t>
            </w:r>
            <w:r w:rsidR="00E84964">
              <w:rPr>
                <w:rFonts w:cs="Calibri"/>
                <w:color w:val="000000"/>
                <w:szCs w:val="18"/>
              </w:rPr>
              <w:softHyphen/>
            </w:r>
            <w:r w:rsidR="00761397">
              <w:rPr>
                <w:rFonts w:cs="Calibri"/>
                <w:color w:val="000000"/>
                <w:szCs w:val="18"/>
              </w:rPr>
              <w:softHyphen/>
            </w:r>
            <w:r w:rsidRPr="00505113">
              <w:rPr>
                <w:rFonts w:cs="Calibri"/>
                <w:color w:val="000000"/>
                <w:szCs w:val="18"/>
              </w:rPr>
              <w:t>თა</w:t>
            </w:r>
            <w:r w:rsidR="00761397">
              <w:rPr>
                <w:rFonts w:cs="Calibri"/>
                <w:color w:val="000000"/>
                <w:szCs w:val="18"/>
              </w:rPr>
              <w:softHyphen/>
            </w:r>
            <w:r w:rsidRPr="00505113">
              <w:rPr>
                <w:rFonts w:cs="Calibri"/>
                <w:color w:val="000000"/>
                <w:szCs w:val="18"/>
              </w:rPr>
              <w:t>თ</w:t>
            </w:r>
            <w:r w:rsidR="00761397">
              <w:rPr>
                <w:rFonts w:cs="Calibri"/>
                <w:color w:val="000000"/>
                <w:szCs w:val="18"/>
              </w:rPr>
              <w:softHyphen/>
            </w:r>
            <w:r w:rsidRPr="00505113">
              <w:rPr>
                <w:rFonts w:cs="Calibri"/>
                <w:color w:val="000000"/>
                <w:szCs w:val="18"/>
              </w:rPr>
              <w:t>ვის</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52.0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სოციალურად დაუცველი და სპეციალური საჭიროებების მქონე პირთა ინტეგრაცია საზოგადოების კულტურულ ცხოვრებაში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7.0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სტუმართა კვებითი და სასტუმრო მომსახურება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საპატიო ქუთაისელების სამკერდე ნიშნით დაჯილდოება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ქუთაის</w:t>
            </w:r>
            <w:r>
              <w:rPr>
                <w:rFonts w:cs="Calibri"/>
                <w:color w:val="000000"/>
                <w:szCs w:val="18"/>
              </w:rPr>
              <w:t>–</w:t>
            </w:r>
            <w:r w:rsidRPr="00505113">
              <w:rPr>
                <w:rFonts w:cs="Calibri"/>
                <w:color w:val="000000"/>
                <w:szCs w:val="18"/>
              </w:rPr>
              <w:t>გაენათის ეპარქიის მხარდაჭერა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2021 წელ</w:t>
            </w:r>
            <w:r>
              <w:rPr>
                <w:rFonts w:cs="Calibri"/>
                <w:color w:val="000000"/>
                <w:szCs w:val="18"/>
              </w:rPr>
              <w:t>ს კულტურული მარშრუტების ფორუმის</w:t>
            </w:r>
            <w:r w:rsidRPr="00505113">
              <w:rPr>
                <w:rFonts w:cs="Calibri"/>
                <w:color w:val="000000"/>
                <w:szCs w:val="18"/>
              </w:rPr>
              <w:t xml:space="preserve"> ღონისძიებები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გაუთვალისწინებელი ღონისძიებები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526342" w:rsidTr="00C203F6">
        <w:trPr>
          <w:trHeight w:val="533"/>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6.</w:t>
            </w:r>
          </w:p>
        </w:tc>
        <w:tc>
          <w:tcPr>
            <w:tcW w:w="2564"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Pr>
                <w:rFonts w:cs="Calibri"/>
                <w:color w:val="000000"/>
                <w:szCs w:val="18"/>
              </w:rPr>
              <w:t xml:space="preserve">ქალაქის გამრავალფეროვნებული </w:t>
            </w:r>
            <w:r w:rsidRPr="00505113">
              <w:rPr>
                <w:rFonts w:cs="Calibri"/>
                <w:color w:val="000000"/>
                <w:szCs w:val="18"/>
              </w:rPr>
              <w:t>კულტურული ცხოვრება</w:t>
            </w:r>
          </w:p>
        </w:tc>
      </w:tr>
      <w:tr w:rsidR="00225775" w:rsidRPr="00526342" w:rsidTr="00C203F6">
        <w:trPr>
          <w:trHeight w:val="668"/>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536"/>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rPr>
            </w:pPr>
          </w:p>
        </w:tc>
        <w:tc>
          <w:tcPr>
            <w:tcW w:w="221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ჩატარებული ღონისძი</w:t>
            </w:r>
            <w:r>
              <w:rPr>
                <w:rFonts w:cs="Calibri"/>
                <w:color w:val="000000"/>
                <w:szCs w:val="18"/>
                <w:lang w:val="ka-GE"/>
              </w:rPr>
              <w:softHyphen/>
            </w:r>
            <w:r w:rsidRPr="00505113">
              <w:rPr>
                <w:rFonts w:cs="Calibri"/>
                <w:color w:val="000000"/>
                <w:szCs w:val="18"/>
              </w:rPr>
              <w:t>ებების რაოდენობა</w:t>
            </w:r>
          </w:p>
        </w:tc>
        <w:tc>
          <w:tcPr>
            <w:tcW w:w="176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50</w:t>
            </w:r>
          </w:p>
        </w:tc>
        <w:tc>
          <w:tcPr>
            <w:tcW w:w="1676"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60</w:t>
            </w:r>
          </w:p>
        </w:tc>
        <w:tc>
          <w:tcPr>
            <w:tcW w:w="1937" w:type="dxa"/>
            <w:vMerge w:val="restart"/>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ხელისშემ</w:t>
            </w:r>
            <w:r>
              <w:rPr>
                <w:rFonts w:cs="Calibri"/>
                <w:color w:val="000000"/>
                <w:szCs w:val="18"/>
                <w:lang w:val="ka-GE"/>
              </w:rPr>
              <w:softHyphen/>
            </w:r>
            <w:r w:rsidRPr="00505113">
              <w:rPr>
                <w:rFonts w:cs="Calibri"/>
                <w:color w:val="000000"/>
                <w:szCs w:val="18"/>
              </w:rPr>
              <w:t>შლელი ბუნებრივი პირობები</w:t>
            </w:r>
          </w:p>
        </w:tc>
      </w:tr>
      <w:tr w:rsidR="00225775" w:rsidRPr="00526342" w:rsidTr="00C203F6">
        <w:trPr>
          <w:trHeight w:val="530"/>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rPr>
            </w:pPr>
          </w:p>
        </w:tc>
        <w:tc>
          <w:tcPr>
            <w:tcW w:w="221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მაყურებ</w:t>
            </w:r>
            <w:r>
              <w:rPr>
                <w:rFonts w:cs="Calibri"/>
                <w:color w:val="000000"/>
                <w:szCs w:val="18"/>
                <w:lang w:val="ka-GE"/>
              </w:rPr>
              <w:softHyphen/>
            </w:r>
            <w:r w:rsidRPr="00505113">
              <w:rPr>
                <w:rFonts w:cs="Calibri"/>
                <w:color w:val="000000"/>
                <w:szCs w:val="18"/>
              </w:rPr>
              <w:t>ელთა რაოდენობა</w:t>
            </w:r>
          </w:p>
        </w:tc>
        <w:tc>
          <w:tcPr>
            <w:tcW w:w="176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35000</w:t>
            </w:r>
          </w:p>
        </w:tc>
        <w:tc>
          <w:tcPr>
            <w:tcW w:w="1676"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40000</w:t>
            </w:r>
          </w:p>
        </w:tc>
        <w:tc>
          <w:tcPr>
            <w:tcW w:w="1937" w:type="dxa"/>
            <w:vMerge/>
            <w:vAlign w:val="center"/>
          </w:tcPr>
          <w:p w:rsidR="00225775" w:rsidRPr="00526342" w:rsidRDefault="00225775" w:rsidP="00C203F6">
            <w:pPr>
              <w:spacing w:line="276" w:lineRule="auto"/>
              <w:ind w:firstLine="0"/>
              <w:jc w:val="center"/>
              <w:rPr>
                <w:rFonts w:cs="Calibri"/>
                <w:color w:val="000000"/>
                <w:szCs w:val="18"/>
              </w:rPr>
            </w:pPr>
          </w:p>
        </w:tc>
      </w:tr>
    </w:tbl>
    <w:p w:rsidR="00225775" w:rsidRDefault="00225775" w:rsidP="00D94869">
      <w:pPr>
        <w:spacing w:before="240" w:line="480" w:lineRule="auto"/>
        <w:rPr>
          <w:rFonts w:cs="Calibri"/>
          <w:b/>
          <w:bCs/>
          <w:color w:val="000000"/>
          <w:szCs w:val="18"/>
          <w:lang w:val="ka-GE"/>
        </w:rPr>
      </w:pPr>
      <w:r>
        <w:rPr>
          <w:rFonts w:cs="Calibri"/>
          <w:b/>
          <w:bCs/>
          <w:color w:val="000000"/>
          <w:szCs w:val="18"/>
        </w:rPr>
        <w:t xml:space="preserve">გ) </w:t>
      </w:r>
      <w:r w:rsidR="007D676C">
        <w:rPr>
          <w:rFonts w:cs="Calibri"/>
          <w:b/>
          <w:bCs/>
          <w:color w:val="000000"/>
          <w:szCs w:val="18"/>
          <w:lang w:val="ka-GE"/>
        </w:rPr>
        <w:t>ქვე</w:t>
      </w:r>
      <w:r w:rsidRPr="00505113">
        <w:rPr>
          <w:rFonts w:cs="Calibri"/>
          <w:b/>
          <w:bCs/>
          <w:color w:val="000000"/>
          <w:szCs w:val="18"/>
        </w:rPr>
        <w:t>პროგრამა: ახალგაზრდობის მხარდაჭერა (პროგრამული კოდი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20"/>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vAlign w:val="center"/>
          </w:tcPr>
          <w:p w:rsidR="00225775" w:rsidRPr="00526342" w:rsidRDefault="007D676C" w:rsidP="00C203F6">
            <w:pPr>
              <w:spacing w:line="276" w:lineRule="auto"/>
              <w:ind w:firstLine="0"/>
              <w:jc w:val="left"/>
              <w:rPr>
                <w:b/>
                <w:szCs w:val="18"/>
              </w:rPr>
            </w:pPr>
            <w:r>
              <w:rPr>
                <w:rFonts w:cs="Calibri"/>
                <w:b/>
                <w:bCs/>
                <w:szCs w:val="18"/>
                <w:lang w:val="ka-GE"/>
              </w:rPr>
              <w:t>ქვე</w:t>
            </w:r>
            <w:r w:rsidR="00225775" w:rsidRPr="00526342">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B17878">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Pr>
                <w:rFonts w:cs="Calibri"/>
                <w:color w:val="000000"/>
                <w:szCs w:val="18"/>
                <w:lang w:val="ka-GE"/>
              </w:rPr>
              <w:t xml:space="preserve"> </w:t>
            </w:r>
            <w:r w:rsidRPr="00505113">
              <w:rPr>
                <w:rFonts w:cs="Calibri"/>
                <w:color w:val="000000"/>
                <w:szCs w:val="18"/>
              </w:rPr>
              <w:t xml:space="preserve">ადმინისტრაციული სამსახურის მეორადი სტრუქტურული ერთეული </w:t>
            </w:r>
            <w:r>
              <w:rPr>
                <w:rFonts w:cs="Calibri"/>
                <w:color w:val="000000"/>
                <w:szCs w:val="18"/>
              </w:rPr>
              <w:t>–</w:t>
            </w:r>
            <w:r w:rsidRPr="00505113">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225775" w:rsidRPr="00526342" w:rsidTr="00C203F6">
        <w:trPr>
          <w:trHeight w:val="455"/>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vAlign w:val="center"/>
          </w:tcPr>
          <w:p w:rsidR="00225775" w:rsidRPr="00526342" w:rsidRDefault="007D676C" w:rsidP="00C203F6">
            <w:pPr>
              <w:spacing w:line="276" w:lineRule="auto"/>
              <w:ind w:firstLine="0"/>
              <w:jc w:val="left"/>
              <w:rPr>
                <w:b/>
                <w:szCs w:val="18"/>
              </w:rPr>
            </w:pPr>
            <w:r>
              <w:rPr>
                <w:rFonts w:cs="Calibri"/>
                <w:b/>
                <w:bCs/>
                <w:color w:val="000000"/>
                <w:szCs w:val="18"/>
                <w:lang w:val="ka-GE"/>
              </w:rPr>
              <w:t>ქვე</w:t>
            </w:r>
            <w:r w:rsidR="00225775" w:rsidRPr="00526342">
              <w:rPr>
                <w:rFonts w:cs="Calibri"/>
                <w:b/>
                <w:bCs/>
                <w:color w:val="000000"/>
                <w:szCs w:val="18"/>
              </w:rPr>
              <w:t>პროგრამის ბიუჯეტი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286.3</w:t>
            </w:r>
          </w:p>
        </w:tc>
      </w:tr>
      <w:tr w:rsidR="00225775" w:rsidRPr="00526342" w:rsidTr="00C203F6">
        <w:trPr>
          <w:trHeight w:val="548"/>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vAlign w:val="center"/>
          </w:tcPr>
          <w:p w:rsidR="00225775" w:rsidRPr="00526342" w:rsidRDefault="007D676C" w:rsidP="00C203F6">
            <w:pPr>
              <w:spacing w:line="276" w:lineRule="auto"/>
              <w:ind w:firstLine="0"/>
              <w:jc w:val="left"/>
              <w:rPr>
                <w:b/>
                <w:szCs w:val="18"/>
              </w:rPr>
            </w:pPr>
            <w:r>
              <w:rPr>
                <w:rFonts w:cs="Calibri"/>
                <w:b/>
                <w:bCs/>
                <w:szCs w:val="18"/>
                <w:lang w:val="ka-GE"/>
              </w:rPr>
              <w:t>ქვე</w:t>
            </w:r>
            <w:r w:rsidR="00225775" w:rsidRPr="00526342">
              <w:rPr>
                <w:rFonts w:cs="Calibri"/>
                <w:b/>
                <w:bCs/>
                <w:szCs w:val="18"/>
              </w:rPr>
              <w:t>პროგრამის აღწერა</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w:t>
            </w:r>
            <w:r w:rsidR="00761397">
              <w:rPr>
                <w:rFonts w:cs="Calibri"/>
                <w:color w:val="000000"/>
                <w:szCs w:val="18"/>
              </w:rPr>
              <w:softHyphen/>
            </w:r>
            <w:r w:rsidRPr="00505113">
              <w:rPr>
                <w:rFonts w:cs="Calibri"/>
                <w:color w:val="000000"/>
                <w:szCs w:val="18"/>
              </w:rPr>
              <w:t xml:space="preserve">გაზრდული ფესტივალის ორგანიზებითა და ინიციატივების მხარდაჭერის გზით. </w:t>
            </w:r>
            <w:r w:rsidR="007D676C">
              <w:rPr>
                <w:rFonts w:cs="Calibri"/>
                <w:color w:val="000000"/>
                <w:szCs w:val="18"/>
                <w:lang w:val="ka-GE"/>
              </w:rPr>
              <w:t>ქვე</w:t>
            </w:r>
            <w:r w:rsidRPr="00505113">
              <w:rPr>
                <w:rFonts w:cs="Calibri"/>
                <w:color w:val="000000"/>
                <w:szCs w:val="18"/>
              </w:rPr>
              <w:t>პროგ</w:t>
            </w:r>
            <w:r w:rsidR="00761397">
              <w:rPr>
                <w:rFonts w:cs="Calibri"/>
                <w:color w:val="000000"/>
                <w:szCs w:val="18"/>
              </w:rPr>
              <w:softHyphen/>
            </w:r>
            <w:r w:rsidRPr="00505113">
              <w:rPr>
                <w:rFonts w:cs="Calibri"/>
                <w:color w:val="000000"/>
                <w:szCs w:val="18"/>
              </w:rPr>
              <w:t>რამის ფარგლებში მოხდება შშმ პირების საზოგადოებაში ინტეგრირება.</w:t>
            </w:r>
          </w:p>
        </w:tc>
      </w:tr>
      <w:tr w:rsidR="00225775" w:rsidRPr="00526342" w:rsidTr="00C203F6">
        <w:trPr>
          <w:trHeight w:val="528"/>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vAlign w:val="center"/>
          </w:tcPr>
          <w:p w:rsidR="00225775" w:rsidRPr="00526342" w:rsidRDefault="007D676C" w:rsidP="00C203F6">
            <w:pPr>
              <w:spacing w:line="276" w:lineRule="auto"/>
              <w:ind w:firstLine="0"/>
              <w:jc w:val="left"/>
              <w:rPr>
                <w:b/>
                <w:szCs w:val="18"/>
              </w:rPr>
            </w:pPr>
            <w:r>
              <w:rPr>
                <w:rFonts w:cs="Calibri"/>
                <w:b/>
                <w:bCs/>
                <w:szCs w:val="18"/>
                <w:lang w:val="ka-GE"/>
              </w:rPr>
              <w:t>ქვე</w:t>
            </w:r>
            <w:r w:rsidR="00225775" w:rsidRPr="00526342">
              <w:rPr>
                <w:rFonts w:cs="Calibri"/>
                <w:b/>
                <w:bCs/>
                <w:szCs w:val="18"/>
              </w:rPr>
              <w:t>პროგრამის მიზანი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ნიჭიერი ახალგაზრდების გამოვლენა და მათი საქმიანობის ხელშეწყობა</w:t>
            </w:r>
          </w:p>
        </w:tc>
      </w:tr>
      <w:tr w:rsidR="00225775" w:rsidRPr="00526342" w:rsidTr="00C203F6">
        <w:trPr>
          <w:trHeight w:val="525"/>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vMerge w:val="restart"/>
            <w:vAlign w:val="center"/>
          </w:tcPr>
          <w:p w:rsidR="00225775" w:rsidRPr="00526342" w:rsidRDefault="007D676C" w:rsidP="00C203F6">
            <w:pPr>
              <w:spacing w:line="276" w:lineRule="auto"/>
              <w:ind w:firstLine="0"/>
              <w:jc w:val="left"/>
              <w:rPr>
                <w:rFonts w:cs="Calibri"/>
                <w:b/>
                <w:bCs/>
                <w:szCs w:val="18"/>
                <w:lang w:val="ka-GE"/>
              </w:rPr>
            </w:pPr>
            <w:r>
              <w:rPr>
                <w:rFonts w:cs="Calibri"/>
                <w:b/>
                <w:bCs/>
                <w:szCs w:val="18"/>
                <w:lang w:val="ka-GE"/>
              </w:rPr>
              <w:t>ქვე</w:t>
            </w:r>
            <w:r w:rsidR="00225775" w:rsidRPr="00526342">
              <w:rPr>
                <w:rFonts w:cs="Calibri"/>
                <w:b/>
                <w:bCs/>
                <w:szCs w:val="18"/>
                <w:lang w:val="ka-GE"/>
              </w:rPr>
              <w:t>პროგრამის ღონისძიებები</w:t>
            </w: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Pr>
                <w:rFonts w:cs="Calibri"/>
                <w:color w:val="000000"/>
                <w:szCs w:val="18"/>
              </w:rPr>
              <w:t>ლიდერთა</w:t>
            </w:r>
            <w:r w:rsidRPr="00505113">
              <w:rPr>
                <w:rFonts w:cs="Calibri"/>
                <w:color w:val="000000"/>
                <w:szCs w:val="18"/>
              </w:rPr>
              <w:t xml:space="preserve"> სკოლა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ახალგაზრდობის საერთაშორისო დღისადმი მიძღვნილი ღონისძიებები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არაფორმალური განათლების ხელშეწყობა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ახალგაზრდული ინიციატივების მხარდაჭერა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171.3</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მოხალისეთა მხარდაჭერის პროგრამა</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C203F6">
        <w:trPr>
          <w:trHeight w:val="525"/>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გაუთვალისწინებელი ღონისძიებები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526342" w:rsidTr="00C203F6">
        <w:trPr>
          <w:trHeight w:val="533"/>
        </w:trPr>
        <w:tc>
          <w:tcPr>
            <w:tcW w:w="736"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წარმატებულად განხორციელებული ახალგაზრდული პროექტები</w:t>
            </w:r>
          </w:p>
        </w:tc>
      </w:tr>
      <w:tr w:rsidR="00225775" w:rsidRPr="00526342" w:rsidTr="00C203F6">
        <w:trPr>
          <w:trHeight w:val="527"/>
        </w:trPr>
        <w:tc>
          <w:tcPr>
            <w:tcW w:w="736"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440"/>
        </w:trPr>
        <w:tc>
          <w:tcPr>
            <w:tcW w:w="736" w:type="dxa"/>
            <w:vMerge/>
            <w:vAlign w:val="center"/>
          </w:tcPr>
          <w:p w:rsidR="00225775" w:rsidRPr="00526342" w:rsidRDefault="00225775" w:rsidP="00C203F6">
            <w:pPr>
              <w:spacing w:line="276" w:lineRule="auto"/>
              <w:ind w:firstLine="0"/>
              <w:jc w:val="center"/>
              <w:rPr>
                <w:b/>
                <w:szCs w:val="18"/>
                <w:lang w:val="ka-GE"/>
              </w:rPr>
            </w:pPr>
          </w:p>
        </w:tc>
        <w:tc>
          <w:tcPr>
            <w:tcW w:w="2564" w:type="dxa"/>
            <w:vMerge/>
            <w:vAlign w:val="center"/>
          </w:tcPr>
          <w:p w:rsidR="00225775" w:rsidRPr="00526342" w:rsidRDefault="00225775" w:rsidP="00C203F6">
            <w:pPr>
              <w:spacing w:line="276" w:lineRule="auto"/>
              <w:ind w:firstLine="0"/>
              <w:jc w:val="left"/>
              <w:rPr>
                <w:rFonts w:cs="Calibri"/>
                <w:b/>
                <w:bCs/>
                <w:szCs w:val="18"/>
              </w:rPr>
            </w:pPr>
          </w:p>
        </w:tc>
        <w:tc>
          <w:tcPr>
            <w:tcW w:w="221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c>
          <w:tcPr>
            <w:tcW w:w="176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c>
          <w:tcPr>
            <w:tcW w:w="1676"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c>
          <w:tcPr>
            <w:tcW w:w="1937"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AD4940">
      <w:pPr>
        <w:spacing w:before="240"/>
        <w:rPr>
          <w:rFonts w:cs="Calibri"/>
          <w:color w:val="000000"/>
          <w:szCs w:val="18"/>
        </w:rPr>
      </w:pPr>
      <w:r w:rsidRPr="00505113">
        <w:rPr>
          <w:rFonts w:cs="Calibri"/>
          <w:b/>
          <w:bCs/>
          <w:color w:val="000000"/>
          <w:szCs w:val="18"/>
        </w:rPr>
        <w:t xml:space="preserve">5. ჯანმრთელობის დაცვა და სოციალური უზრუნველყოფა (ორგანიზაციული კოდი 06 00): </w:t>
      </w:r>
      <w:r w:rsidRPr="00505113">
        <w:rPr>
          <w:rFonts w:cs="Calibri"/>
          <w:color w:val="000000"/>
          <w:szCs w:val="18"/>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w:t>
      </w:r>
      <w:r w:rsidRPr="00505113">
        <w:rPr>
          <w:rFonts w:cs="Calibri"/>
          <w:color w:val="000000"/>
          <w:szCs w:val="18"/>
        </w:rPr>
        <w:lastRenderedPageBreak/>
        <w:t>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225775" w:rsidRDefault="00225775" w:rsidP="00D94869">
      <w:pPr>
        <w:spacing w:before="240" w:line="480" w:lineRule="auto"/>
        <w:rPr>
          <w:rFonts w:cs="Calibri"/>
          <w:b/>
          <w:bCs/>
          <w:color w:val="000000"/>
          <w:szCs w:val="18"/>
          <w:lang w:val="ka-GE"/>
        </w:rPr>
      </w:pPr>
      <w:r w:rsidRPr="00505113">
        <w:rPr>
          <w:rFonts w:cs="Calibri"/>
          <w:b/>
          <w:bCs/>
          <w:color w:val="000000"/>
          <w:szCs w:val="18"/>
        </w:rPr>
        <w:t>ა) პროგრამა: ჯანმრთელობის დაცვა (პროგრამული კოდი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9A3B0A">
        <w:trPr>
          <w:trHeight w:val="854"/>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9A3B0A">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p>
        </w:tc>
      </w:tr>
      <w:tr w:rsidR="00225775" w:rsidRPr="00526342" w:rsidTr="00C203F6">
        <w:trPr>
          <w:trHeight w:val="449"/>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1,405.3</w:t>
            </w:r>
          </w:p>
        </w:tc>
      </w:tr>
      <w:tr w:rsidR="00225775" w:rsidRPr="00526342" w:rsidTr="00C203F6">
        <w:trPr>
          <w:trHeight w:val="503"/>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w:t>
            </w:r>
            <w:r w:rsidR="00761397">
              <w:rPr>
                <w:rFonts w:cs="Calibri"/>
                <w:color w:val="000000"/>
                <w:szCs w:val="18"/>
              </w:rPr>
              <w:softHyphen/>
            </w:r>
            <w:r w:rsidRPr="00505113">
              <w:rPr>
                <w:rFonts w:cs="Calibri"/>
                <w:color w:val="000000"/>
                <w:szCs w:val="18"/>
              </w:rPr>
              <w:t>მდებ</w:t>
            </w:r>
            <w:r w:rsidR="00761397">
              <w:rPr>
                <w:rFonts w:cs="Calibri"/>
                <w:color w:val="000000"/>
                <w:szCs w:val="18"/>
              </w:rPr>
              <w:softHyphen/>
            </w:r>
            <w:r w:rsidRPr="00505113">
              <w:rPr>
                <w:rFonts w:cs="Calibri"/>
                <w:color w:val="000000"/>
                <w:szCs w:val="18"/>
              </w:rPr>
              <w:t>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w:t>
            </w:r>
            <w:r w:rsidR="00E84964">
              <w:rPr>
                <w:rFonts w:cs="Calibri"/>
                <w:color w:val="000000"/>
                <w:szCs w:val="18"/>
              </w:rPr>
              <w:softHyphen/>
            </w:r>
            <w:r w:rsidRPr="00505113">
              <w:rPr>
                <w:rFonts w:cs="Calibri"/>
                <w:color w:val="000000"/>
                <w:szCs w:val="18"/>
              </w:rPr>
              <w:t>მანათ</w:t>
            </w:r>
            <w:r w:rsidR="00E84964">
              <w:rPr>
                <w:rFonts w:cs="Calibri"/>
                <w:color w:val="000000"/>
                <w:szCs w:val="18"/>
              </w:rPr>
              <w:softHyphen/>
            </w:r>
            <w:r w:rsidRPr="00505113">
              <w:rPr>
                <w:rFonts w:cs="Calibri"/>
                <w:color w:val="000000"/>
                <w:szCs w:val="18"/>
              </w:rPr>
              <w:t>ლებლო დაწესებ</w:t>
            </w:r>
            <w:r w:rsidR="00761397">
              <w:rPr>
                <w:rFonts w:cs="Calibri"/>
                <w:color w:val="000000"/>
                <w:szCs w:val="18"/>
              </w:rPr>
              <w:softHyphen/>
            </w:r>
            <w:r w:rsidRPr="00505113">
              <w:rPr>
                <w:rFonts w:cs="Calibri"/>
                <w:color w:val="000000"/>
                <w:szCs w:val="18"/>
              </w:rPr>
              <w:t>ულ</w:t>
            </w:r>
            <w:r w:rsidR="00761397">
              <w:rPr>
                <w:rFonts w:cs="Calibri"/>
                <w:color w:val="000000"/>
                <w:szCs w:val="18"/>
              </w:rPr>
              <w:softHyphen/>
            </w:r>
            <w:r w:rsidRPr="00505113">
              <w:rPr>
                <w:rFonts w:cs="Calibri"/>
                <w:color w:val="000000"/>
                <w:szCs w:val="18"/>
              </w:rPr>
              <w:t>ებებში მოსწავლეების პროფილაქტიკური გამოკვლევა, მათში ყველაზე გავრცელებ</w:t>
            </w:r>
            <w:r w:rsidR="00761397">
              <w:rPr>
                <w:rFonts w:cs="Calibri"/>
                <w:color w:val="000000"/>
                <w:szCs w:val="18"/>
              </w:rPr>
              <w:softHyphen/>
            </w:r>
            <w:r w:rsidRPr="00505113">
              <w:rPr>
                <w:rFonts w:cs="Calibri"/>
                <w:color w:val="000000"/>
                <w:szCs w:val="18"/>
              </w:rPr>
              <w:t>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225775" w:rsidRPr="00526342" w:rsidTr="00C203F6">
        <w:trPr>
          <w:trHeight w:val="498"/>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ბენეფიციარის ჯანმრთელობის მდგომარეობის გაუმჯობესების ხელშეწყობა</w:t>
            </w:r>
          </w:p>
        </w:tc>
      </w:tr>
      <w:tr w:rsidR="00225775" w:rsidRPr="00526342" w:rsidTr="00C203F6">
        <w:trPr>
          <w:trHeight w:val="519"/>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მუნიციპალიტეტის მიერ შეთავაზებული სერვისის ხელმისაწვდომობა ბენეფიციარ</w:t>
            </w:r>
            <w:r>
              <w:rPr>
                <w:rFonts w:cs="Calibri"/>
                <w:color w:val="000000"/>
                <w:szCs w:val="18"/>
                <w:lang w:val="ka-GE"/>
              </w:rPr>
              <w:softHyphen/>
            </w:r>
            <w:r w:rsidRPr="00505113">
              <w:rPr>
                <w:rFonts w:cs="Calibri"/>
                <w:color w:val="000000"/>
                <w:szCs w:val="18"/>
              </w:rPr>
              <w:t>ები</w:t>
            </w:r>
            <w:r w:rsidR="00761397">
              <w:rPr>
                <w:rFonts w:cs="Calibri"/>
                <w:color w:val="000000"/>
                <w:szCs w:val="18"/>
              </w:rPr>
              <w:softHyphen/>
            </w:r>
            <w:r w:rsidRPr="00505113">
              <w:rPr>
                <w:rFonts w:cs="Calibri"/>
                <w:color w:val="000000"/>
                <w:szCs w:val="18"/>
              </w:rPr>
              <w:t>სათვის</w:t>
            </w:r>
          </w:p>
        </w:tc>
      </w:tr>
      <w:tr w:rsidR="00225775" w:rsidRPr="00526342" w:rsidTr="00C203F6">
        <w:trPr>
          <w:trHeight w:val="626"/>
        </w:trPr>
        <w:tc>
          <w:tcPr>
            <w:tcW w:w="709"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12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45"/>
        </w:trPr>
        <w:tc>
          <w:tcPr>
            <w:tcW w:w="709" w:type="dxa"/>
            <w:vMerge/>
            <w:vAlign w:val="center"/>
          </w:tcPr>
          <w:p w:rsidR="00225775" w:rsidRPr="00526342" w:rsidRDefault="00225775" w:rsidP="00C203F6">
            <w:pPr>
              <w:spacing w:line="276" w:lineRule="auto"/>
              <w:ind w:firstLine="0"/>
              <w:jc w:val="center"/>
              <w:rPr>
                <w:b/>
                <w:szCs w:val="18"/>
                <w:lang w:val="ka-GE"/>
              </w:rPr>
            </w:pPr>
          </w:p>
        </w:tc>
        <w:tc>
          <w:tcPr>
            <w:tcW w:w="2552" w:type="dxa"/>
            <w:vMerge/>
            <w:vAlign w:val="center"/>
          </w:tcPr>
          <w:p w:rsidR="00225775" w:rsidRPr="00526342" w:rsidRDefault="00225775" w:rsidP="00C203F6">
            <w:pPr>
              <w:spacing w:line="276" w:lineRule="auto"/>
              <w:ind w:firstLine="0"/>
              <w:jc w:val="left"/>
              <w:rPr>
                <w:rFonts w:cs="Calibri"/>
                <w:b/>
                <w:bCs/>
                <w:szCs w:val="18"/>
              </w:rPr>
            </w:pPr>
          </w:p>
        </w:tc>
        <w:tc>
          <w:tcPr>
            <w:tcW w:w="2127"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პროგრამებით მოსარგებლე ბენეფიციართა რაოდენობა</w:t>
            </w:r>
          </w:p>
        </w:tc>
        <w:tc>
          <w:tcPr>
            <w:tcW w:w="1701"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C203F6">
            <w:pPr>
              <w:spacing w:line="276" w:lineRule="auto"/>
              <w:ind w:firstLine="0"/>
              <w:jc w:val="center"/>
              <w:rPr>
                <w:szCs w:val="18"/>
              </w:rPr>
            </w:pPr>
            <w:r w:rsidRPr="00505113">
              <w:rPr>
                <w:rFonts w:cs="Calibri"/>
                <w:color w:val="000000"/>
                <w:szCs w:val="18"/>
              </w:rPr>
              <w:t> </w:t>
            </w:r>
          </w:p>
        </w:tc>
      </w:tr>
    </w:tbl>
    <w:p w:rsidR="00225775" w:rsidRDefault="00225775" w:rsidP="00796AF2">
      <w:pPr>
        <w:spacing w:before="240"/>
        <w:rPr>
          <w:rFonts w:cs="Calibri"/>
          <w:b/>
          <w:bCs/>
          <w:color w:val="000000"/>
          <w:szCs w:val="18"/>
          <w:lang w:val="ka-GE"/>
        </w:rPr>
      </w:pPr>
      <w:r>
        <w:rPr>
          <w:rFonts w:cs="Calibri"/>
          <w:b/>
          <w:bCs/>
          <w:color w:val="000000"/>
          <w:szCs w:val="18"/>
        </w:rPr>
        <w:t>ა.ა) ქვეპროგრამა:</w:t>
      </w:r>
      <w:r w:rsidRPr="00505113">
        <w:rPr>
          <w:rFonts w:cs="Calibri"/>
          <w:b/>
          <w:bCs/>
          <w:color w:val="000000"/>
          <w:szCs w:val="18"/>
        </w:rPr>
        <w:t xml:space="preserve"> 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color w:val="000000"/>
                <w:szCs w:val="18"/>
              </w:rPr>
            </w:pPr>
            <w:r w:rsidRPr="00505113">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225775" w:rsidRPr="00526342"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color w:val="000000"/>
                <w:szCs w:val="18"/>
              </w:rPr>
            </w:pPr>
            <w:r w:rsidRPr="00505113">
              <w:rPr>
                <w:rFonts w:cs="Calibri"/>
                <w:color w:val="000000"/>
                <w:szCs w:val="18"/>
              </w:rPr>
              <w:t>259.3</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rPr>
                <w:rFonts w:cs="Calibri"/>
                <w:color w:val="000000"/>
                <w:szCs w:val="18"/>
              </w:rPr>
            </w:pPr>
            <w:r w:rsidRPr="00505113">
              <w:rPr>
                <w:rFonts w:cs="Calibri"/>
                <w:color w:val="000000"/>
                <w:szCs w:val="18"/>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w:t>
            </w:r>
            <w:r w:rsidR="00761397">
              <w:rPr>
                <w:rFonts w:cs="Calibri"/>
                <w:color w:val="000000"/>
                <w:szCs w:val="18"/>
              </w:rPr>
              <w:softHyphen/>
            </w:r>
            <w:r w:rsidRPr="00505113">
              <w:rPr>
                <w:rFonts w:cs="Calibri"/>
                <w:color w:val="000000"/>
                <w:szCs w:val="18"/>
              </w:rPr>
              <w:t>რებელი გარემოს უზრუნველყოფა, გადამდებ დაავადებათა ეპიდზედამხედ</w:t>
            </w:r>
            <w:r>
              <w:rPr>
                <w:rFonts w:cs="Calibri"/>
                <w:color w:val="000000"/>
                <w:szCs w:val="18"/>
                <w:lang w:val="ka-GE"/>
              </w:rPr>
              <w:softHyphen/>
            </w:r>
            <w:r w:rsidRPr="00505113">
              <w:rPr>
                <w:rFonts w:cs="Calibri"/>
                <w:color w:val="000000"/>
                <w:szCs w:val="18"/>
              </w:rPr>
              <w:t>ველობა და კონტროლი, პირველადი ეპიდკვლევის განხორციელება, იმუნოპროფილაქ</w:t>
            </w:r>
            <w:r>
              <w:rPr>
                <w:rFonts w:cs="Calibri"/>
                <w:color w:val="000000"/>
                <w:szCs w:val="18"/>
                <w:lang w:val="ka-GE"/>
              </w:rPr>
              <w:softHyphen/>
            </w:r>
            <w:r w:rsidRPr="00505113">
              <w:rPr>
                <w:rFonts w:cs="Calibri"/>
                <w:color w:val="000000"/>
                <w:szCs w:val="18"/>
              </w:rPr>
              <w:t>ტიკის დაგეგმვა და მა</w:t>
            </w:r>
            <w:r>
              <w:rPr>
                <w:rFonts w:cs="Calibri"/>
                <w:color w:val="000000"/>
                <w:szCs w:val="18"/>
              </w:rPr>
              <w:t>სზე ანგარიშგება დადგენილი წესის</w:t>
            </w:r>
            <w:r w:rsidRPr="00505113">
              <w:rPr>
                <w:rFonts w:cs="Calibri"/>
                <w:color w:val="000000"/>
                <w:szCs w:val="18"/>
              </w:rPr>
              <w:t xml:space="preserve"> მიხედვით, ანტირაბიულ საქმიან</w:t>
            </w:r>
            <w:r w:rsidR="00870E58">
              <w:rPr>
                <w:rFonts w:cs="Calibri"/>
                <w:color w:val="000000"/>
                <w:szCs w:val="18"/>
              </w:rPr>
              <w:softHyphen/>
            </w:r>
            <w:r w:rsidRPr="00505113">
              <w:rPr>
                <w:rFonts w:cs="Calibri"/>
                <w:color w:val="000000"/>
                <w:szCs w:val="18"/>
              </w:rPr>
              <w:t>ობაზე ზედამხედველობა და კონტროლი, მუნიციპალიტეტის ტერიტორიაზე გადამდებ</w:t>
            </w:r>
            <w:r>
              <w:rPr>
                <w:rFonts w:cs="Calibri"/>
                <w:color w:val="000000"/>
                <w:szCs w:val="18"/>
              </w:rPr>
              <w:t>ი ფაუნის შესწავლა და დადგენა, „C</w:t>
            </w:r>
            <w:r w:rsidRPr="00505113">
              <w:rPr>
                <w:rFonts w:cs="Calibri"/>
                <w:color w:val="000000"/>
                <w:szCs w:val="18"/>
              </w:rPr>
              <w:t>" ჰეპატიტის სკრინინგის განხორციელება, „COVID–19“</w:t>
            </w:r>
            <w:r>
              <w:rPr>
                <w:rFonts w:cs="Calibri"/>
                <w:color w:val="000000"/>
                <w:szCs w:val="18"/>
              </w:rPr>
              <w:t>–</w:t>
            </w:r>
            <w:r w:rsidRPr="00505113">
              <w:rPr>
                <w:rFonts w:cs="Calibri"/>
                <w:color w:val="000000"/>
                <w:szCs w:val="18"/>
              </w:rPr>
              <w:t>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w:t>
            </w:r>
            <w:r w:rsidR="00870E58">
              <w:rPr>
                <w:rFonts w:cs="Calibri"/>
                <w:color w:val="000000"/>
                <w:szCs w:val="18"/>
              </w:rPr>
              <w:softHyphen/>
            </w:r>
            <w:r w:rsidRPr="00505113">
              <w:rPr>
                <w:rFonts w:cs="Calibri"/>
                <w:color w:val="000000"/>
                <w:szCs w:val="18"/>
              </w:rPr>
              <w:t>ათვის მნიშვნელოვან ობიექტებში სანიტარულ</w:t>
            </w:r>
            <w:r>
              <w:rPr>
                <w:rFonts w:cs="Calibri"/>
                <w:color w:val="000000"/>
                <w:szCs w:val="18"/>
                <w:lang w:val="ka-GE"/>
              </w:rPr>
              <w:t xml:space="preserve"> </w:t>
            </w:r>
            <w:r w:rsidRPr="00505113">
              <w:rPr>
                <w:rFonts w:cs="Calibri"/>
                <w:color w:val="000000"/>
                <w:szCs w:val="18"/>
              </w:rPr>
              <w:t>–</w:t>
            </w:r>
            <w:r>
              <w:rPr>
                <w:rFonts w:cs="Calibri"/>
                <w:color w:val="000000"/>
                <w:szCs w:val="18"/>
                <w:lang w:val="ka-GE"/>
              </w:rPr>
              <w:t xml:space="preserve"> </w:t>
            </w:r>
            <w:r w:rsidRPr="00505113">
              <w:rPr>
                <w:rFonts w:cs="Calibri"/>
                <w:color w:val="000000"/>
                <w:szCs w:val="18"/>
              </w:rPr>
              <w:t>ჰიგიენურ მდგომარეობაზე ზედამ</w:t>
            </w:r>
            <w:r w:rsidR="00870E58">
              <w:rPr>
                <w:rFonts w:cs="Calibri"/>
                <w:color w:val="000000"/>
                <w:szCs w:val="18"/>
              </w:rPr>
              <w:softHyphen/>
            </w:r>
            <w:r w:rsidRPr="00505113">
              <w:rPr>
                <w:rFonts w:cs="Calibri"/>
                <w:color w:val="000000"/>
                <w:szCs w:val="18"/>
              </w:rPr>
              <w:t>ხედველობა.</w:t>
            </w:r>
          </w:p>
        </w:tc>
      </w:tr>
      <w:tr w:rsidR="00225775" w:rsidRPr="00526342"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rPr>
                <w:rFonts w:cs="Calibri"/>
                <w:color w:val="000000"/>
                <w:szCs w:val="18"/>
              </w:rPr>
            </w:pPr>
            <w:r w:rsidRPr="00505113">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225775" w:rsidRPr="00526342" w:rsidTr="00C203F6">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lastRenderedPageBreak/>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E84964">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color w:val="000000"/>
                <w:szCs w:val="18"/>
              </w:rPr>
            </w:pPr>
            <w:r w:rsidRPr="00505113">
              <w:rPr>
                <w:rFonts w:cs="Calibri"/>
                <w:color w:val="000000"/>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szCs w:val="18"/>
              </w:rPr>
            </w:pPr>
            <w:r w:rsidRPr="00505113">
              <w:rPr>
                <w:rFonts w:cs="Calibri"/>
                <w:szCs w:val="18"/>
              </w:rPr>
              <w:t>259.3</w:t>
            </w:r>
          </w:p>
        </w:tc>
      </w:tr>
      <w:tr w:rsidR="00225775" w:rsidRPr="00526342"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rPr>
                <w:rFonts w:cs="Calibri"/>
                <w:color w:val="000000"/>
                <w:szCs w:val="18"/>
              </w:rPr>
            </w:pPr>
            <w:r w:rsidRPr="00505113">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225775" w:rsidRPr="00526342" w:rsidTr="00C203F6">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E84964">
            <w:pPr>
              <w:spacing w:line="276" w:lineRule="auto"/>
              <w:ind w:firstLine="0"/>
              <w:jc w:val="left"/>
              <w:rPr>
                <w:rFonts w:cs="Calibri"/>
                <w:b/>
                <w:bCs/>
                <w:szCs w:val="18"/>
              </w:rPr>
            </w:pPr>
            <w:r w:rsidRPr="00505113">
              <w:rPr>
                <w:rFonts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84964">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E84964">
            <w:pPr>
              <w:spacing w:line="276" w:lineRule="auto"/>
              <w:ind w:firstLine="0"/>
              <w:jc w:val="left"/>
              <w:rPr>
                <w:rFonts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b/>
                <w:bCs/>
                <w:color w:val="000000"/>
                <w:szCs w:val="18"/>
              </w:rPr>
            </w:pPr>
            <w:r w:rsidRPr="00505113">
              <w:rPr>
                <w:rFonts w:cs="Calibri"/>
                <w:color w:val="000000"/>
                <w:szCs w:val="18"/>
              </w:rPr>
              <w:t>გადამდებ დაავადებათა შემთხვევების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b/>
                <w:bCs/>
                <w:color w:val="000000"/>
                <w:szCs w:val="18"/>
              </w:rPr>
            </w:pPr>
            <w:r w:rsidRPr="00505113">
              <w:rPr>
                <w:rFonts w:cs="Calibri"/>
                <w:color w:val="000000"/>
                <w:szCs w:val="18"/>
              </w:rPr>
              <w:t>5000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b/>
                <w:bCs/>
                <w:color w:val="000000"/>
                <w:szCs w:val="18"/>
              </w:rPr>
            </w:pPr>
            <w:r w:rsidRPr="00505113">
              <w:rPr>
                <w:rFonts w:cs="Calibri"/>
                <w:color w:val="000000"/>
                <w:szCs w:val="18"/>
              </w:rPr>
              <w:t>2500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E84964">
            <w:pPr>
              <w:spacing w:line="276" w:lineRule="auto"/>
              <w:ind w:firstLine="0"/>
              <w:jc w:val="center"/>
              <w:rPr>
                <w:rFonts w:cs="Calibri"/>
                <w:b/>
                <w:bCs/>
                <w:color w:val="000000"/>
                <w:szCs w:val="18"/>
              </w:rPr>
            </w:pPr>
            <w:r w:rsidRPr="00505113">
              <w:rPr>
                <w:rFonts w:cs="Calibri"/>
                <w:color w:val="000000"/>
                <w:szCs w:val="18"/>
              </w:rPr>
              <w:t>დაავად</w:t>
            </w:r>
            <w:r>
              <w:rPr>
                <w:rFonts w:cs="Calibri"/>
                <w:color w:val="000000"/>
                <w:szCs w:val="18"/>
                <w:lang w:val="ka-GE"/>
              </w:rPr>
              <w:softHyphen/>
            </w:r>
            <w:r w:rsidRPr="00505113">
              <w:rPr>
                <w:rFonts w:cs="Calibri"/>
                <w:color w:val="000000"/>
                <w:szCs w:val="18"/>
              </w:rPr>
              <w:t>ებათა ახალი შტამების გაჩენა</w:t>
            </w:r>
          </w:p>
        </w:tc>
      </w:tr>
      <w:tr w:rsidR="00225775" w:rsidRPr="00526342" w:rsidTr="00C203F6">
        <w:trPr>
          <w:trHeight w:val="607"/>
        </w:trPr>
        <w:tc>
          <w:tcPr>
            <w:tcW w:w="736" w:type="dxa"/>
            <w:vMerge/>
            <w:tcBorders>
              <w:left w:val="single" w:sz="6" w:space="0" w:color="auto"/>
              <w:right w:val="single" w:sz="6" w:space="0" w:color="auto"/>
            </w:tcBorders>
            <w:vAlign w:val="center"/>
          </w:tcPr>
          <w:p w:rsidR="00225775" w:rsidRPr="00526342" w:rsidRDefault="00225775" w:rsidP="00E84964">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E84964">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E84964">
            <w:pPr>
              <w:spacing w:line="276" w:lineRule="auto"/>
              <w:ind w:left="57" w:right="57" w:firstLine="0"/>
              <w:jc w:val="center"/>
              <w:rPr>
                <w:rFonts w:cs="Calibri"/>
                <w:color w:val="000000"/>
                <w:szCs w:val="18"/>
              </w:rPr>
            </w:pPr>
            <w:r w:rsidRPr="00505113">
              <w:rPr>
                <w:rFonts w:cs="Calibri"/>
                <w:color w:val="000000"/>
                <w:szCs w:val="18"/>
              </w:rPr>
              <w:t>ჩატარებ</w:t>
            </w:r>
            <w:r>
              <w:rPr>
                <w:rFonts w:cs="Calibri"/>
                <w:color w:val="000000"/>
                <w:szCs w:val="18"/>
                <w:lang w:val="ka-GE"/>
              </w:rPr>
              <w:softHyphen/>
            </w:r>
            <w:r w:rsidRPr="00505113">
              <w:rPr>
                <w:rFonts w:cs="Calibri"/>
                <w:color w:val="000000"/>
                <w:szCs w:val="18"/>
              </w:rPr>
              <w:t>ული აცრების რაოდენობა</w:t>
            </w:r>
          </w:p>
        </w:tc>
        <w:tc>
          <w:tcPr>
            <w:tcW w:w="1767" w:type="dxa"/>
            <w:tcBorders>
              <w:top w:val="single" w:sz="6" w:space="0" w:color="auto"/>
            </w:tcBorders>
            <w:vAlign w:val="center"/>
          </w:tcPr>
          <w:p w:rsidR="00225775" w:rsidRPr="00526342" w:rsidRDefault="00225775" w:rsidP="00E84964">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526342" w:rsidRDefault="00225775" w:rsidP="00E84964">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526342" w:rsidRDefault="00225775" w:rsidP="00E84964">
            <w:pPr>
              <w:spacing w:line="276" w:lineRule="auto"/>
              <w:ind w:firstLine="0"/>
              <w:jc w:val="center"/>
              <w:rPr>
                <w:szCs w:val="18"/>
              </w:rPr>
            </w:pPr>
            <w:r w:rsidRPr="00505113">
              <w:rPr>
                <w:rFonts w:cs="Calibri"/>
                <w:color w:val="000000"/>
                <w:szCs w:val="18"/>
              </w:rPr>
              <w:t> </w:t>
            </w:r>
          </w:p>
        </w:tc>
      </w:tr>
    </w:tbl>
    <w:p w:rsidR="00225775" w:rsidRDefault="00225775" w:rsidP="007904D5">
      <w:pPr>
        <w:spacing w:before="240" w:line="480" w:lineRule="auto"/>
        <w:rPr>
          <w:rFonts w:cs="Calibri"/>
          <w:b/>
          <w:bCs/>
          <w:color w:val="000000"/>
          <w:szCs w:val="18"/>
          <w:lang w:val="ka-GE"/>
        </w:rPr>
      </w:pPr>
      <w:r w:rsidRPr="00505113">
        <w:rPr>
          <w:rFonts w:cs="Calibri"/>
          <w:b/>
          <w:bCs/>
          <w:color w:val="000000"/>
          <w:szCs w:val="18"/>
        </w:rPr>
        <w:t xml:space="preserve">ა.ბ) ქვეპროგრამა: მედიკამენტებით უზრუნველყოფა </w:t>
      </w:r>
      <w:r>
        <w:rPr>
          <w:rFonts w:cs="Calibri"/>
          <w:b/>
          <w:bCs/>
          <w:color w:val="000000"/>
          <w:szCs w:val="18"/>
        </w:rPr>
        <w:t xml:space="preserve">(პროგრამული კოდი </w:t>
      </w:r>
      <w:r w:rsidRPr="00505113">
        <w:rPr>
          <w:rFonts w:cs="Calibri"/>
          <w:b/>
          <w:bCs/>
          <w:color w:val="000000"/>
          <w:szCs w:val="18"/>
        </w:rPr>
        <w:t>06 01 02)</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C203F6">
        <w:trPr>
          <w:trHeight w:val="712"/>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AC20D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526342" w:rsidTr="00C203F6">
        <w:trPr>
          <w:trHeight w:val="537"/>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250.0</w:t>
            </w:r>
          </w:p>
        </w:tc>
      </w:tr>
      <w:tr w:rsidR="00225775" w:rsidRPr="00526342" w:rsidTr="00C203F6">
        <w:trPr>
          <w:trHeight w:val="517"/>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Default="003A12D7" w:rsidP="00AC20D7">
            <w:pPr>
              <w:spacing w:line="276" w:lineRule="auto"/>
              <w:ind w:firstLine="0"/>
              <w:rPr>
                <w:rFonts w:cs="Calibri"/>
                <w:color w:val="000000"/>
                <w:szCs w:val="18"/>
              </w:rPr>
            </w:pPr>
            <w:r>
              <w:rPr>
                <w:rFonts w:cs="Calibri"/>
                <w:color w:val="000000"/>
                <w:szCs w:val="18"/>
                <w:lang w:val="ka-GE"/>
              </w:rPr>
              <w:t xml:space="preserve">        </w:t>
            </w:r>
            <w:r w:rsidR="00225775" w:rsidRPr="00505113">
              <w:rPr>
                <w:rFonts w:cs="Calibri"/>
                <w:color w:val="000000"/>
                <w:szCs w:val="18"/>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w:t>
            </w:r>
            <w:r>
              <w:rPr>
                <w:rFonts w:cs="Calibri"/>
                <w:color w:val="000000"/>
                <w:szCs w:val="18"/>
                <w:lang w:val="ka-GE"/>
              </w:rPr>
              <w:t xml:space="preserve"> </w:t>
            </w:r>
            <w:r w:rsidR="00285ED5">
              <w:rPr>
                <w:rFonts w:cs="Calibri"/>
                <w:color w:val="000000"/>
                <w:szCs w:val="18"/>
                <w:lang w:val="ka-GE"/>
              </w:rPr>
              <w:t xml:space="preserve">ან </w:t>
            </w:r>
            <w:r w:rsidR="00225775" w:rsidRPr="00505113">
              <w:rPr>
                <w:rFonts w:cs="Calibri"/>
                <w:color w:val="000000"/>
                <w:szCs w:val="18"/>
              </w:rPr>
              <w:t>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მქონე პირები. ოჯახური ძალადობის მსხვერპლი სტატუსის მქონე პირები.</w:t>
            </w:r>
          </w:p>
          <w:p w:rsidR="00225775" w:rsidRPr="00526342" w:rsidRDefault="003A12D7" w:rsidP="00AC20D7">
            <w:pPr>
              <w:spacing w:line="276" w:lineRule="auto"/>
              <w:ind w:firstLine="0"/>
              <w:rPr>
                <w:rFonts w:cs="Calibri"/>
                <w:color w:val="000000"/>
                <w:szCs w:val="18"/>
              </w:rPr>
            </w:pPr>
            <w:r>
              <w:rPr>
                <w:rFonts w:cs="Calibri"/>
                <w:color w:val="000000"/>
                <w:szCs w:val="18"/>
                <w:lang w:val="ka-GE"/>
              </w:rPr>
              <w:t xml:space="preserve">         </w:t>
            </w:r>
            <w:r w:rsidR="00225775" w:rsidRPr="00505113">
              <w:rPr>
                <w:rFonts w:cs="Calibri"/>
                <w:color w:val="000000"/>
                <w:szCs w:val="18"/>
              </w:rPr>
              <w:t>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w:t>
            </w:r>
            <w:r w:rsidR="00870E58">
              <w:rPr>
                <w:rFonts w:cs="Calibri"/>
                <w:color w:val="000000"/>
                <w:szCs w:val="18"/>
              </w:rPr>
              <w:softHyphen/>
            </w:r>
            <w:r w:rsidR="00225775" w:rsidRPr="00505113">
              <w:rPr>
                <w:rFonts w:cs="Calibri"/>
                <w:color w:val="000000"/>
                <w:szCs w:val="18"/>
              </w:rPr>
              <w:t>ველყოფის პროგრამის ფარგლებში. სოციალურად დაუცველი ოჯახების მონაცემთა ერთიან ბაზაში რეგისტრირებული 65000–მდე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w:t>
            </w:r>
            <w:r>
              <w:rPr>
                <w:rFonts w:cs="Calibri"/>
                <w:color w:val="000000"/>
                <w:szCs w:val="18"/>
                <w:lang w:val="ka-GE"/>
              </w:rPr>
              <w:t xml:space="preserve"> </w:t>
            </w:r>
            <w:r w:rsidR="00285ED5">
              <w:rPr>
                <w:rFonts w:cs="Calibri"/>
                <w:color w:val="000000"/>
                <w:szCs w:val="18"/>
                <w:lang w:val="ka-GE"/>
              </w:rPr>
              <w:t xml:space="preserve">ან </w:t>
            </w:r>
            <w:r w:rsidR="00225775" w:rsidRPr="00505113">
              <w:rPr>
                <w:rFonts w:cs="Calibri"/>
                <w:color w:val="000000"/>
                <w:szCs w:val="18"/>
              </w:rPr>
              <w:t>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w:t>
            </w:r>
            <w:r w:rsidR="00870E58">
              <w:rPr>
                <w:rFonts w:cs="Calibri"/>
                <w:color w:val="000000"/>
                <w:szCs w:val="18"/>
              </w:rPr>
              <w:softHyphen/>
            </w:r>
            <w:r w:rsidR="00225775" w:rsidRPr="00505113">
              <w:rPr>
                <w:rFonts w:cs="Calibri"/>
                <w:color w:val="000000"/>
                <w:szCs w:val="18"/>
              </w:rPr>
              <w:t>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w:t>
            </w:r>
            <w:r w:rsidR="00870E58">
              <w:rPr>
                <w:rFonts w:cs="Calibri"/>
                <w:color w:val="000000"/>
                <w:szCs w:val="18"/>
              </w:rPr>
              <w:softHyphen/>
            </w:r>
            <w:r w:rsidR="00225775" w:rsidRPr="00505113">
              <w:rPr>
                <w:rFonts w:cs="Calibri"/>
                <w:color w:val="000000"/>
                <w:szCs w:val="18"/>
              </w:rPr>
              <w:t>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w:t>
            </w:r>
            <w:r w:rsidR="00225775">
              <w:rPr>
                <w:rFonts w:cs="Calibri"/>
                <w:color w:val="000000"/>
                <w:szCs w:val="18"/>
              </w:rPr>
              <w:t>–</w:t>
            </w:r>
            <w:r w:rsidR="00225775" w:rsidRPr="00505113">
              <w:rPr>
                <w:rFonts w:cs="Calibri"/>
                <w:color w:val="000000"/>
                <w:szCs w:val="18"/>
              </w:rPr>
              <w:t>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დაუცველი (65000–მდე სარეიტინგო ქულა)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w:t>
            </w:r>
            <w:r w:rsidR="00225775">
              <w:rPr>
                <w:rFonts w:cs="Calibri"/>
                <w:color w:val="000000"/>
                <w:szCs w:val="18"/>
              </w:rPr>
              <w:t>–</w:t>
            </w:r>
            <w:r w:rsidR="00225775" w:rsidRPr="00505113">
              <w:rPr>
                <w:rFonts w:cs="Calibri"/>
                <w:color w:val="000000"/>
                <w:szCs w:val="18"/>
              </w:rPr>
              <w:t>ცემთა ერთიანი ბაზიდან; ბ) ნათესაურ და არანათესაურ მინდობაში მყოფი შშმ ბავშვე</w:t>
            </w:r>
            <w:r w:rsidR="00225775">
              <w:rPr>
                <w:rFonts w:cs="Calibri"/>
                <w:color w:val="000000"/>
                <w:szCs w:val="18"/>
              </w:rPr>
              <w:t>–</w:t>
            </w:r>
            <w:r w:rsidR="00225775" w:rsidRPr="00505113">
              <w:rPr>
                <w:rFonts w:cs="Calibri"/>
                <w:color w:val="000000"/>
                <w:szCs w:val="18"/>
              </w:rPr>
              <w:t>ბის შემთხვევაში, დახმარების მთხოვნელმა განცხადებასთან ერთად უნდა წარმოად</w:t>
            </w:r>
            <w:r w:rsidR="00225775">
              <w:rPr>
                <w:rFonts w:cs="Calibri"/>
                <w:color w:val="000000"/>
                <w:szCs w:val="18"/>
              </w:rPr>
              <w:t>–</w:t>
            </w:r>
            <w:r w:rsidR="00225775" w:rsidRPr="00505113">
              <w:rPr>
                <w:rFonts w:cs="Calibri"/>
                <w:color w:val="000000"/>
                <w:szCs w:val="18"/>
              </w:rPr>
              <w:t xml:space="preserve">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w:t>
            </w:r>
            <w:r w:rsidR="00225775" w:rsidRPr="00505113">
              <w:rPr>
                <w:rFonts w:cs="Calibri"/>
                <w:color w:val="000000"/>
                <w:szCs w:val="18"/>
              </w:rPr>
              <w:lastRenderedPageBreak/>
              <w:t>დამადასტურებელი დოკუმენტი, ფორმ</w:t>
            </w:r>
            <w:r w:rsidR="00225775">
              <w:rPr>
                <w:rFonts w:cs="Calibri"/>
                <w:color w:val="000000"/>
                <w:szCs w:val="18"/>
              </w:rPr>
              <w:t xml:space="preserve">ა №100 </w:t>
            </w:r>
            <w:r w:rsidR="00225775" w:rsidRPr="00505113">
              <w:rPr>
                <w:rFonts w:cs="Calibri"/>
                <w:color w:val="000000"/>
                <w:szCs w:val="18"/>
              </w:rPr>
              <w:t>სამედიცინო დაწესებულებიდან და ანგარიშ – ფაქტურა აფთიაქიდან</w:t>
            </w:r>
            <w:r w:rsidR="008F533E">
              <w:rPr>
                <w:rFonts w:cs="Calibri"/>
                <w:color w:val="000000"/>
                <w:szCs w:val="18"/>
              </w:rPr>
              <w:t>;</w:t>
            </w:r>
            <w:r w:rsidR="00225775" w:rsidRPr="00505113">
              <w:rPr>
                <w:rFonts w:cs="Calibri"/>
                <w:color w:val="000000"/>
                <w:szCs w:val="18"/>
              </w:rPr>
              <w:t xml:space="preserve"> გ) ომისა და სამხედრო ძალების შშმ ვეტერანებზე, რომლებსაც ჰყავთ 3 და მეტი შვილი,</w:t>
            </w:r>
            <w:r w:rsidR="00285ED5">
              <w:rPr>
                <w:rFonts w:cs="Calibri"/>
                <w:color w:val="000000"/>
                <w:szCs w:val="18"/>
                <w:lang w:val="ka-GE"/>
              </w:rPr>
              <w:t xml:space="preserve"> ან</w:t>
            </w:r>
            <w:r>
              <w:rPr>
                <w:rFonts w:cs="Calibri"/>
                <w:color w:val="000000"/>
                <w:szCs w:val="18"/>
                <w:lang w:val="ka-GE"/>
              </w:rPr>
              <w:t xml:space="preserve"> </w:t>
            </w:r>
            <w:r w:rsidR="00225775" w:rsidRPr="00505113">
              <w:rPr>
                <w:rFonts w:cs="Calibri"/>
                <w:color w:val="000000"/>
                <w:szCs w:val="18"/>
              </w:rPr>
              <w:t>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w:t>
            </w:r>
            <w:r w:rsidR="008F533E">
              <w:rPr>
                <w:rFonts w:cs="Calibri"/>
                <w:color w:val="000000"/>
                <w:szCs w:val="18"/>
                <w:lang w:val="ka-GE"/>
              </w:rPr>
              <w:t>თ</w:t>
            </w:r>
            <w:r w:rsidR="00225775" w:rsidRPr="00505113">
              <w:rPr>
                <w:rFonts w:cs="Calibri"/>
                <w:color w:val="000000"/>
                <w:szCs w:val="18"/>
              </w:rPr>
              <w:t>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საბუთი, ვეტერანის დამადასტურებელი მოწმობის ასლი, შვილების დაბადების მოწმობის ასლები, ფორმა №100 სამედიცინო დაწესებულებიდან და ანგარიშ–ფაქტურა აფთიაქიდან</w:t>
            </w:r>
            <w:r w:rsidR="008F533E">
              <w:rPr>
                <w:rFonts w:cs="Calibri"/>
                <w:color w:val="000000"/>
                <w:szCs w:val="18"/>
              </w:rPr>
              <w:t>;</w:t>
            </w:r>
            <w:r w:rsidR="00225775" w:rsidRPr="00505113">
              <w:rPr>
                <w:rFonts w:cs="Calibri"/>
                <w:color w:val="000000"/>
                <w:szCs w:val="18"/>
              </w:rPr>
              <w:t xml:space="preserve">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w:t>
            </w:r>
            <w:r w:rsidR="008F533E">
              <w:rPr>
                <w:rFonts w:cs="Calibri"/>
                <w:color w:val="000000"/>
                <w:szCs w:val="18"/>
              </w:rPr>
              <w:t>;</w:t>
            </w:r>
            <w:r w:rsidR="00225775" w:rsidRPr="00505113">
              <w:rPr>
                <w:rFonts w:cs="Calibri"/>
                <w:color w:val="000000"/>
                <w:szCs w:val="18"/>
              </w:rPr>
              <w:t xml:space="preserve"> ე) მკვეთრად 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w:t>
            </w:r>
            <w:r w:rsidR="00870E58">
              <w:rPr>
                <w:rFonts w:cs="Calibri"/>
                <w:color w:val="000000"/>
                <w:szCs w:val="18"/>
              </w:rPr>
              <w:softHyphen/>
            </w:r>
            <w:r w:rsidR="00225775" w:rsidRPr="00505113">
              <w:rPr>
                <w:rFonts w:cs="Calibri"/>
                <w:color w:val="000000"/>
                <w:szCs w:val="18"/>
              </w:rPr>
              <w:t>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tc>
      </w:tr>
      <w:tr w:rsidR="00225775" w:rsidRPr="00526342" w:rsidTr="00C203F6">
        <w:trPr>
          <w:trHeight w:val="539"/>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225775" w:rsidRPr="00526342" w:rsidRDefault="00225775" w:rsidP="00C203F6">
            <w:pPr>
              <w:spacing w:line="240" w:lineRule="auto"/>
              <w:ind w:firstLine="0"/>
              <w:jc w:val="left"/>
              <w:rPr>
                <w:rFonts w:cs="Calibri"/>
                <w:b/>
                <w:bCs/>
                <w:color w:val="000000"/>
                <w:szCs w:val="18"/>
              </w:rPr>
            </w:pPr>
            <w:r w:rsidRPr="00526342">
              <w:rPr>
                <w:rFonts w:cs="Calibri"/>
                <w:b/>
                <w:bCs/>
                <w:color w:val="000000"/>
                <w:szCs w:val="18"/>
              </w:rPr>
              <w:t>ქვეპროგრამის მიზანი</w:t>
            </w:r>
          </w:p>
        </w:tc>
        <w:tc>
          <w:tcPr>
            <w:tcW w:w="7400" w:type="dxa"/>
            <w:gridSpan w:val="4"/>
            <w:vAlign w:val="center"/>
          </w:tcPr>
          <w:p w:rsidR="00225775" w:rsidRPr="00526342" w:rsidRDefault="00225775" w:rsidP="00C203F6">
            <w:pPr>
              <w:spacing w:line="240" w:lineRule="auto"/>
              <w:ind w:firstLine="0"/>
              <w:rPr>
                <w:rFonts w:cs="Calibri"/>
                <w:color w:val="000000"/>
                <w:szCs w:val="18"/>
              </w:rPr>
            </w:pPr>
            <w:r w:rsidRPr="00505113">
              <w:rPr>
                <w:rFonts w:cs="Calibri"/>
                <w:color w:val="000000"/>
                <w:szCs w:val="18"/>
              </w:rPr>
              <w:t>ბენეფიციარის ჯანმრთელობის მდგომარეობის გაუმჯობესების ხელშეწყობა</w:t>
            </w:r>
          </w:p>
        </w:tc>
      </w:tr>
      <w:tr w:rsidR="00225775" w:rsidRPr="00526342" w:rsidTr="00C203F6">
        <w:trPr>
          <w:trHeight w:val="521"/>
        </w:trPr>
        <w:tc>
          <w:tcPr>
            <w:tcW w:w="700"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C203F6">
            <w:pPr>
              <w:spacing w:line="240" w:lineRule="auto"/>
              <w:ind w:firstLine="0"/>
              <w:jc w:val="center"/>
              <w:rPr>
                <w:rFonts w:cs="Calibri"/>
                <w:b/>
                <w:bCs/>
                <w:color w:val="000000"/>
                <w:szCs w:val="18"/>
              </w:rPr>
            </w:pPr>
            <w:r w:rsidRPr="00526342">
              <w:rPr>
                <w:rFonts w:cs="Calibri"/>
                <w:b/>
                <w:bCs/>
                <w:color w:val="000000"/>
                <w:szCs w:val="18"/>
              </w:rPr>
              <w:t>ქვეპროგრამის ღონისძიებები</w:t>
            </w: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სოციალურად დაუცველი ოჯახების მონაცემთა ერთიან ბაზაში რეგისტრირ</w:t>
            </w:r>
            <w:r w:rsidR="00870E58">
              <w:rPr>
                <w:rFonts w:cs="Calibri"/>
                <w:color w:val="000000"/>
                <w:szCs w:val="18"/>
              </w:rPr>
              <w:softHyphen/>
            </w:r>
            <w:r w:rsidRPr="00505113">
              <w:rPr>
                <w:rFonts w:cs="Calibri"/>
                <w:color w:val="000000"/>
                <w:szCs w:val="18"/>
              </w:rPr>
              <w:t>ებული 65000</w:t>
            </w:r>
            <w:r>
              <w:rPr>
                <w:rFonts w:cs="Calibri"/>
                <w:color w:val="000000"/>
                <w:szCs w:val="18"/>
              </w:rPr>
              <w:t>–</w:t>
            </w:r>
            <w:r w:rsidRPr="00505113">
              <w:rPr>
                <w:rFonts w:cs="Calibri"/>
                <w:color w:val="000000"/>
                <w:szCs w:val="18"/>
              </w:rPr>
              <w:t>მდე სარეიტინგო ქულის მქონე პირები</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Sylfaen"/>
                <w:color w:val="000000"/>
                <w:szCs w:val="18"/>
              </w:rPr>
              <w:t>ერთეულის</w:t>
            </w:r>
            <w:r w:rsidRPr="00505113">
              <w:rPr>
                <w:rFonts w:cs="Calibri"/>
                <w:color w:val="000000"/>
                <w:szCs w:val="18"/>
              </w:rPr>
              <w:t xml:space="preserve"> </w:t>
            </w:r>
            <w:r w:rsidRPr="00505113">
              <w:rPr>
                <w:rFonts w:cs="Sylfaen"/>
                <w:color w:val="000000"/>
                <w:szCs w:val="18"/>
              </w:rPr>
              <w:t>ფასი</w:t>
            </w:r>
            <w:r w:rsidRPr="00505113">
              <w:rPr>
                <w:rFonts w:cs="Calibri"/>
                <w:color w:val="000000"/>
                <w:szCs w:val="18"/>
              </w:rPr>
              <w:t xml:space="preserve"> </w:t>
            </w:r>
            <w:r w:rsidRPr="00505113">
              <w:rPr>
                <w:rFonts w:cs="Calibri"/>
                <w:color w:val="000000"/>
                <w:szCs w:val="18"/>
              </w:rPr>
              <w:br/>
              <w:t xml:space="preserve">150 </w:t>
            </w:r>
            <w:r w:rsidRPr="00505113">
              <w:rPr>
                <w:rFonts w:cs="Sylfaen"/>
                <w:color w:val="000000"/>
                <w:szCs w:val="18"/>
              </w:rPr>
              <w:t>ლარი</w:t>
            </w:r>
            <w:r w:rsidRPr="00505113">
              <w:rPr>
                <w:rFonts w:cs="Calibri"/>
                <w:color w:val="000000"/>
                <w:szCs w:val="18"/>
              </w:rPr>
              <w:t xml:space="preserve"> </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53.00</w:t>
            </w:r>
          </w:p>
        </w:tc>
      </w:tr>
      <w:tr w:rsidR="00225775" w:rsidRPr="00526342" w:rsidTr="00C203F6">
        <w:trPr>
          <w:trHeight w:val="521"/>
        </w:trPr>
        <w:tc>
          <w:tcPr>
            <w:tcW w:w="700" w:type="dxa"/>
            <w:vMerge/>
            <w:vAlign w:val="center"/>
          </w:tcPr>
          <w:p w:rsidR="00225775" w:rsidRPr="00526342" w:rsidRDefault="00225775" w:rsidP="00C203F6">
            <w:pPr>
              <w:spacing w:line="276" w:lineRule="auto"/>
              <w:ind w:firstLine="0"/>
              <w:jc w:val="center"/>
              <w:rPr>
                <w:b/>
                <w:szCs w:val="18"/>
                <w:lang w:val="ka-GE"/>
              </w:rPr>
            </w:pPr>
          </w:p>
        </w:tc>
        <w:tc>
          <w:tcPr>
            <w:tcW w:w="2700" w:type="dxa"/>
            <w:vMerge/>
            <w:vAlign w:val="center"/>
          </w:tcPr>
          <w:p w:rsidR="00225775" w:rsidRPr="00526342"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ნათესაურ და არანათესაურ მინდობაში მყოფი შშმ ბავშვები</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ერთეულის ფასი </w:t>
            </w:r>
            <w:r w:rsidRPr="00505113">
              <w:rPr>
                <w:rFonts w:cs="Calibri"/>
                <w:color w:val="000000"/>
                <w:szCs w:val="18"/>
              </w:rPr>
              <w:br/>
              <w:t xml:space="preserve">150 ლარი </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12.00</w:t>
            </w:r>
          </w:p>
        </w:tc>
      </w:tr>
      <w:tr w:rsidR="00225775" w:rsidRPr="00526342" w:rsidTr="00C203F6">
        <w:trPr>
          <w:trHeight w:val="521"/>
        </w:trPr>
        <w:tc>
          <w:tcPr>
            <w:tcW w:w="700" w:type="dxa"/>
            <w:vMerge/>
            <w:vAlign w:val="center"/>
          </w:tcPr>
          <w:p w:rsidR="00225775" w:rsidRPr="00526342" w:rsidRDefault="00225775" w:rsidP="00C203F6">
            <w:pPr>
              <w:spacing w:line="276" w:lineRule="auto"/>
              <w:ind w:firstLine="0"/>
              <w:jc w:val="center"/>
              <w:rPr>
                <w:b/>
                <w:szCs w:val="18"/>
                <w:lang w:val="ka-GE"/>
              </w:rPr>
            </w:pPr>
          </w:p>
        </w:tc>
        <w:tc>
          <w:tcPr>
            <w:tcW w:w="2700" w:type="dxa"/>
            <w:vMerge/>
            <w:vAlign w:val="center"/>
          </w:tcPr>
          <w:p w:rsidR="00225775" w:rsidRPr="00526342"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ომისა და სამხედრო ძალების შშმ ვეტერან</w:t>
            </w:r>
            <w:r w:rsidR="00870E58">
              <w:rPr>
                <w:rFonts w:cs="Calibri"/>
                <w:color w:val="000000"/>
                <w:szCs w:val="18"/>
              </w:rPr>
              <w:softHyphen/>
            </w:r>
            <w:r w:rsidRPr="00505113">
              <w:rPr>
                <w:rFonts w:cs="Calibri"/>
                <w:color w:val="000000"/>
                <w:szCs w:val="18"/>
              </w:rPr>
              <w:t>ებზე, რომლებსაც ჰყავთ 3 და მეტი შვილი</w:t>
            </w:r>
            <w:r>
              <w:rPr>
                <w:rFonts w:cs="Calibri"/>
                <w:color w:val="000000"/>
                <w:szCs w:val="18"/>
                <w:lang w:val="ka-GE"/>
              </w:rPr>
              <w:t>,</w:t>
            </w:r>
            <w:r w:rsidR="00870E58">
              <w:rPr>
                <w:rFonts w:cs="Calibri"/>
                <w:color w:val="000000"/>
                <w:szCs w:val="18"/>
                <w:lang w:val="ka-GE"/>
              </w:rPr>
              <w:t xml:space="preserve"> </w:t>
            </w:r>
            <w:r w:rsidR="0088555E">
              <w:rPr>
                <w:rFonts w:cs="Calibri"/>
                <w:color w:val="000000"/>
                <w:szCs w:val="18"/>
                <w:lang w:val="ka-GE"/>
              </w:rPr>
              <w:t xml:space="preserve">ან </w:t>
            </w:r>
            <w:r w:rsidRPr="00505113">
              <w:rPr>
                <w:rFonts w:cs="Calibri"/>
                <w:color w:val="000000"/>
                <w:szCs w:val="18"/>
              </w:rPr>
              <w:t>მიეკუთვნებიან 65 წელს ზემოთ ასაკის პირებს</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ერთეულის ფასი </w:t>
            </w:r>
            <w:r w:rsidRPr="00505113">
              <w:rPr>
                <w:rFonts w:cs="Calibri"/>
                <w:color w:val="000000"/>
                <w:szCs w:val="18"/>
              </w:rPr>
              <w:br/>
              <w:t>200 ლარი</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50.00</w:t>
            </w:r>
          </w:p>
        </w:tc>
      </w:tr>
      <w:tr w:rsidR="00225775" w:rsidRPr="00526342" w:rsidTr="00C203F6">
        <w:trPr>
          <w:trHeight w:val="521"/>
        </w:trPr>
        <w:tc>
          <w:tcPr>
            <w:tcW w:w="700" w:type="dxa"/>
            <w:vMerge/>
            <w:vAlign w:val="center"/>
          </w:tcPr>
          <w:p w:rsidR="00225775" w:rsidRPr="00526342" w:rsidRDefault="00225775" w:rsidP="00C203F6">
            <w:pPr>
              <w:spacing w:line="276" w:lineRule="auto"/>
              <w:ind w:firstLine="0"/>
              <w:jc w:val="center"/>
              <w:rPr>
                <w:b/>
                <w:szCs w:val="18"/>
                <w:lang w:val="ka-GE"/>
              </w:rPr>
            </w:pPr>
          </w:p>
        </w:tc>
        <w:tc>
          <w:tcPr>
            <w:tcW w:w="2700" w:type="dxa"/>
            <w:vMerge/>
            <w:vAlign w:val="center"/>
          </w:tcPr>
          <w:p w:rsidR="00225775" w:rsidRPr="00526342"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მკვეთრად შეზღუდული, ნულოვანი მხედველობის მქონე პაციენტები</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ერთეულის ფასი </w:t>
            </w:r>
            <w:r w:rsidRPr="00505113">
              <w:rPr>
                <w:rFonts w:cs="Calibri"/>
                <w:color w:val="000000"/>
                <w:szCs w:val="18"/>
              </w:rPr>
              <w:br/>
              <w:t xml:space="preserve">150 ლარი </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30.00</w:t>
            </w:r>
          </w:p>
        </w:tc>
      </w:tr>
      <w:tr w:rsidR="00225775" w:rsidRPr="00526342" w:rsidTr="00C203F6">
        <w:trPr>
          <w:trHeight w:val="521"/>
        </w:trPr>
        <w:tc>
          <w:tcPr>
            <w:tcW w:w="700" w:type="dxa"/>
            <w:vMerge/>
            <w:vAlign w:val="center"/>
          </w:tcPr>
          <w:p w:rsidR="00225775" w:rsidRPr="00526342" w:rsidRDefault="00225775" w:rsidP="00C203F6">
            <w:pPr>
              <w:spacing w:line="276" w:lineRule="auto"/>
              <w:ind w:firstLine="0"/>
              <w:jc w:val="center"/>
              <w:rPr>
                <w:b/>
                <w:szCs w:val="18"/>
                <w:lang w:val="ka-GE"/>
              </w:rPr>
            </w:pPr>
          </w:p>
        </w:tc>
        <w:tc>
          <w:tcPr>
            <w:tcW w:w="2700" w:type="dxa"/>
            <w:vMerge/>
            <w:vAlign w:val="center"/>
          </w:tcPr>
          <w:p w:rsidR="00225775" w:rsidRPr="00526342"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ჰემოდიალიზზე მყოფი პაციენტები</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ერთეულის ფასი </w:t>
            </w:r>
            <w:r w:rsidRPr="00505113">
              <w:rPr>
                <w:rFonts w:cs="Calibri"/>
                <w:color w:val="000000"/>
                <w:szCs w:val="18"/>
              </w:rPr>
              <w:br/>
              <w:t>100 ლარი</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105.00</w:t>
            </w:r>
          </w:p>
        </w:tc>
      </w:tr>
      <w:tr w:rsidR="00225775" w:rsidRPr="00526342" w:rsidTr="00C203F6">
        <w:trPr>
          <w:trHeight w:val="521"/>
        </w:trPr>
        <w:tc>
          <w:tcPr>
            <w:tcW w:w="700" w:type="dxa"/>
            <w:vAlign w:val="center"/>
          </w:tcPr>
          <w:p w:rsidR="00225775" w:rsidRPr="00526342" w:rsidRDefault="00225775" w:rsidP="00C203F6">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მედიკამენტების ხელმისაწვდომობა</w:t>
            </w:r>
          </w:p>
        </w:tc>
      </w:tr>
      <w:tr w:rsidR="00225775" w:rsidRPr="00526342" w:rsidTr="00C203F6">
        <w:trPr>
          <w:trHeight w:val="517"/>
        </w:trPr>
        <w:tc>
          <w:tcPr>
            <w:tcW w:w="700"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C203F6" w:rsidRDefault="00225775" w:rsidP="00C203F6">
            <w:pPr>
              <w:spacing w:line="276" w:lineRule="auto"/>
              <w:ind w:firstLine="0"/>
              <w:jc w:val="left"/>
              <w:rPr>
                <w:rFonts w:cs="Calibri"/>
                <w:b/>
                <w:bCs/>
                <w:color w:val="000000"/>
                <w:szCs w:val="18"/>
                <w:lang w:val="ka-GE"/>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539"/>
        </w:trPr>
        <w:tc>
          <w:tcPr>
            <w:tcW w:w="700" w:type="dxa"/>
            <w:vMerge/>
            <w:vAlign w:val="center"/>
          </w:tcPr>
          <w:p w:rsidR="00225775" w:rsidRPr="00526342" w:rsidRDefault="00225775" w:rsidP="00C203F6">
            <w:pPr>
              <w:spacing w:line="276" w:lineRule="auto"/>
              <w:ind w:firstLine="0"/>
              <w:jc w:val="center"/>
              <w:rPr>
                <w:szCs w:val="18"/>
                <w:lang w:val="ka-GE"/>
              </w:rPr>
            </w:pPr>
          </w:p>
        </w:tc>
        <w:tc>
          <w:tcPr>
            <w:tcW w:w="2700" w:type="dxa"/>
            <w:vMerge/>
            <w:vAlign w:val="center"/>
          </w:tcPr>
          <w:p w:rsidR="00225775" w:rsidRPr="00526342" w:rsidRDefault="00225775" w:rsidP="00C203F6">
            <w:pPr>
              <w:spacing w:line="276" w:lineRule="auto"/>
              <w:ind w:firstLine="0"/>
              <w:jc w:val="center"/>
              <w:rPr>
                <w:szCs w:val="18"/>
                <w:lang w:val="ka-GE"/>
              </w:rPr>
            </w:pPr>
          </w:p>
        </w:tc>
        <w:tc>
          <w:tcPr>
            <w:tcW w:w="200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90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1000</w:t>
            </w:r>
          </w:p>
        </w:tc>
        <w:tc>
          <w:tcPr>
            <w:tcW w:w="1595"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1250</w:t>
            </w:r>
          </w:p>
        </w:tc>
        <w:tc>
          <w:tcPr>
            <w:tcW w:w="1905"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637295">
      <w:pPr>
        <w:spacing w:before="240" w:line="480" w:lineRule="auto"/>
        <w:rPr>
          <w:rFonts w:cs="Calibri"/>
          <w:b/>
          <w:bCs/>
          <w:color w:val="000000"/>
          <w:szCs w:val="18"/>
          <w:lang w:val="ka-GE"/>
        </w:rPr>
      </w:pPr>
      <w:r w:rsidRPr="00505113">
        <w:rPr>
          <w:rFonts w:cs="Calibri"/>
          <w:b/>
          <w:bCs/>
          <w:color w:val="000000"/>
          <w:szCs w:val="18"/>
        </w:rPr>
        <w:t>ა.გ) ქვეპროგრამა: სა</w:t>
      </w:r>
      <w:r>
        <w:rPr>
          <w:rFonts w:cs="Calibri"/>
          <w:b/>
          <w:bCs/>
          <w:color w:val="000000"/>
          <w:szCs w:val="18"/>
        </w:rPr>
        <w:t xml:space="preserve">მედიცინო დახმარება (პროგრამული </w:t>
      </w:r>
      <w:r w:rsidRPr="00505113">
        <w:rPr>
          <w:rFonts w:cs="Calibri"/>
          <w:b/>
          <w:bCs/>
          <w:color w:val="000000"/>
          <w:szCs w:val="18"/>
        </w:rPr>
        <w:t>კოდი 06 01 03)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526342" w:rsidTr="00C203F6">
        <w:trPr>
          <w:trHeight w:val="712"/>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00282086">
              <w:rPr>
                <w:rFonts w:cs="Calibri"/>
                <w:color w:val="000000"/>
                <w:szCs w:val="18"/>
                <w:lang w:val="ka-GE"/>
              </w:rPr>
              <w:t xml:space="preserve"> </w:t>
            </w:r>
            <w:r w:rsidRPr="00505113">
              <w:rPr>
                <w:rFonts w:cs="Calibri"/>
                <w:color w:val="000000"/>
                <w:szCs w:val="18"/>
              </w:rPr>
              <w:t>სოციალურ საკითხთა სამსახური</w:t>
            </w:r>
          </w:p>
        </w:tc>
      </w:tr>
      <w:tr w:rsidR="00225775" w:rsidRPr="00526342" w:rsidTr="00C203F6">
        <w:trPr>
          <w:trHeight w:val="537"/>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40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810.0</w:t>
            </w:r>
          </w:p>
        </w:tc>
      </w:tr>
      <w:tr w:rsidR="00225775" w:rsidRPr="00526342" w:rsidTr="00C203F6">
        <w:trPr>
          <w:trHeight w:val="517"/>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400" w:type="dxa"/>
            <w:gridSpan w:val="4"/>
            <w:vAlign w:val="center"/>
          </w:tcPr>
          <w:p w:rsidR="00225775" w:rsidRPr="00526342" w:rsidRDefault="00225775" w:rsidP="00C203F6">
            <w:pPr>
              <w:spacing w:line="276" w:lineRule="auto"/>
              <w:ind w:firstLine="0"/>
              <w:rPr>
                <w:rFonts w:cs="Calibri"/>
                <w:color w:val="000000"/>
                <w:szCs w:val="18"/>
              </w:rPr>
            </w:pPr>
            <w:r w:rsidRPr="00505113">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w:t>
            </w:r>
            <w:r w:rsidR="00504F1A">
              <w:rPr>
                <w:rFonts w:cs="Calibri"/>
                <w:color w:val="000000"/>
                <w:szCs w:val="18"/>
              </w:rPr>
              <w:softHyphen/>
            </w:r>
            <w:r w:rsidRPr="00505113">
              <w:rPr>
                <w:rFonts w:cs="Calibri"/>
                <w:color w:val="000000"/>
                <w:szCs w:val="18"/>
              </w:rPr>
              <w:t xml:space="preserve">ათვის სამედიცინო მომსახურების ხარჯების ანაზღაურებაში დახმარება. დახმარებით </w:t>
            </w:r>
            <w:r w:rsidRPr="00505113">
              <w:rPr>
                <w:rFonts w:cs="Calibri"/>
                <w:color w:val="000000"/>
                <w:szCs w:val="18"/>
              </w:rPr>
              <w:lastRenderedPageBreak/>
              <w:t>ისარგებლებენ ქალაქ ქუთაისში რეგისტრირებული, მოსახლეობის საყოველთაო ჯანდაცვის სახელმწიფო პროგრამით მოსარგებლე (გარდა იმ პირებისა, რომლებიც სარგებლობენ მოსახლეობის საყოველთაო ჯანდაცვის 100%–იანი დაფინანსებით) პირები წელიწადში ერთხელ, არაუმეტეს 1000 (ათასი) ლარისა. გამონაკლისს წარმოად</w:t>
            </w:r>
            <w:r w:rsidR="00504F1A">
              <w:rPr>
                <w:rFonts w:cs="Calibri"/>
                <w:color w:val="000000"/>
                <w:szCs w:val="18"/>
              </w:rPr>
              <w:softHyphen/>
            </w:r>
            <w:r w:rsidR="003507E0">
              <w:rPr>
                <w:rFonts w:cs="Calibri"/>
                <w:color w:val="000000"/>
                <w:szCs w:val="18"/>
              </w:rPr>
              <w:t>გენენ</w:t>
            </w:r>
            <w:r w:rsidRPr="00505113">
              <w:rPr>
                <w:rFonts w:cs="Calibri"/>
                <w:color w:val="000000"/>
                <w:szCs w:val="18"/>
              </w:rPr>
              <w:t xml:space="preserve"> ავთვისებიანი სიმსივნით დაავადებული პირები, რომლებიც დახმარებით ისარგებ</w:t>
            </w:r>
            <w:r w:rsidR="00504F1A">
              <w:rPr>
                <w:rFonts w:cs="Calibri"/>
                <w:color w:val="000000"/>
                <w:szCs w:val="18"/>
              </w:rPr>
              <w:softHyphen/>
            </w:r>
            <w:r w:rsidRPr="00505113">
              <w:rPr>
                <w:rFonts w:cs="Calibri"/>
                <w:color w:val="000000"/>
                <w:szCs w:val="18"/>
              </w:rPr>
              <w:t>ლებენ არაერთჯერადი მომართვის საფუძველზე, არაუმეტეს 1500 ლარისა. რადიოლოგიური და ლაბორატორიული დიაგნოსტიკის შემთხვევაში (ინვაზიური, არაინვაზიური</w:t>
            </w:r>
            <w:r>
              <w:rPr>
                <w:rFonts w:cs="Calibri"/>
                <w:color w:val="000000"/>
                <w:szCs w:val="18"/>
              </w:rPr>
              <w:t>) დახმარება გაიცემა, სოციალურად</w:t>
            </w:r>
            <w:r>
              <w:rPr>
                <w:rFonts w:cs="Calibri"/>
                <w:color w:val="000000"/>
                <w:szCs w:val="18"/>
                <w:lang w:val="ka-GE"/>
              </w:rPr>
              <w:t xml:space="preserve"> </w:t>
            </w:r>
            <w:r w:rsidRPr="00505113">
              <w:rPr>
                <w:rFonts w:cs="Calibri"/>
                <w:color w:val="000000"/>
                <w:szCs w:val="18"/>
              </w:rPr>
              <w:t>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შეზღუდული შესაძლებლობის სატატუსის მქონე და ავთვისებიანი სიმსივნით დაავადებულ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w:t>
            </w:r>
            <w:r w:rsidR="00504F1A">
              <w:rPr>
                <w:rFonts w:cs="Calibri"/>
                <w:color w:val="000000"/>
                <w:szCs w:val="18"/>
              </w:rPr>
              <w:softHyphen/>
            </w:r>
            <w:r w:rsidRPr="00505113">
              <w:rPr>
                <w:rFonts w:cs="Calibri"/>
                <w:color w:val="000000"/>
                <w:szCs w:val="18"/>
              </w:rPr>
              <w:t>გია, დიაგნოსტიკა) 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სამედიცინო მომსახ</w:t>
            </w:r>
            <w:r w:rsidR="00504F1A">
              <w:rPr>
                <w:rFonts w:cs="Calibri"/>
                <w:color w:val="000000"/>
                <w:szCs w:val="18"/>
              </w:rPr>
              <w:softHyphen/>
            </w:r>
            <w:r w:rsidRPr="00505113">
              <w:rPr>
                <w:rFonts w:cs="Calibri"/>
                <w:color w:val="000000"/>
                <w:szCs w:val="18"/>
              </w:rPr>
              <w:t>ურების შემთხვევაში, სტაციონარში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w:t>
            </w:r>
            <w:r w:rsidR="00504F1A">
              <w:rPr>
                <w:rFonts w:cs="Calibri"/>
                <w:color w:val="000000"/>
                <w:szCs w:val="18"/>
              </w:rPr>
              <w:softHyphen/>
            </w:r>
            <w:r w:rsidRPr="00505113">
              <w:rPr>
                <w:rFonts w:cs="Calibri"/>
                <w:color w:val="000000"/>
                <w:szCs w:val="18"/>
              </w:rPr>
              <w:t>ამდე, უფლებამოსილი პირი წარმოადგენს პაციენტის პირადობის მოწმობას, მიმდინარე ფორმა №100–სა და წინასწარ ანგარიშ–ფაქტურას, დაფინანსების შემთხვევაში მომსახ</w:t>
            </w:r>
            <w:r w:rsidR="00504F1A">
              <w:rPr>
                <w:rFonts w:cs="Calibri"/>
                <w:color w:val="000000"/>
                <w:szCs w:val="18"/>
              </w:rPr>
              <w:softHyphen/>
            </w:r>
            <w:r w:rsidRPr="00505113">
              <w:rPr>
                <w:rFonts w:cs="Calibri"/>
                <w:color w:val="000000"/>
                <w:szCs w:val="18"/>
              </w:rPr>
              <w:t>ურების გამწევი დაწესებულება წარმოადგენს გაწეული სამუშაოს ხარჯთაღრიცხვას.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tc>
      </w:tr>
      <w:tr w:rsidR="00225775" w:rsidRPr="00526342" w:rsidTr="00C203F6">
        <w:trPr>
          <w:trHeight w:val="539"/>
        </w:trPr>
        <w:tc>
          <w:tcPr>
            <w:tcW w:w="700"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4.</w:t>
            </w:r>
          </w:p>
        </w:tc>
        <w:tc>
          <w:tcPr>
            <w:tcW w:w="2700" w:type="dxa"/>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400" w:type="dxa"/>
            <w:gridSpan w:val="4"/>
            <w:vAlign w:val="center"/>
          </w:tcPr>
          <w:p w:rsidR="00225775" w:rsidRPr="00AC20D7" w:rsidRDefault="00225775" w:rsidP="00AC20D7">
            <w:pPr>
              <w:spacing w:line="276" w:lineRule="auto"/>
              <w:ind w:firstLine="0"/>
              <w:rPr>
                <w:rFonts w:cs="Calibri"/>
                <w:color w:val="000000"/>
                <w:szCs w:val="18"/>
                <w:lang w:val="ka-GE"/>
              </w:rPr>
            </w:pPr>
            <w:r w:rsidRPr="00505113">
              <w:rPr>
                <w:rFonts w:cs="Calibri"/>
                <w:color w:val="000000"/>
                <w:szCs w:val="18"/>
              </w:rPr>
              <w:t>ბენეფიციართა ჯანმრთელობის მდგომარეობის გაუმჯობესების ხელშეწყობა</w:t>
            </w:r>
          </w:p>
        </w:tc>
      </w:tr>
      <w:tr w:rsidR="00225775" w:rsidRPr="00526342" w:rsidTr="00C203F6">
        <w:trPr>
          <w:trHeight w:val="521"/>
        </w:trPr>
        <w:tc>
          <w:tcPr>
            <w:tcW w:w="700"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700" w:type="dxa"/>
            <w:vMerge w:val="restart"/>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სამედიცინო მომსახურება</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Sylfaen"/>
                <w:color w:val="000000"/>
                <w:szCs w:val="18"/>
              </w:rPr>
              <w:t>ერთეულის</w:t>
            </w:r>
            <w:r w:rsidRPr="00505113">
              <w:rPr>
                <w:rFonts w:cs="Calibri"/>
                <w:color w:val="000000"/>
                <w:szCs w:val="18"/>
              </w:rPr>
              <w:t xml:space="preserve"> </w:t>
            </w:r>
            <w:r w:rsidRPr="00505113">
              <w:rPr>
                <w:rFonts w:cs="Sylfaen"/>
                <w:color w:val="000000"/>
                <w:szCs w:val="18"/>
              </w:rPr>
              <w:t>ფასი</w:t>
            </w:r>
            <w:r w:rsidRPr="00505113">
              <w:rPr>
                <w:rFonts w:cs="Calibri"/>
                <w:color w:val="000000"/>
                <w:szCs w:val="18"/>
              </w:rPr>
              <w:t xml:space="preserve"> </w:t>
            </w:r>
            <w:r w:rsidRPr="00505113">
              <w:rPr>
                <w:rFonts w:cs="Calibri"/>
                <w:color w:val="000000"/>
                <w:szCs w:val="18"/>
              </w:rPr>
              <w:br/>
            </w:r>
            <w:r w:rsidRPr="00505113">
              <w:rPr>
                <w:rFonts w:cs="Sylfaen"/>
                <w:color w:val="000000"/>
                <w:szCs w:val="18"/>
              </w:rPr>
              <w:t>არაუმეტეს</w:t>
            </w:r>
            <w:r w:rsidRPr="00505113">
              <w:rPr>
                <w:rFonts w:cs="Calibri"/>
                <w:color w:val="000000"/>
                <w:szCs w:val="18"/>
              </w:rPr>
              <w:t xml:space="preserve"> 1000 </w:t>
            </w:r>
            <w:r w:rsidRPr="00505113">
              <w:rPr>
                <w:rFonts w:cs="Sylfaen"/>
                <w:color w:val="000000"/>
                <w:szCs w:val="18"/>
              </w:rPr>
              <w:t>ლარი</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600.00</w:t>
            </w:r>
          </w:p>
        </w:tc>
      </w:tr>
      <w:tr w:rsidR="00225775" w:rsidRPr="00526342" w:rsidTr="00C203F6">
        <w:trPr>
          <w:trHeight w:val="521"/>
        </w:trPr>
        <w:tc>
          <w:tcPr>
            <w:tcW w:w="700" w:type="dxa"/>
            <w:vMerge/>
            <w:vAlign w:val="center"/>
          </w:tcPr>
          <w:p w:rsidR="00225775" w:rsidRPr="00526342" w:rsidRDefault="00225775" w:rsidP="00C203F6">
            <w:pPr>
              <w:spacing w:line="276" w:lineRule="auto"/>
              <w:ind w:firstLine="0"/>
              <w:jc w:val="center"/>
              <w:rPr>
                <w:b/>
                <w:szCs w:val="18"/>
                <w:lang w:val="ka-GE"/>
              </w:rPr>
            </w:pPr>
          </w:p>
        </w:tc>
        <w:tc>
          <w:tcPr>
            <w:tcW w:w="2700" w:type="dxa"/>
            <w:vMerge/>
            <w:vAlign w:val="center"/>
          </w:tcPr>
          <w:p w:rsidR="00225775" w:rsidRPr="00526342"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ავთვისებიანი სიმსივნით დაავადებული პირების სამედიცინო მომსახურება</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Sylfaen"/>
                <w:color w:val="000000"/>
                <w:szCs w:val="18"/>
              </w:rPr>
              <w:t>ერთეულის</w:t>
            </w:r>
            <w:r w:rsidRPr="00505113">
              <w:rPr>
                <w:rFonts w:cs="Calibri"/>
                <w:color w:val="000000"/>
                <w:szCs w:val="18"/>
              </w:rPr>
              <w:t xml:space="preserve"> </w:t>
            </w:r>
            <w:r w:rsidRPr="00505113">
              <w:rPr>
                <w:rFonts w:cs="Sylfaen"/>
                <w:color w:val="000000"/>
                <w:szCs w:val="18"/>
              </w:rPr>
              <w:t>ფასი</w:t>
            </w:r>
            <w:r w:rsidRPr="00505113">
              <w:rPr>
                <w:rFonts w:cs="Calibri"/>
                <w:color w:val="000000"/>
                <w:szCs w:val="18"/>
              </w:rPr>
              <w:t xml:space="preserve"> </w:t>
            </w:r>
            <w:r w:rsidRPr="00505113">
              <w:rPr>
                <w:rFonts w:cs="Calibri"/>
                <w:color w:val="000000"/>
                <w:szCs w:val="18"/>
              </w:rPr>
              <w:br/>
            </w:r>
            <w:r w:rsidRPr="00505113">
              <w:rPr>
                <w:rFonts w:cs="Sylfaen"/>
                <w:color w:val="000000"/>
                <w:szCs w:val="18"/>
              </w:rPr>
              <w:t>არაუმეტეს</w:t>
            </w:r>
            <w:r w:rsidRPr="00505113">
              <w:rPr>
                <w:rFonts w:cs="Calibri"/>
                <w:color w:val="000000"/>
                <w:szCs w:val="18"/>
              </w:rPr>
              <w:t xml:space="preserve"> 1500 </w:t>
            </w:r>
            <w:r w:rsidRPr="00505113">
              <w:rPr>
                <w:rFonts w:cs="Sylfaen"/>
                <w:color w:val="000000"/>
                <w:szCs w:val="18"/>
              </w:rPr>
              <w:t>ლარი</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210.00</w:t>
            </w:r>
          </w:p>
        </w:tc>
      </w:tr>
      <w:tr w:rsidR="00225775" w:rsidRPr="00526342" w:rsidTr="00C203F6">
        <w:trPr>
          <w:trHeight w:val="521"/>
        </w:trPr>
        <w:tc>
          <w:tcPr>
            <w:tcW w:w="700" w:type="dxa"/>
            <w:vAlign w:val="center"/>
          </w:tcPr>
          <w:p w:rsidR="00225775" w:rsidRPr="00526342" w:rsidRDefault="00225775" w:rsidP="00C203F6">
            <w:pPr>
              <w:spacing w:line="276" w:lineRule="auto"/>
              <w:ind w:firstLine="0"/>
              <w:jc w:val="center"/>
              <w:rPr>
                <w:szCs w:val="18"/>
                <w:lang w:val="ka-GE"/>
              </w:rPr>
            </w:pPr>
            <w:r w:rsidRPr="00526342">
              <w:rPr>
                <w:b/>
                <w:szCs w:val="18"/>
                <w:lang w:val="ka-GE"/>
              </w:rPr>
              <w:t>6.</w:t>
            </w:r>
          </w:p>
        </w:tc>
        <w:tc>
          <w:tcPr>
            <w:tcW w:w="2700"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40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ხელმისაწვდომი სამედიცინო მომსახურება</w:t>
            </w:r>
          </w:p>
        </w:tc>
      </w:tr>
      <w:tr w:rsidR="00225775" w:rsidRPr="00526342" w:rsidTr="00C203F6">
        <w:trPr>
          <w:trHeight w:val="517"/>
        </w:trPr>
        <w:tc>
          <w:tcPr>
            <w:tcW w:w="700"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700"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00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90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5"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05"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539"/>
        </w:trPr>
        <w:tc>
          <w:tcPr>
            <w:tcW w:w="700" w:type="dxa"/>
            <w:vMerge/>
            <w:vAlign w:val="center"/>
          </w:tcPr>
          <w:p w:rsidR="00225775" w:rsidRPr="00526342" w:rsidRDefault="00225775" w:rsidP="00C203F6">
            <w:pPr>
              <w:spacing w:line="276" w:lineRule="auto"/>
              <w:ind w:firstLine="0"/>
              <w:jc w:val="center"/>
              <w:rPr>
                <w:szCs w:val="18"/>
                <w:lang w:val="ka-GE"/>
              </w:rPr>
            </w:pPr>
          </w:p>
        </w:tc>
        <w:tc>
          <w:tcPr>
            <w:tcW w:w="2700" w:type="dxa"/>
            <w:vMerge/>
            <w:vAlign w:val="center"/>
          </w:tcPr>
          <w:p w:rsidR="00225775" w:rsidRPr="00526342" w:rsidRDefault="00225775" w:rsidP="00C203F6">
            <w:pPr>
              <w:spacing w:line="276" w:lineRule="auto"/>
              <w:ind w:firstLine="0"/>
              <w:jc w:val="center"/>
              <w:rPr>
                <w:szCs w:val="18"/>
                <w:lang w:val="ka-GE"/>
              </w:rPr>
            </w:pPr>
          </w:p>
        </w:tc>
        <w:tc>
          <w:tcPr>
            <w:tcW w:w="200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900"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2300</w:t>
            </w:r>
          </w:p>
        </w:tc>
        <w:tc>
          <w:tcPr>
            <w:tcW w:w="1595"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2500</w:t>
            </w:r>
          </w:p>
        </w:tc>
        <w:tc>
          <w:tcPr>
            <w:tcW w:w="1905" w:type="dxa"/>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 xml:space="preserve">ა.დ) ქვეპროგრამა: ეპილეფსიით დაავადებულ პირთა ანტიკონვულსანტებით უზრუნველყოფა </w:t>
      </w:r>
      <w:r>
        <w:rPr>
          <w:rFonts w:cs="Calibri"/>
          <w:b/>
          <w:bCs/>
          <w:color w:val="000000"/>
          <w:szCs w:val="18"/>
        </w:rPr>
        <w:t xml:space="preserve">(პროგრამული კოდი </w:t>
      </w:r>
      <w:r w:rsidRPr="00505113">
        <w:rPr>
          <w:rFonts w:cs="Calibri"/>
          <w:b/>
          <w:bCs/>
          <w:color w:val="000000"/>
          <w:szCs w:val="18"/>
        </w:rPr>
        <w:t>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526342"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70.0</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პირები არიან ქალაქ ქუთაისში რეგისტრირებული ეპილეფ</w:t>
            </w:r>
            <w:r w:rsidR="00504F1A">
              <w:rPr>
                <w:rFonts w:cs="Calibri"/>
                <w:color w:val="000000"/>
                <w:szCs w:val="18"/>
              </w:rPr>
              <w:softHyphen/>
            </w:r>
            <w:r w:rsidRPr="00505113">
              <w:rPr>
                <w:rFonts w:cs="Calibri"/>
                <w:color w:val="000000"/>
                <w:szCs w:val="18"/>
              </w:rPr>
              <w:t>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w:t>
            </w:r>
            <w:r w:rsidR="00504F1A">
              <w:rPr>
                <w:rFonts w:cs="Calibri"/>
                <w:color w:val="000000"/>
                <w:szCs w:val="18"/>
              </w:rPr>
              <w:softHyphen/>
            </w:r>
            <w:r w:rsidRPr="00505113">
              <w:rPr>
                <w:rFonts w:cs="Calibri"/>
                <w:color w:val="000000"/>
                <w:szCs w:val="18"/>
              </w:rPr>
              <w:t>ირზე ინდივიდუალურად ფორმა</w:t>
            </w:r>
            <w:r w:rsidR="00AC1306">
              <w:rPr>
                <w:rFonts w:cs="Calibri"/>
                <w:color w:val="000000"/>
                <w:szCs w:val="18"/>
              </w:rPr>
              <w:t xml:space="preserve"> №</w:t>
            </w:r>
            <w:r w:rsidRPr="00505113">
              <w:rPr>
                <w:rFonts w:cs="Calibri"/>
                <w:color w:val="000000"/>
                <w:szCs w:val="18"/>
              </w:rPr>
              <w:t>100</w:t>
            </w:r>
            <w:r>
              <w:rPr>
                <w:rFonts w:cs="Calibri"/>
                <w:color w:val="000000"/>
                <w:szCs w:val="18"/>
              </w:rPr>
              <w:t>–</w:t>
            </w:r>
            <w:r w:rsidRPr="00505113">
              <w:rPr>
                <w:rFonts w:cs="Calibri"/>
                <w:color w:val="000000"/>
                <w:szCs w:val="18"/>
              </w:rPr>
              <w:t>ის მიხედვით, არაუმეტეს 50 ლარის ღირებულ</w:t>
            </w:r>
            <w:r w:rsidR="00324932">
              <w:rPr>
                <w:rFonts w:cs="Calibri"/>
                <w:color w:val="000000"/>
                <w:szCs w:val="18"/>
              </w:rPr>
              <w:softHyphen/>
            </w:r>
            <w:r w:rsidRPr="00505113">
              <w:rPr>
                <w:rFonts w:cs="Calibri"/>
                <w:color w:val="000000"/>
                <w:szCs w:val="18"/>
              </w:rPr>
              <w:lastRenderedPageBreak/>
              <w:t>ების ანტიკონვულსანტებით, აღნიშნული პროგრამით არ დაფინანსდება ის ანტიკონვუ</w:t>
            </w:r>
            <w:r w:rsidR="00324932">
              <w:rPr>
                <w:rFonts w:cs="Calibri"/>
                <w:color w:val="000000"/>
                <w:szCs w:val="18"/>
              </w:rPr>
              <w:softHyphen/>
            </w:r>
            <w:r w:rsidRPr="00505113">
              <w:rPr>
                <w:rFonts w:cs="Calibri"/>
                <w:color w:val="000000"/>
                <w:szCs w:val="18"/>
              </w:rPr>
              <w:t>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w:t>
            </w:r>
            <w:r>
              <w:rPr>
                <w:rFonts w:cs="Calibri"/>
                <w:color w:val="000000"/>
                <w:szCs w:val="18"/>
              </w:rPr>
              <w:t>თივე ინტერესებიდან გამომდინარე,</w:t>
            </w:r>
            <w:r w:rsidRPr="00505113">
              <w:rPr>
                <w:rFonts w:cs="Calibri"/>
                <w:color w:val="000000"/>
                <w:szCs w:val="18"/>
              </w:rPr>
              <w:t xml:space="preserve">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ბენეფიციარმა განცხადებასთან ერთად უნდა წარმოადგინოს ფორმა</w:t>
            </w:r>
            <w:r w:rsidR="00AC1306">
              <w:rPr>
                <w:rFonts w:cs="Calibri"/>
                <w:color w:val="000000"/>
                <w:szCs w:val="18"/>
              </w:rPr>
              <w:t xml:space="preserve"> №</w:t>
            </w:r>
            <w:r w:rsidRPr="00505113">
              <w:rPr>
                <w:rFonts w:cs="Calibri"/>
                <w:color w:val="000000"/>
                <w:szCs w:val="18"/>
              </w:rPr>
              <w:t>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225775" w:rsidRPr="00526342"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 ჯანმრთელობის მდგომარეობის გაუმჯობესების ხელშეწყობა</w:t>
            </w:r>
          </w:p>
        </w:tc>
      </w:tr>
      <w:tr w:rsidR="00225775" w:rsidRPr="00526342" w:rsidTr="00C203F6">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70.0</w:t>
            </w:r>
          </w:p>
        </w:tc>
      </w:tr>
      <w:tr w:rsidR="00225775" w:rsidRPr="00526342"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მედიკამენტების ხელმისაწვდომობა</w:t>
            </w:r>
          </w:p>
        </w:tc>
      </w:tr>
      <w:tr w:rsidR="00225775" w:rsidRPr="00526342"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07"/>
        </w:trPr>
        <w:tc>
          <w:tcPr>
            <w:tcW w:w="736" w:type="dxa"/>
            <w:vMerge/>
            <w:tcBorders>
              <w:top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180</w:t>
            </w:r>
          </w:p>
        </w:tc>
        <w:tc>
          <w:tcPr>
            <w:tcW w:w="1676"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190</w:t>
            </w:r>
          </w:p>
        </w:tc>
        <w:tc>
          <w:tcPr>
            <w:tcW w:w="1937" w:type="dxa"/>
            <w:tcBorders>
              <w:top w:val="single" w:sz="6" w:space="0" w:color="auto"/>
            </w:tcBorders>
            <w:vAlign w:val="center"/>
          </w:tcPr>
          <w:p w:rsidR="00225775" w:rsidRPr="00526342"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282086">
      <w:pPr>
        <w:spacing w:before="240" w:line="480" w:lineRule="auto"/>
        <w:rPr>
          <w:rFonts w:cs="Calibri"/>
          <w:b/>
          <w:bCs/>
          <w:color w:val="000000"/>
          <w:szCs w:val="18"/>
          <w:lang w:val="ka-GE"/>
        </w:rPr>
      </w:pPr>
      <w:r w:rsidRPr="00505113">
        <w:rPr>
          <w:rFonts w:cs="Calibri"/>
          <w:b/>
          <w:bCs/>
          <w:color w:val="000000"/>
          <w:szCs w:val="18"/>
        </w:rPr>
        <w:t>ა.ე) ქვეპროგრამა: ფენილკეტონურიით დაავადებულ პირთა დახმარება (პროგრამული კოდი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526342"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lang w:val="ka-GE"/>
              </w:rPr>
              <w:t>ქვე</w:t>
            </w: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16.0</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w:t>
            </w:r>
            <w:r>
              <w:rPr>
                <w:rFonts w:cs="Calibri"/>
                <w:color w:val="000000"/>
                <w:szCs w:val="18"/>
              </w:rPr>
              <w:t>ცხადების მომართვის საფუძველზე,</w:t>
            </w:r>
            <w:r>
              <w:rPr>
                <w:rFonts w:cs="Calibri"/>
                <w:color w:val="000000"/>
                <w:szCs w:val="18"/>
                <w:lang w:val="ka-GE"/>
              </w:rPr>
              <w:t xml:space="preserve"> </w:t>
            </w:r>
            <w:r w:rsidRPr="00505113">
              <w:rPr>
                <w:rFonts w:cs="Calibri"/>
                <w:color w:val="000000"/>
                <w:szCs w:val="18"/>
              </w:rPr>
              <w:t>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w:t>
            </w:r>
            <w:r w:rsidR="00324932">
              <w:rPr>
                <w:rFonts w:cs="Calibri"/>
                <w:color w:val="000000"/>
                <w:szCs w:val="18"/>
              </w:rPr>
              <w:softHyphen/>
            </w:r>
            <w:r w:rsidRPr="00505113">
              <w:rPr>
                <w:rFonts w:cs="Calibri"/>
                <w:color w:val="000000"/>
                <w:szCs w:val="18"/>
              </w:rPr>
              <w:t>ებ</w:t>
            </w:r>
            <w:r w:rsidR="00324932">
              <w:rPr>
                <w:rFonts w:cs="Calibri"/>
                <w:color w:val="000000"/>
                <w:szCs w:val="18"/>
              </w:rPr>
              <w:softHyphen/>
            </w:r>
            <w:r w:rsidRPr="00505113">
              <w:rPr>
                <w:rFonts w:cs="Calibri"/>
                <w:color w:val="000000"/>
                <w:szCs w:val="18"/>
              </w:rPr>
              <w:t>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w:t>
            </w:r>
            <w:r w:rsidR="00324932">
              <w:rPr>
                <w:rFonts w:cs="Calibri"/>
                <w:color w:val="000000"/>
                <w:szCs w:val="18"/>
              </w:rPr>
              <w:softHyphen/>
            </w:r>
            <w:r w:rsidRPr="00505113">
              <w:rPr>
                <w:rFonts w:cs="Calibri"/>
                <w:color w:val="000000"/>
                <w:szCs w:val="18"/>
              </w:rPr>
              <w:t>ტურებელი მოწმობა, ანგარიშის რეკვიზიტი ბანკიდან და ექვს თვეში ერთხელ ფორმა</w:t>
            </w:r>
            <w:r w:rsidR="00CF06BE">
              <w:rPr>
                <w:rFonts w:cs="Calibri"/>
                <w:color w:val="000000"/>
                <w:szCs w:val="18"/>
              </w:rPr>
              <w:t xml:space="preserve"> №</w:t>
            </w:r>
            <w:r w:rsidRPr="00505113">
              <w:rPr>
                <w:rFonts w:cs="Calibri"/>
                <w:color w:val="000000"/>
                <w:szCs w:val="18"/>
              </w:rPr>
              <w:t xml:space="preserve">100. </w:t>
            </w:r>
          </w:p>
        </w:tc>
      </w:tr>
      <w:tr w:rsidR="00225775" w:rsidRPr="00526342"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lang w:val="ka-GE"/>
              </w:rPr>
              <w:t>ქვე</w:t>
            </w: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ბენეფიციარის ჯანმრთელობის მდგომარეობის შენარჩუნების ხელშეწყობა</w:t>
            </w:r>
          </w:p>
        </w:tc>
      </w:tr>
      <w:tr w:rsidR="00225775" w:rsidRPr="00526342" w:rsidTr="00C203F6">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16.0</w:t>
            </w:r>
          </w:p>
        </w:tc>
      </w:tr>
      <w:tr w:rsidR="00225775" w:rsidRPr="00526342"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ხელმისაწვდომი სპეციფიკური საკვები</w:t>
            </w:r>
          </w:p>
        </w:tc>
      </w:tr>
      <w:tr w:rsidR="00225775" w:rsidRPr="00526342"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07"/>
        </w:trPr>
        <w:tc>
          <w:tcPr>
            <w:tcW w:w="736" w:type="dxa"/>
            <w:vMerge/>
            <w:tcBorders>
              <w:top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526342"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5</w:t>
            </w:r>
          </w:p>
        </w:tc>
        <w:tc>
          <w:tcPr>
            <w:tcW w:w="1676" w:type="dxa"/>
            <w:tcBorders>
              <w:top w:val="single" w:sz="6" w:space="0" w:color="auto"/>
            </w:tcBorders>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10</w:t>
            </w:r>
          </w:p>
        </w:tc>
        <w:tc>
          <w:tcPr>
            <w:tcW w:w="1937" w:type="dxa"/>
            <w:tcBorders>
              <w:top w:val="single" w:sz="6" w:space="0" w:color="auto"/>
            </w:tcBorders>
            <w:vAlign w:val="center"/>
          </w:tcPr>
          <w:p w:rsidR="00225775" w:rsidRPr="00526342"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282086">
      <w:pPr>
        <w:spacing w:before="240" w:line="480" w:lineRule="auto"/>
        <w:rPr>
          <w:rFonts w:cs="Calibri"/>
          <w:b/>
          <w:bCs/>
          <w:color w:val="000000"/>
          <w:szCs w:val="18"/>
          <w:lang w:val="ka-GE"/>
        </w:rPr>
      </w:pPr>
      <w:r w:rsidRPr="00505113">
        <w:rPr>
          <w:rFonts w:cs="Calibri"/>
          <w:b/>
          <w:bCs/>
          <w:color w:val="000000"/>
          <w:szCs w:val="18"/>
        </w:rPr>
        <w:t>ბ) პროგრამა: სოც</w:t>
      </w:r>
      <w:r>
        <w:rPr>
          <w:rFonts w:cs="Calibri"/>
          <w:b/>
          <w:bCs/>
          <w:color w:val="000000"/>
          <w:szCs w:val="18"/>
        </w:rPr>
        <w:t>იალური უზრუნველყოფა (პროგრამული</w:t>
      </w:r>
      <w:r w:rsidRPr="00505113">
        <w:rPr>
          <w:rFonts w:cs="Calibri"/>
          <w:b/>
          <w:bCs/>
          <w:color w:val="000000"/>
          <w:szCs w:val="18"/>
        </w:rPr>
        <w:t xml:space="preserve"> კოდი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25775" w:rsidRPr="00526342" w:rsidTr="00C203F6">
        <w:trPr>
          <w:trHeight w:val="522"/>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655" w:type="dxa"/>
            <w:gridSpan w:val="4"/>
            <w:vAlign w:val="center"/>
          </w:tcPr>
          <w:p w:rsidR="00225775" w:rsidRPr="00505113" w:rsidRDefault="00225775" w:rsidP="00AC20D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526342" w:rsidTr="00C203F6">
        <w:trPr>
          <w:trHeight w:val="449"/>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rPr>
              <w:t>პროგრამის ბიუჯეტი</w:t>
            </w:r>
          </w:p>
        </w:tc>
        <w:tc>
          <w:tcPr>
            <w:tcW w:w="7655"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5,379.8</w:t>
            </w:r>
          </w:p>
        </w:tc>
      </w:tr>
      <w:tr w:rsidR="00225775" w:rsidRPr="00526342" w:rsidTr="00C203F6">
        <w:trPr>
          <w:trHeight w:val="594"/>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3.</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აღწერა</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w:t>
            </w:r>
            <w:r w:rsidR="00324932">
              <w:rPr>
                <w:rFonts w:cs="Calibri"/>
                <w:color w:val="000000"/>
                <w:szCs w:val="18"/>
              </w:rPr>
              <w:softHyphen/>
            </w:r>
            <w:r w:rsidRPr="00505113">
              <w:rPr>
                <w:rFonts w:cs="Calibri"/>
                <w:color w:val="000000"/>
                <w:szCs w:val="18"/>
              </w:rPr>
              <w:t>ფილი მიზნობრივი ტრანსფერის ფარგლებში კანონმდებლობით გათვალის</w:t>
            </w:r>
            <w:r w:rsidR="00CF06BE">
              <w:rPr>
                <w:rFonts w:cs="Calibri"/>
                <w:color w:val="000000"/>
                <w:szCs w:val="18"/>
              </w:rPr>
              <w:softHyphen/>
            </w:r>
            <w:r w:rsidRPr="00505113">
              <w:rPr>
                <w:rFonts w:cs="Calibri"/>
                <w:color w:val="000000"/>
                <w:szCs w:val="18"/>
              </w:rPr>
              <w:t>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w:t>
            </w:r>
            <w:r w:rsidR="00324932">
              <w:rPr>
                <w:rFonts w:cs="Calibri"/>
                <w:color w:val="000000"/>
                <w:szCs w:val="18"/>
              </w:rPr>
              <w:softHyphen/>
            </w:r>
            <w:r w:rsidRPr="00505113">
              <w:rPr>
                <w:rFonts w:cs="Calibri"/>
                <w:color w:val="000000"/>
                <w:szCs w:val="18"/>
              </w:rPr>
              <w:t>ლური მდგომარეობის გაუმჯობესებას.</w:t>
            </w:r>
          </w:p>
        </w:tc>
      </w:tr>
      <w:tr w:rsidR="00225775" w:rsidRPr="00526342" w:rsidTr="00C203F6">
        <w:trPr>
          <w:trHeight w:val="535"/>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52" w:type="dxa"/>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მიზანი</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ბენეფიციარის ჯანმრთელობის მდგომარეობის გაუმჯობესების ხელშეწყობა</w:t>
            </w:r>
          </w:p>
        </w:tc>
      </w:tr>
      <w:tr w:rsidR="00225775" w:rsidRPr="00526342" w:rsidTr="00C203F6">
        <w:trPr>
          <w:trHeight w:val="519"/>
        </w:trPr>
        <w:tc>
          <w:tcPr>
            <w:tcW w:w="709" w:type="dxa"/>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52"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655"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მუნიციპალიტეტის მიერ შეთავაზებული სერვისის ხელმისაწვდომობა ბენეფიციარ</w:t>
            </w:r>
            <w:r w:rsidR="00CF06BE">
              <w:rPr>
                <w:rFonts w:cs="Calibri"/>
                <w:color w:val="000000"/>
                <w:szCs w:val="18"/>
              </w:rPr>
              <w:softHyphen/>
            </w:r>
            <w:r w:rsidRPr="00505113">
              <w:rPr>
                <w:rFonts w:cs="Calibri"/>
                <w:color w:val="000000"/>
                <w:szCs w:val="18"/>
              </w:rPr>
              <w:t>ებისათვის</w:t>
            </w:r>
          </w:p>
        </w:tc>
      </w:tr>
      <w:tr w:rsidR="00225775" w:rsidRPr="00526342" w:rsidTr="00C203F6">
        <w:trPr>
          <w:trHeight w:val="626"/>
        </w:trPr>
        <w:tc>
          <w:tcPr>
            <w:tcW w:w="709" w:type="dxa"/>
            <w:vMerge w:val="restart"/>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52"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 </w:t>
            </w:r>
          </w:p>
        </w:tc>
        <w:tc>
          <w:tcPr>
            <w:tcW w:w="212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01"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13"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2214"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24"/>
        </w:trPr>
        <w:tc>
          <w:tcPr>
            <w:tcW w:w="709" w:type="dxa"/>
            <w:vMerge/>
            <w:vAlign w:val="center"/>
          </w:tcPr>
          <w:p w:rsidR="00225775" w:rsidRPr="00526342" w:rsidRDefault="00225775" w:rsidP="00C203F6">
            <w:pPr>
              <w:spacing w:line="276" w:lineRule="auto"/>
              <w:ind w:firstLine="0"/>
              <w:jc w:val="center"/>
              <w:rPr>
                <w:b/>
                <w:szCs w:val="18"/>
                <w:lang w:val="ka-GE"/>
              </w:rPr>
            </w:pPr>
          </w:p>
        </w:tc>
        <w:tc>
          <w:tcPr>
            <w:tcW w:w="2552" w:type="dxa"/>
            <w:vMerge/>
            <w:vAlign w:val="center"/>
          </w:tcPr>
          <w:p w:rsidR="00225775" w:rsidRPr="00526342" w:rsidRDefault="00225775" w:rsidP="00C203F6">
            <w:pPr>
              <w:spacing w:line="276" w:lineRule="auto"/>
              <w:ind w:firstLine="0"/>
              <w:jc w:val="left"/>
              <w:rPr>
                <w:rFonts w:cs="Calibri"/>
                <w:b/>
                <w:bCs/>
                <w:szCs w:val="18"/>
              </w:rPr>
            </w:pPr>
          </w:p>
        </w:tc>
        <w:tc>
          <w:tcPr>
            <w:tcW w:w="2127"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პროგრამით მოსარგებლე ბენეფიციართა რაოდენობა</w:t>
            </w:r>
          </w:p>
        </w:tc>
        <w:tc>
          <w:tcPr>
            <w:tcW w:w="1701"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1613" w:type="dxa"/>
            <w:vAlign w:val="center"/>
          </w:tcPr>
          <w:p w:rsidR="00225775" w:rsidRPr="00526342"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2214" w:type="dxa"/>
            <w:vAlign w:val="center"/>
          </w:tcPr>
          <w:p w:rsidR="00225775" w:rsidRPr="00526342" w:rsidRDefault="00225775" w:rsidP="00C203F6">
            <w:pPr>
              <w:spacing w:line="276" w:lineRule="auto"/>
              <w:ind w:firstLine="0"/>
              <w:jc w:val="center"/>
              <w:rPr>
                <w:szCs w:val="18"/>
              </w:rPr>
            </w:pPr>
            <w:r w:rsidRPr="00505113">
              <w:rPr>
                <w:rFonts w:cs="Calibri"/>
                <w:color w:val="000000"/>
                <w:szCs w:val="18"/>
              </w:rPr>
              <w:t> </w:t>
            </w:r>
          </w:p>
        </w:tc>
      </w:tr>
    </w:tbl>
    <w:p w:rsidR="00225775" w:rsidRDefault="00225775" w:rsidP="00796AF2">
      <w:pPr>
        <w:spacing w:before="240"/>
        <w:rPr>
          <w:rFonts w:cs="Calibri"/>
          <w:b/>
          <w:bCs/>
          <w:szCs w:val="18"/>
          <w:lang w:val="ka-GE"/>
        </w:rPr>
      </w:pPr>
      <w:r w:rsidRPr="00505113">
        <w:rPr>
          <w:rFonts w:cs="Calibri"/>
          <w:b/>
          <w:bCs/>
          <w:szCs w:val="18"/>
        </w:rPr>
        <w:t>ბ.ა) ქვეპროგრამა: სოციალური საცხოვრისის კომუნალური ხარჯების უზრუნველყოფა (პროგრამული კოდი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505113">
              <w:rPr>
                <w:rFonts w:cs="Calibri"/>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40.0</w:t>
            </w:r>
          </w:p>
        </w:tc>
      </w:tr>
      <w:tr w:rsidR="00225775" w:rsidRPr="007D687F" w:rsidTr="00C203F6">
        <w:trPr>
          <w:trHeight w:val="52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Pr>
                <w:rFonts w:cs="Calibri"/>
                <w:szCs w:val="18"/>
              </w:rPr>
              <w:t>ქალაქ ქუთაისში, ზ.</w:t>
            </w:r>
            <w:r w:rsidRPr="00505113">
              <w:rPr>
                <w:rFonts w:cs="Calibri"/>
                <w:szCs w:val="18"/>
              </w:rPr>
              <w:t>ჭავჭავაძის ქუჩის</w:t>
            </w:r>
            <w:r w:rsidR="00CF06BE">
              <w:rPr>
                <w:rFonts w:cs="Calibri"/>
                <w:szCs w:val="18"/>
              </w:rPr>
              <w:t xml:space="preserve"> №</w:t>
            </w:r>
            <w:r w:rsidRPr="00505113">
              <w:rPr>
                <w:rFonts w:cs="Calibri"/>
                <w:szCs w:val="18"/>
              </w:rPr>
              <w:t>1 და</w:t>
            </w:r>
            <w:r w:rsidR="00CF06BE">
              <w:rPr>
                <w:rFonts w:cs="Calibri"/>
                <w:szCs w:val="18"/>
              </w:rPr>
              <w:t xml:space="preserve"> №</w:t>
            </w:r>
            <w:r w:rsidRPr="00505113">
              <w:rPr>
                <w:rFonts w:cs="Calibri"/>
                <w:szCs w:val="18"/>
              </w:rPr>
              <w:t>3</w:t>
            </w:r>
            <w:r>
              <w:rPr>
                <w:rFonts w:cs="Calibri"/>
                <w:szCs w:val="18"/>
              </w:rPr>
              <w:t>–ში</w:t>
            </w:r>
            <w:r w:rsidRPr="00505113">
              <w:rPr>
                <w:rFonts w:cs="Calibri"/>
                <w:szCs w:val="18"/>
              </w:rPr>
              <w:t xml:space="preserve">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w:t>
            </w:r>
            <w:r w:rsidR="00CF06BE">
              <w:rPr>
                <w:rFonts w:cs="Calibri"/>
                <w:szCs w:val="18"/>
              </w:rPr>
              <w:t xml:space="preserve"> №</w:t>
            </w:r>
            <w:r w:rsidRPr="00505113">
              <w:rPr>
                <w:rFonts w:cs="Calibri"/>
                <w:szCs w:val="18"/>
              </w:rPr>
              <w:t>40</w:t>
            </w:r>
            <w:r>
              <w:rPr>
                <w:rFonts w:cs="Calibri"/>
                <w:szCs w:val="18"/>
              </w:rPr>
              <w:t>–</w:t>
            </w:r>
            <w:r w:rsidRPr="00505113">
              <w:rPr>
                <w:rFonts w:cs="Calibri"/>
                <w:szCs w:val="18"/>
              </w:rPr>
              <w:t xml:space="preserve">ში მდებარე სოციალური </w:t>
            </w:r>
            <w:r>
              <w:rPr>
                <w:rFonts w:cs="Calibri"/>
                <w:szCs w:val="18"/>
              </w:rPr>
              <w:t>საცხოვრისის ბენეფიციარების მიერ დახარჯული ელექტროენერგიის</w:t>
            </w:r>
            <w:r w:rsidRPr="00505113">
              <w:rPr>
                <w:rFonts w:cs="Calibri"/>
                <w:szCs w:val="18"/>
              </w:rPr>
              <w:t xml:space="preserve"> თანხის ანაზღაურება წარმოდ</w:t>
            </w:r>
            <w:r w:rsidR="00CF06BE">
              <w:rPr>
                <w:rFonts w:cs="Calibri"/>
                <w:szCs w:val="18"/>
              </w:rPr>
              <w:softHyphen/>
            </w:r>
            <w:r w:rsidRPr="00505113">
              <w:rPr>
                <w:rFonts w:cs="Calibri"/>
                <w:szCs w:val="18"/>
              </w:rPr>
              <w:t>გენილი ქვითრების შესაბამისად, ფაქტობრივი ხარჯის მიხედვით.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სოციალურ საცხოვრისში მცხოვრებთათვის ხელსაყრელი პირობების შექმნა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AC20D7">
            <w:pPr>
              <w:spacing w:line="276" w:lineRule="auto"/>
              <w:ind w:firstLine="0"/>
              <w:rPr>
                <w:rFonts w:cs="Calibri"/>
                <w:szCs w:val="18"/>
              </w:rPr>
            </w:pPr>
            <w:r w:rsidRPr="00505113">
              <w:rPr>
                <w:rFonts w:cs="Calibri"/>
                <w:szCs w:val="18"/>
              </w:rPr>
              <w:t>სოციალური საცხოვრისის კომუნალური ხარჯების უზრუნ</w:t>
            </w:r>
            <w:r>
              <w:rPr>
                <w:rFonts w:cs="Calibri"/>
                <w:szCs w:val="18"/>
                <w:lang w:val="ka-GE"/>
              </w:rPr>
              <w:softHyphen/>
            </w:r>
            <w:r w:rsidRPr="00505113">
              <w:rPr>
                <w:rFonts w:cs="Calibri"/>
                <w:szCs w:val="18"/>
              </w:rPr>
              <w:t>ველყოფა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40.0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აუცილებელი პირობებით უზრუნველყოფილი საცხოვრისი</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7D687F" w:rsidTr="00C203F6">
        <w:trPr>
          <w:trHeight w:val="426"/>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14</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50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szCs w:val="18"/>
              </w:rPr>
              <w:t> </w:t>
            </w:r>
          </w:p>
        </w:tc>
      </w:tr>
    </w:tbl>
    <w:p w:rsidR="00225775" w:rsidRDefault="00225775" w:rsidP="000130EC">
      <w:pPr>
        <w:spacing w:before="240" w:line="480" w:lineRule="auto"/>
        <w:rPr>
          <w:rFonts w:cs="Calibri"/>
          <w:b/>
          <w:bCs/>
          <w:szCs w:val="18"/>
          <w:lang w:val="ka-GE"/>
        </w:rPr>
      </w:pPr>
      <w:r w:rsidRPr="00505113">
        <w:rPr>
          <w:rFonts w:cs="Calibri"/>
          <w:b/>
          <w:bCs/>
          <w:szCs w:val="18"/>
        </w:rPr>
        <w:t>ბ.ბ) ქვეპროგრამა: მრავალშვილიანი ოჯახების დახმარება (პროგრამული კოდი 06 02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940.0</w:t>
            </w:r>
          </w:p>
        </w:tc>
      </w:tr>
      <w:tr w:rsidR="00225775" w:rsidRPr="007D687F" w:rsidTr="00C203F6">
        <w:trPr>
          <w:trHeight w:val="610"/>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2C07B2" w:rsidRDefault="00225775" w:rsidP="001633A6">
            <w:pPr>
              <w:spacing w:line="276" w:lineRule="auto"/>
              <w:ind w:firstLine="0"/>
              <w:rPr>
                <w:rFonts w:cs="Calibri"/>
                <w:color w:val="000000"/>
                <w:szCs w:val="18"/>
                <w:lang w:val="ka-GE"/>
              </w:rPr>
            </w:pPr>
            <w:r w:rsidRPr="00505113">
              <w:rPr>
                <w:rFonts w:cs="Calibri"/>
                <w:color w:val="000000"/>
                <w:szCs w:val="18"/>
              </w:rPr>
              <w:t>ქალაქის დემოგრაფიული პირობების გაუმჯობესებისათვის მიზანშეწონილია მრავალშვი</w:t>
            </w:r>
            <w:r w:rsidR="00324932">
              <w:rPr>
                <w:rFonts w:cs="Calibri"/>
                <w:color w:val="000000"/>
                <w:szCs w:val="18"/>
              </w:rPr>
              <w:softHyphen/>
            </w:r>
            <w:r w:rsidRPr="00505113">
              <w:rPr>
                <w:rFonts w:cs="Calibri"/>
                <w:color w:val="000000"/>
                <w:szCs w:val="18"/>
              </w:rPr>
              <w:t>ლიანი ოჯახების წახალისება და დახმარება</w:t>
            </w:r>
            <w:r w:rsidR="002C07B2">
              <w:rPr>
                <w:rFonts w:cs="Calibri"/>
                <w:color w:val="000000"/>
                <w:szCs w:val="18"/>
                <w:lang w:val="ka-GE"/>
              </w:rPr>
              <w:t>.</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1633A6">
            <w:pPr>
              <w:spacing w:line="276" w:lineRule="auto"/>
              <w:ind w:firstLine="0"/>
              <w:rPr>
                <w:rFonts w:cs="Calibri"/>
                <w:color w:val="000000"/>
                <w:szCs w:val="18"/>
              </w:rPr>
            </w:pPr>
            <w:r w:rsidRPr="00505113">
              <w:rPr>
                <w:rFonts w:cs="Calibri"/>
                <w:color w:val="000000"/>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 შემდგომი ხარჯების ანაზღაურებაში დახმარება. დახმარებით ისარგებლებენ ქალაქ ქუთაისში რეგისტრირებული პირები სამედიცინო მომსახურებით, როგორც დიაგნოსტიკის, ასევე, შემდგომი მკურნალობის ხარჯების ანაზღაურებაში დახმარებით. დახმარებით ისარგებლებენ: 1. ქალაქ ქუთაისში რეგისტრირებული მოსახ</w:t>
            </w:r>
            <w:r w:rsidR="00324932">
              <w:rPr>
                <w:rFonts w:cs="Calibri"/>
                <w:color w:val="000000"/>
                <w:szCs w:val="18"/>
              </w:rPr>
              <w:softHyphen/>
            </w:r>
            <w:r w:rsidRPr="00505113">
              <w:rPr>
                <w:rFonts w:cs="Calibri"/>
                <w:color w:val="000000"/>
                <w:szCs w:val="18"/>
              </w:rPr>
              <w:t>ლეობის საყოველთაო ჯანდაცვის სახელმწიფო პროგრამით მოსარგებლე პირები; 2. მკვეთრად,</w:t>
            </w:r>
            <w:r w:rsidR="00CF06BE">
              <w:rPr>
                <w:rFonts w:cs="Calibri"/>
                <w:color w:val="000000"/>
                <w:szCs w:val="18"/>
                <w:lang w:val="ka-GE"/>
              </w:rPr>
              <w:t xml:space="preserve"> </w:t>
            </w:r>
            <w:r w:rsidR="00732228">
              <w:rPr>
                <w:rFonts w:cs="Calibri"/>
                <w:color w:val="000000"/>
                <w:szCs w:val="18"/>
                <w:lang w:val="ka-GE"/>
              </w:rPr>
              <w:t xml:space="preserve">ან </w:t>
            </w:r>
            <w:r w:rsidRPr="00505113">
              <w:rPr>
                <w:rFonts w:cs="Calibri"/>
                <w:color w:val="000000"/>
                <w:szCs w:val="18"/>
              </w:rPr>
              <w:t>მნიშვნელოვნად შეზღუდული შესაძლებლობის მქონე,</w:t>
            </w:r>
            <w:r w:rsidR="00BB3B57">
              <w:rPr>
                <w:rFonts w:cs="Calibri"/>
                <w:color w:val="000000"/>
                <w:szCs w:val="18"/>
                <w:lang w:val="ka-GE"/>
              </w:rPr>
              <w:t xml:space="preserve"> </w:t>
            </w:r>
            <w:r w:rsidR="004C6D52">
              <w:rPr>
                <w:rFonts w:cs="Calibri"/>
                <w:color w:val="000000"/>
                <w:szCs w:val="18"/>
                <w:lang w:val="ka-GE"/>
              </w:rPr>
              <w:t xml:space="preserve">ან </w:t>
            </w:r>
            <w:r w:rsidRPr="00505113">
              <w:rPr>
                <w:rFonts w:cs="Calibri"/>
                <w:color w:val="000000"/>
                <w:szCs w:val="18"/>
              </w:rPr>
              <w:t>შეზღუდული შესაძ</w:t>
            </w:r>
            <w:r w:rsidR="00324932">
              <w:rPr>
                <w:rFonts w:cs="Calibri"/>
                <w:color w:val="000000"/>
                <w:szCs w:val="18"/>
              </w:rPr>
              <w:softHyphen/>
            </w:r>
            <w:r w:rsidRPr="00505113">
              <w:rPr>
                <w:rFonts w:cs="Calibri"/>
                <w:color w:val="000000"/>
                <w:szCs w:val="18"/>
              </w:rPr>
              <w:t>ლებლობის მქონე პირები; 3. მარჩენალდაკარგულის სტატუსის მქონე პირები; 4. მარტოხელა მშობლები და მათი შვილები; 5. ქალაქ ქუთაისის მუნიციპალიტეტის მერიის სოციალურ საკითხთა სამსახურის მრავალშვილიანი ოჯახების დახმარების პროგრამით მოსარგებლე ბენეფიციარები. დახმარება გაიცემა წელიწადში ერთხელ, არაუმეტეს 1000 ლარისა. რადიოლოგიური და ლაბორატორიული დიაგნოსტიკის შემთხვევაში დახმარება გაიცემა სოციალურად დაუცველი ოჯახების მონაცემთა ერთიან ბაზაში რეგისტრ</w:t>
            </w:r>
            <w:r w:rsidR="00324932">
              <w:rPr>
                <w:rFonts w:cs="Calibri"/>
                <w:color w:val="000000"/>
                <w:szCs w:val="18"/>
              </w:rPr>
              <w:softHyphen/>
            </w:r>
            <w:r w:rsidRPr="00505113">
              <w:rPr>
                <w:rFonts w:cs="Calibri"/>
                <w:color w:val="000000"/>
                <w:szCs w:val="18"/>
              </w:rPr>
              <w:t>ირ</w:t>
            </w:r>
            <w:r w:rsidR="00324932">
              <w:rPr>
                <w:rFonts w:cs="Calibri"/>
                <w:color w:val="000000"/>
                <w:szCs w:val="18"/>
              </w:rPr>
              <w:softHyphen/>
            </w:r>
            <w:r w:rsidRPr="00505113">
              <w:rPr>
                <w:rFonts w:cs="Calibri"/>
                <w:color w:val="000000"/>
                <w:szCs w:val="18"/>
              </w:rPr>
              <w:t>ებული 100000 და დაბალი სარეიტინგო ქულის მქონე ბენეფიციარებზე, მკვეთრად შეზღუდული შესაძლებლობების მქონე პირებსა და 0–დან 18 წლამდე ასაკის შშმ პირებზე.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w:t>
            </w:r>
            <w:r w:rsidR="00324932">
              <w:rPr>
                <w:rFonts w:cs="Calibri"/>
                <w:color w:val="000000"/>
                <w:szCs w:val="18"/>
              </w:rPr>
              <w:softHyphen/>
            </w:r>
            <w:r w:rsidRPr="00505113">
              <w:rPr>
                <w:rFonts w:cs="Calibri"/>
                <w:color w:val="000000"/>
                <w:szCs w:val="18"/>
              </w:rPr>
              <w:t>ეობის მოკვლევის საფუძველზე და სხვა გარემოებების გათვალისწინებით. აღნიშნული განსაკუთრებული შემთხვევები უნდა იქნეს შეთანხმებული სოციალური სამსახურის ხელმძღვანელს, კურატორს, მერის მოადგილესა და მერს შორის.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 მათი უფლება</w:t>
            </w:r>
            <w:r w:rsidR="00787011">
              <w:rPr>
                <w:rFonts w:cs="Calibri"/>
                <w:color w:val="000000"/>
                <w:szCs w:val="18"/>
              </w:rPr>
              <w:softHyphen/>
            </w:r>
            <w:r w:rsidRPr="00505113">
              <w:rPr>
                <w:rFonts w:cs="Calibri"/>
                <w:color w:val="000000"/>
                <w:szCs w:val="18"/>
              </w:rPr>
              <w:t>მოსილი პირი წარმოადგენს ბენეფიციარის პირადობის მოწმობას, მიმდინარე ფორმა №100–ს და წინასწარ ანგარიშ–ფაქტურას.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w:t>
            </w:r>
            <w:r w:rsidR="00787011">
              <w:rPr>
                <w:rFonts w:cs="Calibri"/>
                <w:color w:val="000000"/>
                <w:szCs w:val="18"/>
              </w:rPr>
              <w:softHyphen/>
            </w:r>
            <w:r w:rsidRPr="00505113">
              <w:rPr>
                <w:rFonts w:cs="Calibri"/>
                <w:color w:val="000000"/>
                <w:szCs w:val="18"/>
              </w:rPr>
              <w:t>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ავთვისებიანი სიმსივნით დაავადებული პირების სამედი</w:t>
            </w:r>
            <w:r w:rsidR="00787011">
              <w:rPr>
                <w:rFonts w:cs="Calibri"/>
                <w:color w:val="000000"/>
                <w:szCs w:val="18"/>
              </w:rPr>
              <w:softHyphen/>
            </w:r>
            <w:r w:rsidRPr="00505113">
              <w:rPr>
                <w:rFonts w:cs="Calibri"/>
                <w:color w:val="000000"/>
                <w:szCs w:val="18"/>
              </w:rPr>
              <w:t>ცინო მომსახურების ხარჯების ანაზღაურებაში დახმარების პროგრამით მოსარგებ</w:t>
            </w:r>
            <w:r w:rsidR="00787011">
              <w:rPr>
                <w:rFonts w:cs="Calibri"/>
                <w:color w:val="000000"/>
                <w:szCs w:val="18"/>
              </w:rPr>
              <w:softHyphen/>
            </w:r>
            <w:r w:rsidRPr="00505113">
              <w:rPr>
                <w:rFonts w:cs="Calibri"/>
                <w:color w:val="000000"/>
                <w:szCs w:val="18"/>
              </w:rPr>
              <w:t>ლეები არიან ქალაქ ქუთაისში რეგისტრირებული პირები.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ლიმიტსზევით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თანხა გადაერიცხება პირდაპირ სერვისის მომწოდებელ დაწესებულებას.</w:t>
            </w:r>
            <w:r w:rsidRPr="00505113">
              <w:rPr>
                <w:rFonts w:cs="Calibri"/>
                <w:color w:val="000000"/>
                <w:szCs w:val="18"/>
              </w:rPr>
              <w:br w:type="page"/>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1633A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40 ლარის ოდენობით, მატერიალური დახმარების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270.0</w:t>
            </w:r>
          </w:p>
        </w:tc>
      </w:tr>
      <w:tr w:rsidR="00225775" w:rsidRPr="007D687F" w:rsidTr="00C203F6">
        <w:trPr>
          <w:trHeight w:val="528"/>
        </w:trPr>
        <w:tc>
          <w:tcPr>
            <w:tcW w:w="736"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Pr>
                <w:rFonts w:cs="Calibri"/>
                <w:color w:val="000000"/>
                <w:szCs w:val="18"/>
              </w:rPr>
              <w:t>მრავალშვილიანი ოჯახებისათვის,</w:t>
            </w:r>
            <w:r w:rsidRPr="00505113">
              <w:rPr>
                <w:rFonts w:cs="Calibri"/>
                <w:color w:val="000000"/>
                <w:szCs w:val="18"/>
              </w:rPr>
              <w:t xml:space="preserve"> რომელთაც ჰყავთ 4 (ოთხი) და მეტი შვილი, სხვა დანარჩენ შემთხვევაში თითოეულ არასრულ</w:t>
            </w:r>
            <w:r>
              <w:rPr>
                <w:rFonts w:cs="Calibri"/>
                <w:color w:val="000000"/>
                <w:szCs w:val="18"/>
                <w:lang w:val="ka-GE"/>
              </w:rPr>
              <w:softHyphen/>
            </w:r>
            <w:r w:rsidRPr="00505113">
              <w:rPr>
                <w:rFonts w:cs="Calibri"/>
                <w:color w:val="000000"/>
                <w:szCs w:val="18"/>
              </w:rPr>
              <w:t>წლოვან შვილზე 30 ლარის ოდენობით, მატერიალური დახმარ</w:t>
            </w:r>
            <w:r w:rsidR="00787011">
              <w:rPr>
                <w:rFonts w:cs="Calibri"/>
                <w:color w:val="000000"/>
                <w:szCs w:val="18"/>
              </w:rPr>
              <w:softHyphen/>
            </w:r>
            <w:r w:rsidRPr="00505113">
              <w:rPr>
                <w:rFonts w:cs="Calibri"/>
                <w:color w:val="000000"/>
                <w:szCs w:val="18"/>
              </w:rPr>
              <w:t>ების გაწევა ყოველთვიურად</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480.0</w:t>
            </w:r>
          </w:p>
        </w:tc>
      </w:tr>
      <w:tr w:rsidR="00225775" w:rsidRPr="007D687F" w:rsidTr="00C203F6">
        <w:trPr>
          <w:trHeight w:val="528"/>
        </w:trPr>
        <w:tc>
          <w:tcPr>
            <w:tcW w:w="736"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მე</w:t>
            </w:r>
            <w:r>
              <w:rPr>
                <w:rFonts w:cs="Calibri"/>
                <w:color w:val="000000"/>
                <w:szCs w:val="18"/>
              </w:rPr>
              <w:t>–</w:t>
            </w:r>
            <w:r w:rsidRPr="00505113">
              <w:rPr>
                <w:rFonts w:cs="Calibri"/>
                <w:color w:val="000000"/>
                <w:szCs w:val="18"/>
              </w:rPr>
              <w:t>4, მე</w:t>
            </w:r>
            <w:r>
              <w:rPr>
                <w:rFonts w:cs="Calibri"/>
                <w:color w:val="000000"/>
                <w:szCs w:val="18"/>
              </w:rPr>
              <w:t>–</w:t>
            </w:r>
            <w:r w:rsidRPr="00505113">
              <w:rPr>
                <w:rFonts w:cs="Calibri"/>
                <w:color w:val="000000"/>
                <w:szCs w:val="18"/>
              </w:rPr>
              <w:t>5 და შემდეგი შვილის შეძენისას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90.0</w:t>
            </w:r>
          </w:p>
        </w:tc>
      </w:tr>
      <w:tr w:rsidR="00225775" w:rsidRPr="007D687F" w:rsidTr="00C203F6">
        <w:trPr>
          <w:trHeight w:val="528"/>
        </w:trPr>
        <w:tc>
          <w:tcPr>
            <w:tcW w:w="736"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7D687F" w:rsidRDefault="00225775" w:rsidP="001633A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მრავალშვილიანი ოჯახებისათვის, რომელთაც ჰყავთ 5 (ხუთი) და მეტი შვილი და მათგან ერთი მაინც არის 18 (თვრამეტ) წლამდე არასრულწლოვანი, მატერიალური დახმარების გაწევა ერთჯერადად</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70.0</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მრავალშვილიანი ოჯახების,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20 ლარის ოდენობით ელექტროენერგიის ხარჯის თანადაფინანსება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color w:val="000000"/>
                <w:szCs w:val="18"/>
              </w:rPr>
            </w:pPr>
            <w:r w:rsidRPr="00505113">
              <w:rPr>
                <w:rFonts w:cs="Calibri"/>
                <w:color w:val="000000"/>
                <w:szCs w:val="18"/>
              </w:rPr>
              <w:t>30.0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1633A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633A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83"/>
        </w:trPr>
        <w:tc>
          <w:tcPr>
            <w:tcW w:w="736" w:type="dxa"/>
            <w:vMerge/>
            <w:tcBorders>
              <w:top w:val="single" w:sz="6" w:space="0" w:color="auto"/>
            </w:tcBorders>
            <w:vAlign w:val="center"/>
          </w:tcPr>
          <w:p w:rsidR="00225775" w:rsidRPr="007D687F" w:rsidRDefault="00225775" w:rsidP="001633A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1633A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1633A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1633A6">
            <w:pPr>
              <w:spacing w:line="276" w:lineRule="auto"/>
              <w:ind w:left="57" w:right="57" w:firstLine="0"/>
              <w:jc w:val="center"/>
              <w:rPr>
                <w:rFonts w:cs="Calibri"/>
                <w:color w:val="000000"/>
                <w:szCs w:val="18"/>
              </w:rPr>
            </w:pPr>
            <w:r w:rsidRPr="00505113">
              <w:rPr>
                <w:rFonts w:cs="Calibri"/>
                <w:color w:val="000000"/>
                <w:szCs w:val="18"/>
              </w:rPr>
              <w:t>570</w:t>
            </w:r>
          </w:p>
        </w:tc>
        <w:tc>
          <w:tcPr>
            <w:tcW w:w="1676" w:type="dxa"/>
            <w:tcBorders>
              <w:top w:val="single" w:sz="6" w:space="0" w:color="auto"/>
            </w:tcBorders>
            <w:vAlign w:val="center"/>
          </w:tcPr>
          <w:p w:rsidR="00225775" w:rsidRPr="007D687F" w:rsidRDefault="00225775" w:rsidP="001633A6">
            <w:pPr>
              <w:spacing w:line="276" w:lineRule="auto"/>
              <w:ind w:left="57" w:right="57" w:firstLine="0"/>
              <w:jc w:val="center"/>
              <w:rPr>
                <w:rFonts w:cs="Calibri"/>
                <w:color w:val="000000"/>
                <w:szCs w:val="18"/>
              </w:rPr>
            </w:pPr>
            <w:r w:rsidRPr="00505113">
              <w:rPr>
                <w:rFonts w:cs="Calibri"/>
                <w:color w:val="000000"/>
                <w:szCs w:val="18"/>
              </w:rPr>
              <w:t>600</w:t>
            </w:r>
          </w:p>
        </w:tc>
        <w:tc>
          <w:tcPr>
            <w:tcW w:w="1937" w:type="dxa"/>
            <w:tcBorders>
              <w:top w:val="single" w:sz="6" w:space="0" w:color="auto"/>
            </w:tcBorders>
            <w:vAlign w:val="center"/>
          </w:tcPr>
          <w:p w:rsidR="00225775" w:rsidRPr="007D687F" w:rsidRDefault="00225775" w:rsidP="001633A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0130EC">
      <w:pPr>
        <w:spacing w:before="240" w:line="480" w:lineRule="auto"/>
        <w:rPr>
          <w:rFonts w:cs="Calibri"/>
          <w:b/>
          <w:bCs/>
          <w:szCs w:val="18"/>
          <w:lang w:val="ka-GE"/>
        </w:rPr>
      </w:pPr>
      <w:r w:rsidRPr="00505113">
        <w:rPr>
          <w:rFonts w:cs="Calibri"/>
          <w:b/>
          <w:bCs/>
          <w:szCs w:val="18"/>
        </w:rPr>
        <w:t>ბ.გ) ქვეპროგრამა: სარიტუალო დახმარება (პროგრამული კოდი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73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AC20D7">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8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Pr>
                <w:rFonts w:cs="Calibri"/>
                <w:color w:val="000000"/>
                <w:szCs w:val="18"/>
              </w:rPr>
              <w:t>ქვეპროგრამა ემსახურება</w:t>
            </w:r>
            <w:r w:rsidRPr="00505113">
              <w:rPr>
                <w:rFonts w:cs="Calibri"/>
                <w:color w:val="000000"/>
                <w:szCs w:val="18"/>
              </w:rPr>
              <w:t xml:space="preserve">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w:t>
            </w:r>
            <w:r w:rsidR="00787011">
              <w:rPr>
                <w:rFonts w:cs="Calibri"/>
                <w:color w:val="000000"/>
                <w:szCs w:val="18"/>
              </w:rPr>
              <w:softHyphen/>
            </w:r>
            <w:r w:rsidRPr="00505113">
              <w:rPr>
                <w:rFonts w:cs="Calibri"/>
                <w:color w:val="000000"/>
                <w:szCs w:val="18"/>
              </w:rPr>
              <w:t>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w:t>
            </w:r>
            <w:r w:rsidR="00787011">
              <w:rPr>
                <w:rFonts w:cs="Calibri"/>
                <w:color w:val="000000"/>
                <w:szCs w:val="18"/>
              </w:rPr>
              <w:softHyphen/>
            </w:r>
            <w:r w:rsidRPr="00505113">
              <w:rPr>
                <w:rFonts w:cs="Calibri"/>
                <w:color w:val="000000"/>
                <w:szCs w:val="18"/>
              </w:rPr>
              <w:t xml:space="preserve">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გარდაცვლილი ვეტერანის პატივგება.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სარიტუალო პროცესი</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95"/>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 </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094EB7">
      <w:pPr>
        <w:spacing w:before="240" w:line="480" w:lineRule="auto"/>
        <w:rPr>
          <w:rFonts w:cs="Calibri"/>
          <w:b/>
          <w:bCs/>
          <w:szCs w:val="18"/>
          <w:lang w:val="ka-GE"/>
        </w:rPr>
      </w:pPr>
      <w:r w:rsidRPr="00505113">
        <w:rPr>
          <w:rFonts w:cs="Calibri"/>
          <w:b/>
          <w:bCs/>
          <w:szCs w:val="18"/>
        </w:rPr>
        <w:t>ბ.დ) ქვეპროგრამა: სოც</w:t>
      </w:r>
      <w:r>
        <w:rPr>
          <w:rFonts w:cs="Calibri"/>
          <w:b/>
          <w:bCs/>
          <w:szCs w:val="18"/>
        </w:rPr>
        <w:t>იალური ღონისძიებები (პროგრამული</w:t>
      </w:r>
      <w:r w:rsidRPr="00505113">
        <w:rPr>
          <w:rFonts w:cs="Calibri"/>
          <w:b/>
          <w:bCs/>
          <w:szCs w:val="18"/>
        </w:rPr>
        <w:t xml:space="preserve"> კოდი 06 02 04)</w:t>
      </w:r>
    </w:p>
    <w:tbl>
      <w:tblPr>
        <w:tblW w:w="1099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694"/>
        <w:gridCol w:w="2210"/>
        <w:gridCol w:w="1767"/>
        <w:gridCol w:w="2502"/>
        <w:gridCol w:w="1256"/>
      </w:tblGrid>
      <w:tr w:rsidR="00225775" w:rsidRPr="007D687F" w:rsidTr="00A717CA">
        <w:trPr>
          <w:trHeight w:val="713"/>
        </w:trPr>
        <w:tc>
          <w:tcPr>
            <w:tcW w:w="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69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735"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E5E1E">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A717CA">
        <w:trPr>
          <w:trHeight w:val="455"/>
        </w:trPr>
        <w:tc>
          <w:tcPr>
            <w:tcW w:w="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69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735"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444.9</w:t>
            </w:r>
          </w:p>
        </w:tc>
      </w:tr>
      <w:tr w:rsidR="00225775" w:rsidRPr="007D687F" w:rsidTr="00A717CA">
        <w:trPr>
          <w:trHeight w:val="532"/>
        </w:trPr>
        <w:tc>
          <w:tcPr>
            <w:tcW w:w="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69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735"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ქალაქ ქუთაისში რეგისტრირებული და მცხოვრები, გარკვეული კატეგორიის ღვაწლმოსი</w:t>
            </w:r>
            <w:r w:rsidR="008C1269">
              <w:rPr>
                <w:rFonts w:cs="Calibri"/>
                <w:color w:val="000000"/>
                <w:szCs w:val="18"/>
              </w:rPr>
              <w:softHyphen/>
            </w:r>
            <w:r w:rsidRPr="00505113">
              <w:rPr>
                <w:rFonts w:cs="Calibri"/>
                <w:color w:val="000000"/>
                <w:szCs w:val="18"/>
              </w:rPr>
              <w:t>ლი, დამსახურებული და სოციალურად დაუცველი პირებისათვის ტრადიციულ დღესას</w:t>
            </w:r>
            <w:r w:rsidR="008C1269">
              <w:rPr>
                <w:rFonts w:cs="Calibri"/>
                <w:color w:val="000000"/>
                <w:szCs w:val="18"/>
              </w:rPr>
              <w:softHyphen/>
            </w:r>
            <w:r w:rsidRPr="00505113">
              <w:rPr>
                <w:rFonts w:cs="Calibri"/>
                <w:color w:val="000000"/>
                <w:szCs w:val="18"/>
              </w:rPr>
              <w:t>წაულებთან და ღირსშესანიშნავ თარიღებთან დაკავშირებით სხვადასხვა შ</w:t>
            </w:r>
            <w:r>
              <w:rPr>
                <w:rFonts w:cs="Calibri"/>
                <w:color w:val="000000"/>
                <w:szCs w:val="18"/>
              </w:rPr>
              <w:t>ინაარსიის ღონისძიებების მოწყობა</w:t>
            </w:r>
            <w:r w:rsidRPr="00505113">
              <w:rPr>
                <w:rFonts w:cs="Calibri"/>
                <w:color w:val="000000"/>
                <w:szCs w:val="18"/>
              </w:rPr>
              <w:t xml:space="preserve"> და შეზღუდული შესაძლებლობების მქონე ბენეფიციარების სამკურნალო </w:t>
            </w:r>
            <w:r>
              <w:rPr>
                <w:rFonts w:cs="Calibri"/>
                <w:color w:val="000000"/>
                <w:szCs w:val="18"/>
              </w:rPr>
              <w:t>–</w:t>
            </w:r>
            <w:r w:rsidRPr="00505113">
              <w:rPr>
                <w:rFonts w:cs="Calibri"/>
                <w:color w:val="000000"/>
                <w:szCs w:val="18"/>
              </w:rPr>
              <w:t xml:space="preserve"> სარეაბილიტაციო მომსახურების გაწევა. სამკურნალო – სარეაბილიტაციო </w:t>
            </w:r>
            <w:r w:rsidRPr="00505113">
              <w:rPr>
                <w:rFonts w:cs="Calibri"/>
                <w:color w:val="000000"/>
                <w:szCs w:val="18"/>
              </w:rPr>
              <w:lastRenderedPageBreak/>
              <w:t>მომსახურების გაწევა (სათანადო დოკუმენტაციის წარმოდგენის შემთხვევაში). დაფინან</w:t>
            </w:r>
            <w:r w:rsidR="00787011">
              <w:rPr>
                <w:rFonts w:cs="Calibri"/>
                <w:color w:val="000000"/>
                <w:szCs w:val="18"/>
              </w:rPr>
              <w:softHyphen/>
            </w:r>
            <w:r w:rsidRPr="00505113">
              <w:rPr>
                <w:rFonts w:cs="Calibri"/>
                <w:color w:val="000000"/>
                <w:szCs w:val="18"/>
              </w:rPr>
              <w:t>სება მოხდება ვაუჩერული პრინციპით, არანაკლებ 6 დღე</w:t>
            </w:r>
            <w:r>
              <w:rPr>
                <w:rFonts w:cs="Calibri"/>
                <w:color w:val="000000"/>
                <w:szCs w:val="18"/>
              </w:rPr>
              <w:t>–</w:t>
            </w:r>
            <w:r w:rsidRPr="00505113">
              <w:rPr>
                <w:rFonts w:cs="Calibri"/>
                <w:color w:val="000000"/>
                <w:szCs w:val="18"/>
              </w:rPr>
              <w:t>ღამისა, ბენეფიციარზე კალენ</w:t>
            </w:r>
            <w:r w:rsidR="00787011">
              <w:rPr>
                <w:rFonts w:cs="Calibri"/>
                <w:color w:val="000000"/>
                <w:szCs w:val="18"/>
              </w:rPr>
              <w:softHyphen/>
            </w:r>
            <w:r w:rsidRPr="00505113">
              <w:rPr>
                <w:rFonts w:cs="Calibri"/>
                <w:color w:val="000000"/>
                <w:szCs w:val="18"/>
              </w:rPr>
              <w:t>დარულ</w:t>
            </w:r>
            <w:r w:rsidR="00A167A4">
              <w:rPr>
                <w:rFonts w:cs="Calibri"/>
                <w:color w:val="000000"/>
                <w:szCs w:val="18"/>
                <w:lang w:val="ka-GE"/>
              </w:rPr>
              <w:t>ი</w:t>
            </w:r>
            <w:r w:rsidRPr="00505113">
              <w:rPr>
                <w:rFonts w:cs="Calibri"/>
                <w:color w:val="000000"/>
                <w:szCs w:val="18"/>
              </w:rPr>
              <w:t xml:space="preserve">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225775" w:rsidRPr="007D687F" w:rsidTr="00A717CA">
        <w:trPr>
          <w:trHeight w:val="521"/>
        </w:trPr>
        <w:tc>
          <w:tcPr>
            <w:tcW w:w="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69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735"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225775" w:rsidRPr="007D687F" w:rsidTr="00F011AF">
        <w:trPr>
          <w:trHeight w:val="1733"/>
        </w:trPr>
        <w:tc>
          <w:tcPr>
            <w:tcW w:w="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69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9 მაისს, ფაშიზმზე ისტორიული გამარჯვების დღესთან დაკავშირებით მე</w:t>
            </w:r>
            <w:r>
              <w:rPr>
                <w:rFonts w:cs="Calibri"/>
                <w:color w:val="000000"/>
                <w:szCs w:val="18"/>
              </w:rPr>
              <w:t>–</w:t>
            </w:r>
            <w:r w:rsidRPr="00505113">
              <w:rPr>
                <w:rFonts w:cs="Calibri"/>
                <w:color w:val="000000"/>
                <w:szCs w:val="18"/>
              </w:rPr>
              <w:t>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w:t>
            </w:r>
            <w:r w:rsidR="00F011AF">
              <w:rPr>
                <w:rFonts w:cs="Calibri"/>
                <w:color w:val="000000"/>
                <w:szCs w:val="18"/>
                <w:lang w:val="ka-GE"/>
              </w:rPr>
              <w:t>ებ</w:t>
            </w:r>
            <w:r w:rsidRPr="00505113">
              <w:rPr>
                <w:rFonts w:cs="Calibri"/>
                <w:color w:val="000000"/>
                <w:szCs w:val="18"/>
              </w:rPr>
              <w:t>ი), თითოეულს არაუმეტეს, 1500 ლარისა</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14.0</w:t>
            </w:r>
          </w:p>
        </w:tc>
      </w:tr>
      <w:tr w:rsidR="00225775" w:rsidRPr="007D687F" w:rsidTr="00F011AF">
        <w:trPr>
          <w:trHeight w:val="682"/>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აღდგომის ბრწყინვალე დ</w:t>
            </w:r>
            <w:r>
              <w:rPr>
                <w:rFonts w:cs="Calibri"/>
                <w:color w:val="000000"/>
                <w:szCs w:val="18"/>
              </w:rPr>
              <w:t xml:space="preserve">ღესასწაულთან დაკავშირებით </w:t>
            </w:r>
            <w:r w:rsidRPr="00505113">
              <w:rPr>
                <w:rFonts w:cs="Calibri"/>
                <w:color w:val="000000"/>
                <w:szCs w:val="18"/>
              </w:rPr>
              <w:t>ბენეფიციარების დასაჩუქრება სასურსათო ნობათებით</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180.0</w:t>
            </w:r>
          </w:p>
        </w:tc>
      </w:tr>
      <w:tr w:rsidR="00225775" w:rsidRPr="007D687F" w:rsidTr="00637295">
        <w:trPr>
          <w:trHeight w:val="3892"/>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AC20D7" w:rsidRDefault="00225775" w:rsidP="00982309">
            <w:pPr>
              <w:spacing w:line="276" w:lineRule="auto"/>
              <w:ind w:firstLine="0"/>
              <w:rPr>
                <w:rFonts w:cs="Calibri"/>
                <w:color w:val="000000"/>
                <w:szCs w:val="18"/>
                <w:lang w:val="ka-GE"/>
              </w:rPr>
            </w:pPr>
            <w:r w:rsidRPr="00505113">
              <w:rPr>
                <w:rFonts w:cs="Calibri"/>
                <w:color w:val="000000"/>
                <w:szCs w:val="18"/>
              </w:rPr>
              <w:t>ქვეპროგრამით მოსარგებლე ბენეფიციარებს მიეკუთვნებიან ქალაქ ქუთაისის მუნიციპალიტეტის ტერიტორიაზე განაცხადის წარდგენის დროისათვის არანაკლებ ბოლო ერთი წლის მანძილზე რეგისტრირებული და ქალაქ ქუთაისის ტერიტორიაზე ფაქტ</w:t>
            </w:r>
            <w:r w:rsidR="00A167A4">
              <w:rPr>
                <w:rFonts w:cs="Calibri"/>
                <w:color w:val="000000"/>
                <w:szCs w:val="18"/>
                <w:lang w:val="ka-GE"/>
              </w:rPr>
              <w:t>ობრივად</w:t>
            </w:r>
            <w:r w:rsidRPr="00505113">
              <w:rPr>
                <w:rFonts w:cs="Calibri"/>
                <w:color w:val="000000"/>
                <w:szCs w:val="18"/>
              </w:rPr>
              <w:t xml:space="preserve"> მცხოვრები სოციალურად დაუცველი ოჯახების მონაცემთა ერთიან ბაზაში 65000</w:t>
            </w:r>
            <w:r>
              <w:rPr>
                <w:rFonts w:cs="Calibri"/>
                <w:color w:val="000000"/>
                <w:szCs w:val="18"/>
              </w:rPr>
              <w:t>–</w:t>
            </w:r>
            <w:r w:rsidRPr="00505113">
              <w:rPr>
                <w:rFonts w:cs="Calibri"/>
                <w:color w:val="000000"/>
                <w:szCs w:val="18"/>
              </w:rPr>
              <w:t xml:space="preserve">მდე </w:t>
            </w:r>
            <w:r>
              <w:rPr>
                <w:rFonts w:cs="Calibri"/>
                <w:color w:val="000000"/>
                <w:szCs w:val="18"/>
              </w:rPr>
              <w:t>სარეიტინგო ქულის მქონე 3–დან 18</w:t>
            </w:r>
            <w:r>
              <w:rPr>
                <w:rFonts w:cs="Calibri"/>
                <w:color w:val="000000"/>
                <w:szCs w:val="18"/>
                <w:lang w:val="ka-GE"/>
              </w:rPr>
              <w:t xml:space="preserve"> </w:t>
            </w:r>
            <w:r w:rsidRPr="00505113">
              <w:rPr>
                <w:rFonts w:cs="Calibri"/>
                <w:color w:val="000000"/>
                <w:szCs w:val="18"/>
              </w:rPr>
              <w:t>წლამდე ასაკის შშმ პირები. ქვეპროგრამა ითვალის</w:t>
            </w:r>
            <w:r w:rsidR="008C1269">
              <w:rPr>
                <w:rFonts w:cs="Calibri"/>
                <w:color w:val="000000"/>
                <w:szCs w:val="18"/>
              </w:rPr>
              <w:softHyphen/>
            </w:r>
            <w:r w:rsidRPr="00505113">
              <w:rPr>
                <w:rFonts w:cs="Calibri"/>
                <w:color w:val="000000"/>
                <w:szCs w:val="18"/>
              </w:rPr>
              <w:t>წინებს საქართველოს კურორტებზე სასტუმროს მომსახურების ხარჯების ვაუჩერულ დაფინანსებას. ვაუჩერით მოსარგებლე თავად ირჩევს მომსახურ</w:t>
            </w:r>
            <w:r w:rsidR="008C1269">
              <w:rPr>
                <w:rFonts w:cs="Calibri"/>
                <w:color w:val="000000"/>
                <w:szCs w:val="18"/>
              </w:rPr>
              <w:softHyphen/>
            </w:r>
            <w:r w:rsidRPr="00505113">
              <w:rPr>
                <w:rFonts w:cs="Calibri"/>
                <w:color w:val="000000"/>
                <w:szCs w:val="18"/>
              </w:rPr>
              <w:t>ების მიმწოდებელ მხოლოდ 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w:t>
            </w:r>
            <w:r w:rsidR="008C1269">
              <w:rPr>
                <w:rFonts w:cs="Calibri"/>
                <w:color w:val="000000"/>
                <w:szCs w:val="18"/>
              </w:rPr>
              <w:softHyphen/>
            </w:r>
            <w:r w:rsidRPr="00505113">
              <w:rPr>
                <w:rFonts w:cs="Calibri"/>
                <w:color w:val="000000"/>
                <w:szCs w:val="18"/>
              </w:rPr>
              <w:t>გენელზე ვაუჩერის ღირებულება ჯამში განისაზღვრება არაუმეტეს 500 (ხუთასი) ლარით. თუ, ერთ კანონიერ წარმომადგენელს ეყოლება ორი</w:t>
            </w:r>
            <w:r w:rsidR="00055D51">
              <w:rPr>
                <w:rFonts w:cs="Calibri"/>
                <w:color w:val="000000"/>
                <w:szCs w:val="18"/>
                <w:lang w:val="ka-GE"/>
              </w:rPr>
              <w:t xml:space="preserve">, ან </w:t>
            </w:r>
            <w:r w:rsidRPr="00505113">
              <w:rPr>
                <w:rFonts w:cs="Calibri"/>
                <w:color w:val="000000"/>
                <w:szCs w:val="18"/>
              </w:rPr>
              <w:t>მეტი ბენეფიციარი, ანაზღა</w:t>
            </w:r>
            <w:r w:rsidR="00F121E1">
              <w:rPr>
                <w:rFonts w:cs="Calibri"/>
                <w:color w:val="000000"/>
                <w:szCs w:val="18"/>
              </w:rPr>
              <w:softHyphen/>
            </w:r>
            <w:r w:rsidRPr="00505113">
              <w:rPr>
                <w:rFonts w:cs="Calibri"/>
                <w:color w:val="000000"/>
                <w:szCs w:val="18"/>
              </w:rPr>
              <w:t>ურ</w:t>
            </w:r>
            <w:r w:rsidR="00F121E1">
              <w:rPr>
                <w:rFonts w:cs="Calibri"/>
                <w:color w:val="000000"/>
                <w:szCs w:val="18"/>
              </w:rPr>
              <w:softHyphen/>
            </w:r>
            <w:r w:rsidRPr="00505113">
              <w:rPr>
                <w:rFonts w:cs="Calibri"/>
                <w:color w:val="000000"/>
                <w:szCs w:val="18"/>
              </w:rPr>
              <w:t>დება მხოლოდ ერთი კანონიერი წარმომადგენლისა და ბენეფიციარების ვაუჩერით გათვალისწინებული ღირებულება. ვაუჩერით ანაზღაურდება არანაკლებ 6 (ექვსი) დღე</w:t>
            </w:r>
            <w:r>
              <w:rPr>
                <w:rFonts w:cs="Calibri"/>
                <w:color w:val="000000"/>
                <w:szCs w:val="18"/>
              </w:rPr>
              <w:t>–</w:t>
            </w:r>
            <w:r w:rsidRPr="00505113">
              <w:rPr>
                <w:rFonts w:cs="Calibri"/>
                <w:color w:val="000000"/>
                <w:szCs w:val="18"/>
              </w:rPr>
              <w:t>ღამის მომსახურება. ქვეპროგრამის მოსარგებლე</w:t>
            </w:r>
            <w:r w:rsidR="00F121E1">
              <w:rPr>
                <w:rFonts w:cs="Calibri"/>
                <w:color w:val="000000"/>
                <w:szCs w:val="18"/>
              </w:rPr>
              <w:softHyphen/>
            </w:r>
            <w:r w:rsidRPr="00505113">
              <w:rPr>
                <w:rFonts w:cs="Calibri"/>
                <w:color w:val="000000"/>
                <w:szCs w:val="18"/>
              </w:rPr>
              <w:t>ებზე ერთი კალენდარული წლის განმავლობაში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სამსახურს განცხადებით უნდა მიმართოს 2021 წლის 1 აპრილიდან 2021 წლის 20 მაისის ჩათვლით და წარმოადგინოს შემდეგი დოკუმენტაცია: ა) არასრულწლოვნი პირის დაბა</w:t>
            </w:r>
            <w:r w:rsidR="00F121E1">
              <w:rPr>
                <w:rFonts w:cs="Calibri"/>
                <w:color w:val="000000"/>
                <w:szCs w:val="18"/>
              </w:rPr>
              <w:softHyphen/>
            </w:r>
            <w:r w:rsidRPr="00505113">
              <w:rPr>
                <w:rFonts w:cs="Calibri"/>
                <w:color w:val="000000"/>
                <w:szCs w:val="18"/>
              </w:rPr>
              <w:t>დების მოწმობა; ბ)</w:t>
            </w:r>
            <w:r w:rsidR="0023514D">
              <w:rPr>
                <w:rFonts w:cs="Calibri"/>
                <w:color w:val="000000"/>
                <w:szCs w:val="18"/>
                <w:lang w:val="ka-GE"/>
              </w:rPr>
              <w:t xml:space="preserve"> </w:t>
            </w:r>
            <w:r w:rsidRPr="00505113">
              <w:rPr>
                <w:rFonts w:cs="Calibri"/>
                <w:color w:val="000000"/>
                <w:szCs w:val="18"/>
              </w:rPr>
              <w:t>შეზღუდული შესაძლებლობის მქონე პირის სტატუსის დამადასტურებელი დოკუმენტი; გ) ქალაქ ქუთაისის მუნიციპალიტეტის ტერიტორიაზე არანაკლებ ბოლო ერთი წლის მანძილზე რეგისტრაციის დამადასტურებელი დოკუმენტი (საინფორმაციო ბარათი); დ) მშობლის/</w:t>
            </w:r>
            <w:r w:rsidR="00F121E1">
              <w:rPr>
                <w:rFonts w:cs="Calibri"/>
                <w:color w:val="000000"/>
                <w:szCs w:val="18"/>
                <w:lang w:val="ka-GE"/>
              </w:rPr>
              <w:t xml:space="preserve"> </w:t>
            </w:r>
            <w:r w:rsidRPr="00505113">
              <w:rPr>
                <w:rFonts w:cs="Calibri"/>
                <w:color w:val="000000"/>
                <w:szCs w:val="18"/>
              </w:rPr>
              <w:t>კანონიერი წარმომადგენლის პირადობის დამადასტურებელი დოკუმენტი და სხვა საჭირო დოკუმენტი სამსახურის მოთხოვნით. ქვეპროგრამის მოსარ</w:t>
            </w:r>
            <w:r w:rsidR="00F121E1">
              <w:rPr>
                <w:rFonts w:cs="Calibri"/>
                <w:color w:val="000000"/>
                <w:szCs w:val="18"/>
              </w:rPr>
              <w:softHyphen/>
            </w:r>
            <w:r w:rsidRPr="00505113">
              <w:rPr>
                <w:rFonts w:cs="Calibri"/>
                <w:color w:val="000000"/>
                <w:szCs w:val="18"/>
              </w:rPr>
              <w:t>გებლემ (კანონიერმა წარმომადგენელმა), ვაუჩერის მისაღებად სოციალურ საკითხთა სამსახურს უნდა მიმართოს 2021 წლის 20 სექტემბ</w:t>
            </w:r>
            <w:r w:rsidR="00F121E1">
              <w:rPr>
                <w:rFonts w:cs="Calibri"/>
                <w:color w:val="000000"/>
                <w:szCs w:val="18"/>
              </w:rPr>
              <w:softHyphen/>
            </w:r>
            <w:r w:rsidRPr="00505113">
              <w:rPr>
                <w:rFonts w:cs="Calibri"/>
                <w:color w:val="000000"/>
                <w:szCs w:val="18"/>
              </w:rPr>
              <w:t xml:space="preserve">რამდე. ვაუჩერი ძალაშია მიმდინარე წლის 1 ივნისიდან </w:t>
            </w:r>
            <w:r>
              <w:rPr>
                <w:rFonts w:cs="Calibri"/>
                <w:color w:val="000000"/>
                <w:szCs w:val="18"/>
              </w:rPr>
              <w:t>–</w:t>
            </w:r>
            <w:r w:rsidRPr="00505113">
              <w:rPr>
                <w:rFonts w:cs="Calibri"/>
                <w:color w:val="000000"/>
                <w:szCs w:val="18"/>
              </w:rPr>
              <w:t xml:space="preserve"> 1 ოქტომბრამდე. ვაუჩერის განაღდება სერვისის მიმწოდებელის მიერ სავალდებულოა მომსა</w:t>
            </w:r>
            <w:r w:rsidR="00F121E1">
              <w:rPr>
                <w:rFonts w:cs="Calibri"/>
                <w:color w:val="000000"/>
                <w:szCs w:val="18"/>
              </w:rPr>
              <w:softHyphen/>
            </w:r>
            <w:r w:rsidRPr="00505113">
              <w:rPr>
                <w:rFonts w:cs="Calibri"/>
                <w:color w:val="000000"/>
                <w:szCs w:val="18"/>
              </w:rPr>
              <w:t>ხ</w:t>
            </w:r>
            <w:r w:rsidR="00F121E1">
              <w:rPr>
                <w:rFonts w:cs="Calibri"/>
                <w:color w:val="000000"/>
                <w:szCs w:val="18"/>
              </w:rPr>
              <w:softHyphen/>
            </w:r>
            <w:r w:rsidRPr="00505113">
              <w:rPr>
                <w:rFonts w:cs="Calibri"/>
                <w:color w:val="000000"/>
                <w:szCs w:val="18"/>
              </w:rPr>
              <w:t>ურების დასრულებიდან 2 (ორი) თვის განმავლობაში. სერვისის მიმწოდებ</w:t>
            </w:r>
            <w:r w:rsidR="00F121E1">
              <w:rPr>
                <w:rFonts w:cs="Calibri"/>
                <w:color w:val="000000"/>
                <w:szCs w:val="18"/>
              </w:rPr>
              <w:softHyphen/>
            </w:r>
            <w:r w:rsidRPr="00505113">
              <w:rPr>
                <w:rFonts w:cs="Calibri"/>
                <w:color w:val="000000"/>
                <w:szCs w:val="18"/>
              </w:rPr>
              <w:t>ელმა უნდა წარმოადგინოს: ა) ვაუჩერი (დედანი) და ვაუჩერით მოსარგებ</w:t>
            </w:r>
            <w:r w:rsidR="00F121E1">
              <w:rPr>
                <w:rFonts w:cs="Calibri"/>
                <w:color w:val="000000"/>
                <w:szCs w:val="18"/>
              </w:rPr>
              <w:softHyphen/>
            </w:r>
            <w:r w:rsidRPr="00505113">
              <w:rPr>
                <w:rFonts w:cs="Calibri"/>
                <w:color w:val="000000"/>
                <w:szCs w:val="18"/>
              </w:rPr>
              <w:t>ლის დაბადების/პირადობის დამადასტურებ</w:t>
            </w:r>
            <w:r>
              <w:rPr>
                <w:rFonts w:cs="Calibri"/>
                <w:color w:val="000000"/>
                <w:szCs w:val="18"/>
              </w:rPr>
              <w:t>ელი მოწმობის ასლი; ბ) სერვი</w:t>
            </w:r>
            <w:r w:rsidR="00F121E1">
              <w:rPr>
                <w:rFonts w:cs="Calibri"/>
                <w:color w:val="000000"/>
                <w:szCs w:val="18"/>
              </w:rPr>
              <w:softHyphen/>
            </w:r>
            <w:r>
              <w:rPr>
                <w:rFonts w:cs="Calibri"/>
                <w:color w:val="000000"/>
                <w:szCs w:val="18"/>
              </w:rPr>
              <w:t xml:space="preserve">სის </w:t>
            </w:r>
            <w:r w:rsidRPr="00505113">
              <w:rPr>
                <w:rFonts w:cs="Calibri"/>
                <w:color w:val="000000"/>
                <w:szCs w:val="18"/>
              </w:rPr>
              <w:t>მიმწოდებლის გაწეული მომსახურების ინვოისი, რომელშიც მითითებ</w:t>
            </w:r>
            <w:r w:rsidR="00F121E1">
              <w:rPr>
                <w:rFonts w:cs="Calibri"/>
                <w:color w:val="000000"/>
                <w:szCs w:val="18"/>
              </w:rPr>
              <w:softHyphen/>
            </w:r>
            <w:r w:rsidRPr="00505113">
              <w:rPr>
                <w:rFonts w:cs="Calibri"/>
                <w:color w:val="000000"/>
                <w:szCs w:val="18"/>
              </w:rPr>
              <w:lastRenderedPageBreak/>
              <w:t>ული უნდა იყოს სერვისის მიმწოდებლის დასახელება და საი</w:t>
            </w:r>
            <w:r w:rsidR="00D80D71">
              <w:rPr>
                <w:rFonts w:cs="Calibri"/>
                <w:color w:val="000000"/>
                <w:szCs w:val="18"/>
                <w:lang w:val="ka-GE"/>
              </w:rPr>
              <w:t>დე</w:t>
            </w:r>
            <w:r w:rsidR="00982309">
              <w:rPr>
                <w:rFonts w:cs="Calibri"/>
                <w:color w:val="000000"/>
                <w:szCs w:val="18"/>
              </w:rPr>
              <w:t>ნტი</w:t>
            </w:r>
            <w:r w:rsidRPr="00505113">
              <w:rPr>
                <w:rFonts w:cs="Calibri"/>
                <w:color w:val="000000"/>
                <w:szCs w:val="18"/>
              </w:rPr>
              <w:t>ფიკაციო ნომერი; საბანკო რეკვიზიტები; მომსახურების გაწევის ადგილის მისამარ</w:t>
            </w:r>
            <w:r w:rsidR="00F121E1">
              <w:rPr>
                <w:rFonts w:cs="Calibri"/>
                <w:color w:val="000000"/>
                <w:szCs w:val="18"/>
              </w:rPr>
              <w:softHyphen/>
            </w:r>
            <w:r w:rsidRPr="00505113">
              <w:rPr>
                <w:rFonts w:cs="Calibri"/>
                <w:color w:val="000000"/>
                <w:szCs w:val="18"/>
              </w:rPr>
              <w:t>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w:t>
            </w:r>
            <w:r w:rsidR="007B4704">
              <w:rPr>
                <w:rFonts w:cs="Calibri"/>
                <w:color w:val="000000"/>
                <w:szCs w:val="18"/>
              </w:rPr>
              <w:softHyphen/>
            </w:r>
            <w:r w:rsidRPr="00505113">
              <w:rPr>
                <w:rFonts w:cs="Calibri"/>
                <w:color w:val="000000"/>
                <w:szCs w:val="18"/>
              </w:rPr>
              <w:t>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ვაუჩერის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საკურორტო მომსახურების მიღების შემდეგ</w:t>
            </w:r>
            <w:r w:rsidR="00715F79">
              <w:rPr>
                <w:rFonts w:cs="Calibri"/>
                <w:color w:val="000000"/>
                <w:szCs w:val="18"/>
              </w:rPr>
              <w:t>;</w:t>
            </w:r>
            <w:r w:rsidRPr="00505113">
              <w:rPr>
                <w:rFonts w:cs="Calibri"/>
                <w:color w:val="000000"/>
                <w:szCs w:val="18"/>
              </w:rPr>
              <w:t xml:space="preserve"> დ) გაწეული მომსახურ</w:t>
            </w:r>
            <w:r w:rsidR="007B4704">
              <w:rPr>
                <w:rFonts w:cs="Calibri"/>
                <w:color w:val="000000"/>
                <w:szCs w:val="18"/>
              </w:rPr>
              <w:softHyphen/>
            </w:r>
            <w:r w:rsidRPr="00505113">
              <w:rPr>
                <w:rFonts w:cs="Calibri"/>
                <w:color w:val="000000"/>
                <w:szCs w:val="18"/>
              </w:rPr>
              <w:t>ების აქტი, გაფორმებული სერვისის მიმწოდებელსა და ბენეფიციარის უფლება</w:t>
            </w:r>
            <w:r w:rsidR="007B4704">
              <w:rPr>
                <w:rFonts w:cs="Calibri"/>
                <w:color w:val="000000"/>
                <w:szCs w:val="18"/>
              </w:rPr>
              <w:softHyphen/>
            </w:r>
            <w:r w:rsidRPr="00505113">
              <w:rPr>
                <w:rFonts w:cs="Calibri"/>
                <w:color w:val="000000"/>
                <w:szCs w:val="18"/>
              </w:rPr>
              <w:t>მოსილ წარმომადგენელს შორის, მიღებული მომსახურების დღეებ</w:t>
            </w:r>
            <w:r w:rsidR="007B4704">
              <w:rPr>
                <w:rFonts w:cs="Calibri"/>
                <w:color w:val="000000"/>
                <w:szCs w:val="18"/>
              </w:rPr>
              <w:softHyphen/>
            </w:r>
            <w:r w:rsidRPr="00505113">
              <w:rPr>
                <w:rFonts w:cs="Calibri"/>
                <w:color w:val="000000"/>
                <w:szCs w:val="18"/>
              </w:rPr>
              <w:t>ის გათვალისწინებით. თანდართული მომსახურების მიმღები პირის მიერ თითოეულ დღეზე ხელმოწერით დადასტურებული და სხვა საჭირო</w:t>
            </w:r>
            <w:r>
              <w:rPr>
                <w:rFonts w:cs="Calibri"/>
                <w:color w:val="000000"/>
                <w:szCs w:val="18"/>
              </w:rPr>
              <w:t xml:space="preserve"> დოკუმენტი სამსახურის მოთხოვნით</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lastRenderedPageBreak/>
              <w:t>87.9</w:t>
            </w:r>
          </w:p>
        </w:tc>
      </w:tr>
      <w:tr w:rsidR="00225775" w:rsidRPr="007D687F" w:rsidTr="007B4704">
        <w:trPr>
          <w:trHeight w:val="1261"/>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w:t>
            </w:r>
            <w:r w:rsidR="007B4704">
              <w:rPr>
                <w:rFonts w:cs="Calibri"/>
                <w:color w:val="000000"/>
                <w:szCs w:val="18"/>
                <w:lang w:val="ka-GE"/>
              </w:rPr>
              <w:t xml:space="preserve"> </w:t>
            </w:r>
            <w:r w:rsidRPr="00505113">
              <w:rPr>
                <w:rFonts w:cs="Calibri"/>
                <w:color w:val="000000"/>
                <w:szCs w:val="18"/>
              </w:rPr>
              <w:t>დახმარება. თანხა განაწილდება პროპორციული წესით, მაგრამ არაუმეტეს</w:t>
            </w:r>
            <w:r w:rsidR="00715F79">
              <w:rPr>
                <w:rFonts w:cs="Calibri"/>
                <w:color w:val="000000"/>
                <w:szCs w:val="18"/>
                <w:lang w:val="ka-GE"/>
              </w:rPr>
              <w:t>,</w:t>
            </w:r>
            <w:r w:rsidRPr="00505113">
              <w:rPr>
                <w:rFonts w:cs="Calibri"/>
                <w:color w:val="000000"/>
                <w:szCs w:val="18"/>
              </w:rPr>
              <w:t xml:space="preserve"> 1000 ლარის ოდენობით</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w:t>
            </w:r>
          </w:p>
        </w:tc>
      </w:tr>
      <w:tr w:rsidR="00225775" w:rsidRPr="007D687F" w:rsidTr="007B4704">
        <w:trPr>
          <w:trHeight w:val="1973"/>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 თებერვალს, ავღანეთიდან ჯარების გამოყვანის 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sidRPr="00505113">
              <w:rPr>
                <w:rFonts w:cs="Calibri"/>
                <w:color w:val="000000"/>
                <w:szCs w:val="18"/>
              </w:rPr>
              <w:br/>
              <w:t>მოწმობების ქსეროასლები)</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w:t>
            </w:r>
          </w:p>
        </w:tc>
      </w:tr>
      <w:tr w:rsidR="00225775" w:rsidRPr="007D687F" w:rsidTr="00B51CEB">
        <w:trPr>
          <w:trHeight w:val="1534"/>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BD42E0">
            <w:pPr>
              <w:spacing w:line="276" w:lineRule="auto"/>
              <w:ind w:firstLine="0"/>
              <w:jc w:val="center"/>
              <w:rPr>
                <w:rFonts w:cs="Calibri"/>
                <w:color w:val="000000"/>
                <w:szCs w:val="18"/>
              </w:rPr>
            </w:pPr>
            <w:r w:rsidRPr="00505113">
              <w:rPr>
                <w:rFonts w:cs="Calibri"/>
                <w:color w:val="000000"/>
                <w:szCs w:val="18"/>
              </w:rPr>
              <w:t>2004 წელს აგვისტოს ქართულ –</w:t>
            </w:r>
            <w:r w:rsidR="007B4704">
              <w:rPr>
                <w:rFonts w:cs="Calibri"/>
                <w:color w:val="000000"/>
                <w:szCs w:val="18"/>
                <w:lang w:val="ka-GE"/>
              </w:rPr>
              <w:t xml:space="preserve"> </w:t>
            </w:r>
            <w:r w:rsidRPr="00505113">
              <w:rPr>
                <w:rFonts w:cs="Calibri"/>
                <w:color w:val="000000"/>
                <w:szCs w:val="18"/>
              </w:rPr>
              <w:t>ოსურ კონფლიქტსა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13.5</w:t>
            </w:r>
          </w:p>
        </w:tc>
      </w:tr>
      <w:tr w:rsidR="00225775" w:rsidRPr="007D687F" w:rsidTr="00B51CEB">
        <w:trPr>
          <w:trHeight w:val="1697"/>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10.5</w:t>
            </w:r>
          </w:p>
        </w:tc>
      </w:tr>
      <w:tr w:rsidR="00225775" w:rsidRPr="007D687F" w:rsidTr="00B51CEB">
        <w:trPr>
          <w:trHeight w:val="687"/>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w:t>
            </w:r>
          </w:p>
        </w:tc>
      </w:tr>
      <w:tr w:rsidR="00225775" w:rsidRPr="007D687F" w:rsidTr="00B51CEB">
        <w:trPr>
          <w:trHeight w:val="1766"/>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w:t>
            </w:r>
            <w:r>
              <w:rPr>
                <w:rFonts w:cs="Calibri"/>
                <w:color w:val="000000"/>
                <w:szCs w:val="18"/>
                <w:lang w:val="ka-GE"/>
              </w:rPr>
              <w:t xml:space="preserve"> </w:t>
            </w:r>
            <w:r w:rsidRPr="00505113">
              <w:rPr>
                <w:rFonts w:cs="Calibri"/>
                <w:color w:val="000000"/>
                <w:szCs w:val="18"/>
              </w:rPr>
              <w:t>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ვეტერანის მოწმობების ქსეროასლები)</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15.0</w:t>
            </w:r>
          </w:p>
        </w:tc>
      </w:tr>
      <w:tr w:rsidR="00225775" w:rsidRPr="007D687F" w:rsidTr="00A717CA">
        <w:trPr>
          <w:trHeight w:val="528"/>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„წითელი ჯვრის“ ქუთაისის ორგანიზაციის მხარდაჭერა</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7D687F" w:rsidTr="00B51CEB">
        <w:trPr>
          <w:trHeight w:val="585"/>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100 და მეტი წლის </w:t>
            </w:r>
            <w:r>
              <w:rPr>
                <w:rFonts w:cs="Calibri"/>
                <w:color w:val="000000"/>
                <w:szCs w:val="18"/>
              </w:rPr>
              <w:t xml:space="preserve">ბენეფიციარების </w:t>
            </w:r>
            <w:r w:rsidRPr="00505113">
              <w:rPr>
                <w:rFonts w:cs="Calibri"/>
                <w:color w:val="000000"/>
                <w:szCs w:val="18"/>
              </w:rPr>
              <w:t xml:space="preserve">მატერიალური დახმარება, თითოეულს 1000 ლარი </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B51CEB">
        <w:trPr>
          <w:trHeight w:val="976"/>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15.0</w:t>
            </w:r>
          </w:p>
        </w:tc>
      </w:tr>
      <w:tr w:rsidR="00225775" w:rsidRPr="007D687F" w:rsidTr="00B51CEB">
        <w:trPr>
          <w:trHeight w:val="693"/>
        </w:trPr>
        <w:tc>
          <w:tcPr>
            <w:tcW w:w="56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აა(ი)პ „World Vision International“ საქართველოს ფილიალის თანადაფინანსება</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B51CEB">
        <w:trPr>
          <w:trHeight w:val="689"/>
        </w:trPr>
        <w:tc>
          <w:tcPr>
            <w:tcW w:w="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6479"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w:t>
            </w:r>
          </w:p>
        </w:tc>
      </w:tr>
      <w:tr w:rsidR="00225775" w:rsidRPr="007D687F" w:rsidTr="00A717CA">
        <w:trPr>
          <w:trHeight w:val="522"/>
        </w:trPr>
        <w:tc>
          <w:tcPr>
            <w:tcW w:w="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69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735"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B51CEB">
        <w:trPr>
          <w:trHeight w:val="708"/>
        </w:trPr>
        <w:tc>
          <w:tcPr>
            <w:tcW w:w="564"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69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2502"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253"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A717CA">
        <w:trPr>
          <w:trHeight w:val="550"/>
        </w:trPr>
        <w:tc>
          <w:tcPr>
            <w:tcW w:w="564"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69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5606</w:t>
            </w:r>
          </w:p>
        </w:tc>
        <w:tc>
          <w:tcPr>
            <w:tcW w:w="2502"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5700</w:t>
            </w:r>
          </w:p>
        </w:tc>
        <w:tc>
          <w:tcPr>
            <w:tcW w:w="1253"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w:t>
            </w:r>
            <w:r w:rsidR="00803DAF">
              <w:rPr>
                <w:rFonts w:cs="Calibri"/>
                <w:color w:val="000000"/>
                <w:szCs w:val="18"/>
              </w:rPr>
              <w:softHyphen/>
            </w:r>
            <w:r w:rsidRPr="00505113">
              <w:rPr>
                <w:rFonts w:cs="Calibri"/>
                <w:color w:val="000000"/>
                <w:szCs w:val="18"/>
              </w:rPr>
              <w:t>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ბ.ე) ქვეპროგრამა: სოციალურად დაუცველი ოჯახების ყოფითი პირობების გაუმჯობესების ხელშეწყობა (პროგრამუ</w:t>
      </w:r>
      <w:r>
        <w:rPr>
          <w:rFonts w:cs="Calibri"/>
          <w:b/>
          <w:bCs/>
          <w:color w:val="000000"/>
          <w:szCs w:val="18"/>
        </w:rPr>
        <w:t>ლი</w:t>
      </w:r>
      <w:r w:rsidRPr="00505113">
        <w:rPr>
          <w:rFonts w:cs="Calibri"/>
          <w:b/>
          <w:bCs/>
          <w:color w:val="000000"/>
          <w:szCs w:val="18"/>
        </w:rPr>
        <w:t xml:space="preserve"> კოდი 06 02 05)</w:t>
      </w:r>
    </w:p>
    <w:tbl>
      <w:tblPr>
        <w:tblW w:w="1099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2588"/>
        <w:gridCol w:w="2231"/>
        <w:gridCol w:w="1784"/>
        <w:gridCol w:w="1692"/>
        <w:gridCol w:w="1955"/>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55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128.0</w:t>
            </w:r>
          </w:p>
        </w:tc>
      </w:tr>
      <w:tr w:rsidR="00225775" w:rsidRPr="007D687F" w:rsidTr="00C203F6">
        <w:trPr>
          <w:trHeight w:val="51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w:t>
            </w:r>
            <w:r>
              <w:rPr>
                <w:rFonts w:cs="Calibri"/>
                <w:color w:val="000000"/>
                <w:szCs w:val="18"/>
              </w:rPr>
              <w:t>ის ანაზღაურების თანადაფინანსება</w:t>
            </w:r>
            <w:r>
              <w:rPr>
                <w:rFonts w:cs="Calibri"/>
                <w:color w:val="000000"/>
                <w:szCs w:val="18"/>
                <w:lang w:val="ka-GE"/>
              </w:rPr>
              <w:t xml:space="preserve"> </w:t>
            </w:r>
            <w:r w:rsidRPr="00505113">
              <w:rPr>
                <w:rFonts w:cs="Calibri"/>
                <w:color w:val="000000"/>
                <w:szCs w:val="18"/>
              </w:rPr>
              <w:t>ადგილობრივი თვითმმართველობის ბიუჯეტიდან. ქვეპროგრამა ითვალისწინებს სსიპ 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w:t>
            </w:r>
            <w:r w:rsidR="006035AA">
              <w:rPr>
                <w:rFonts w:cs="Calibri"/>
                <w:color w:val="000000"/>
                <w:szCs w:val="18"/>
              </w:rPr>
              <w:softHyphen/>
            </w:r>
            <w:r w:rsidRPr="00505113">
              <w:rPr>
                <w:rFonts w:cs="Calibri"/>
                <w:color w:val="000000"/>
                <w:szCs w:val="18"/>
              </w:rPr>
              <w:t xml:space="preserve">რებო </w:t>
            </w:r>
            <w:r>
              <w:rPr>
                <w:rFonts w:cs="Calibri"/>
                <w:color w:val="000000"/>
                <w:szCs w:val="18"/>
              </w:rPr>
              <w:t xml:space="preserve">ნარჩენების გატანის ღირებულების </w:t>
            </w:r>
            <w:r w:rsidRPr="00505113">
              <w:rPr>
                <w:rFonts w:cs="Calibri"/>
                <w:color w:val="000000"/>
                <w:szCs w:val="18"/>
              </w:rPr>
              <w:t>თანადაფინანსებას. სოციალურად დაუცველი ოჯახების მონაცემთა ერთიან ბაზაში რეგისტრირებულ 0</w:t>
            </w:r>
            <w:r>
              <w:rPr>
                <w:rFonts w:cs="Calibri"/>
                <w:color w:val="000000"/>
                <w:szCs w:val="18"/>
              </w:rPr>
              <w:t>–</w:t>
            </w:r>
            <w:r w:rsidRPr="00505113">
              <w:rPr>
                <w:rFonts w:cs="Calibri"/>
                <w:color w:val="000000"/>
                <w:szCs w:val="18"/>
              </w:rPr>
              <w:t>70001</w:t>
            </w:r>
            <w:r>
              <w:rPr>
                <w:rFonts w:cs="Calibri"/>
                <w:color w:val="000000"/>
                <w:szCs w:val="18"/>
              </w:rPr>
              <w:t>–</w:t>
            </w:r>
            <w:r w:rsidRPr="00505113">
              <w:rPr>
                <w:rFonts w:cs="Calibri"/>
                <w:color w:val="000000"/>
                <w:szCs w:val="18"/>
              </w:rPr>
              <w:t>მდე სარეიტინგო ქულის მქონე, დახმარებით მოსარგებლე ოჯახებს მოხმარებული ელექტროენე</w:t>
            </w:r>
            <w:r>
              <w:rPr>
                <w:rFonts w:cs="Calibri"/>
                <w:color w:val="000000"/>
                <w:szCs w:val="18"/>
              </w:rPr>
              <w:t>რგიის ღირებულება აუნაზღაურდებათ</w:t>
            </w:r>
            <w:r w:rsidRPr="00505113">
              <w:rPr>
                <w:rFonts w:cs="Calibri"/>
                <w:color w:val="000000"/>
                <w:szCs w:val="18"/>
              </w:rPr>
              <w:t xml:space="preserve"> შემდეგი პრინციპით: ერთწევრია</w:t>
            </w:r>
            <w:r>
              <w:rPr>
                <w:rFonts w:cs="Calibri"/>
                <w:color w:val="000000"/>
                <w:szCs w:val="18"/>
              </w:rPr>
              <w:t>ნ და ორწევრიან ოჯახებს 48 ლარი,</w:t>
            </w:r>
            <w:r w:rsidRPr="00505113">
              <w:rPr>
                <w:rFonts w:cs="Calibri"/>
                <w:color w:val="000000"/>
                <w:szCs w:val="18"/>
              </w:rPr>
              <w:t xml:space="preserve"> სამ, ოთხ და ხუთწევრიან ოჯახებს </w:t>
            </w:r>
            <w:r>
              <w:rPr>
                <w:rFonts w:cs="Calibri"/>
                <w:color w:val="000000"/>
                <w:szCs w:val="18"/>
              </w:rPr>
              <w:t>–</w:t>
            </w:r>
            <w:r w:rsidRPr="00505113">
              <w:rPr>
                <w:rFonts w:cs="Calibri"/>
                <w:color w:val="000000"/>
                <w:szCs w:val="18"/>
              </w:rPr>
              <w:t xml:space="preserve"> 72 ლარი, ექვს და შვიდწევრიან ოჯახებს </w:t>
            </w:r>
            <w:r>
              <w:rPr>
                <w:rFonts w:cs="Calibri"/>
                <w:color w:val="000000"/>
                <w:szCs w:val="18"/>
              </w:rPr>
              <w:t>–</w:t>
            </w:r>
            <w:r>
              <w:rPr>
                <w:rFonts w:cs="Calibri"/>
                <w:color w:val="000000"/>
                <w:szCs w:val="18"/>
                <w:lang w:val="ka-GE"/>
              </w:rPr>
              <w:t xml:space="preserve"> </w:t>
            </w:r>
            <w:r w:rsidRPr="00505113">
              <w:rPr>
                <w:rFonts w:cs="Calibri"/>
                <w:color w:val="000000"/>
                <w:szCs w:val="18"/>
              </w:rPr>
              <w:t xml:space="preserve">96 ლარი, რვა და მეტ წევრიან ოჯახებს </w:t>
            </w:r>
            <w:r>
              <w:rPr>
                <w:rFonts w:cs="Calibri"/>
                <w:color w:val="000000"/>
                <w:szCs w:val="18"/>
              </w:rPr>
              <w:t>–</w:t>
            </w:r>
            <w:r>
              <w:rPr>
                <w:rFonts w:cs="Calibri"/>
                <w:color w:val="000000"/>
                <w:szCs w:val="18"/>
                <w:lang w:val="ka-GE"/>
              </w:rPr>
              <w:t xml:space="preserve"> </w:t>
            </w:r>
            <w:r w:rsidRPr="00505113">
              <w:rPr>
                <w:rFonts w:cs="Calibri"/>
                <w:color w:val="000000"/>
                <w:szCs w:val="18"/>
              </w:rPr>
              <w:t>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w:t>
            </w:r>
            <w:r w:rsidR="006035AA">
              <w:rPr>
                <w:rFonts w:cs="Calibri"/>
                <w:color w:val="000000"/>
                <w:szCs w:val="18"/>
              </w:rPr>
              <w:softHyphen/>
            </w:r>
            <w:r w:rsidRPr="00505113">
              <w:rPr>
                <w:rFonts w:cs="Calibri"/>
                <w:color w:val="000000"/>
                <w:szCs w:val="18"/>
              </w:rPr>
              <w:t>ტრიბუციო კომპანიის („ენერგო</w:t>
            </w:r>
            <w:r>
              <w:rPr>
                <w:rFonts w:cs="Calibri"/>
                <w:color w:val="000000"/>
                <w:szCs w:val="18"/>
              </w:rPr>
              <w:t>–</w:t>
            </w:r>
            <w:r w:rsidRPr="00505113">
              <w:rPr>
                <w:rFonts w:cs="Calibri"/>
                <w:color w:val="000000"/>
                <w:szCs w:val="18"/>
              </w:rPr>
              <w:t>პრო ჯორჯიას“) ანგარიშზე ჩარიცხვის გზით. სოციალ</w:t>
            </w:r>
            <w:r w:rsidR="006035AA">
              <w:rPr>
                <w:rFonts w:cs="Calibri"/>
                <w:color w:val="000000"/>
                <w:szCs w:val="18"/>
              </w:rPr>
              <w:softHyphen/>
            </w:r>
            <w:r w:rsidRPr="00505113">
              <w:rPr>
                <w:rFonts w:cs="Calibri"/>
                <w:color w:val="000000"/>
                <w:szCs w:val="18"/>
              </w:rPr>
              <w:t>ურად დაუცველი ოჯახების მონაცემთა ერთიან ბაზაში რეგისტრირებულ 0</w:t>
            </w:r>
            <w:r>
              <w:rPr>
                <w:rFonts w:cs="Calibri"/>
                <w:color w:val="000000"/>
                <w:szCs w:val="18"/>
              </w:rPr>
              <w:t>–</w:t>
            </w:r>
            <w:r w:rsidRPr="00505113">
              <w:rPr>
                <w:rFonts w:cs="Calibri"/>
                <w:color w:val="000000"/>
                <w:szCs w:val="18"/>
              </w:rPr>
              <w:t>70001</w:t>
            </w:r>
            <w:r>
              <w:rPr>
                <w:rFonts w:cs="Calibri"/>
                <w:color w:val="000000"/>
                <w:szCs w:val="18"/>
              </w:rPr>
              <w:t>–</w:t>
            </w:r>
            <w:r w:rsidRPr="00505113">
              <w:rPr>
                <w:rFonts w:cs="Calibri"/>
                <w:color w:val="000000"/>
                <w:szCs w:val="18"/>
              </w:rPr>
              <w:t>მდე სარეიტინგო ქულის მქონე, დახმარებით მოსარგებლე ოჯახებს საყოფაცხოვრებო ნარჩენ</w:t>
            </w:r>
            <w:r w:rsidR="006035AA">
              <w:rPr>
                <w:rFonts w:cs="Calibri"/>
                <w:color w:val="000000"/>
                <w:szCs w:val="18"/>
              </w:rPr>
              <w:softHyphen/>
            </w:r>
            <w:r w:rsidRPr="00505113">
              <w:rPr>
                <w:rFonts w:cs="Calibri"/>
                <w:color w:val="000000"/>
                <w:szCs w:val="18"/>
              </w:rPr>
              <w:t>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w:t>
            </w:r>
            <w:r>
              <w:rPr>
                <w:rFonts w:cs="Calibri"/>
                <w:color w:val="000000"/>
                <w:szCs w:val="18"/>
              </w:rPr>
              <w:t>ა იდენტიფიცირება განხორ</w:t>
            </w:r>
            <w:r w:rsidR="006035AA">
              <w:rPr>
                <w:rFonts w:cs="Calibri"/>
                <w:color w:val="000000"/>
                <w:szCs w:val="18"/>
              </w:rPr>
              <w:softHyphen/>
            </w:r>
            <w:r>
              <w:rPr>
                <w:rFonts w:cs="Calibri"/>
                <w:color w:val="000000"/>
                <w:szCs w:val="18"/>
              </w:rPr>
              <w:t>ციელდება სოციალურად</w:t>
            </w:r>
            <w:r>
              <w:rPr>
                <w:rFonts w:cs="Calibri"/>
                <w:color w:val="000000"/>
                <w:szCs w:val="18"/>
                <w:lang w:val="ka-GE"/>
              </w:rPr>
              <w:t xml:space="preserve"> </w:t>
            </w:r>
            <w:r w:rsidRPr="00505113">
              <w:rPr>
                <w:rFonts w:cs="Calibri"/>
                <w:color w:val="000000"/>
                <w:szCs w:val="18"/>
              </w:rPr>
              <w:t xml:space="preserve">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w:t>
            </w:r>
            <w:r w:rsidRPr="00505113">
              <w:rPr>
                <w:rFonts w:cs="Calibri"/>
                <w:color w:val="000000"/>
                <w:szCs w:val="18"/>
              </w:rPr>
              <w:lastRenderedPageBreak/>
              <w:t>დამადასტურებელი მოწმობის ასლი, სადისტრიბუციო კომპანიის „ენერგო</w:t>
            </w:r>
            <w:r>
              <w:rPr>
                <w:rFonts w:cs="Calibri"/>
                <w:color w:val="000000"/>
                <w:szCs w:val="18"/>
              </w:rPr>
              <w:t>–</w:t>
            </w:r>
            <w:r w:rsidRPr="00505113">
              <w:rPr>
                <w:rFonts w:cs="Calibri"/>
                <w:color w:val="000000"/>
                <w:szCs w:val="18"/>
              </w:rPr>
              <w:t>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225775" w:rsidRPr="007D687F" w:rsidTr="00EC4333">
        <w:trPr>
          <w:trHeight w:val="66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225775" w:rsidRPr="007D687F" w:rsidTr="00EC4333">
        <w:trPr>
          <w:trHeight w:val="183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საყოფაცხოვრებო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128.0</w:t>
            </w:r>
          </w:p>
        </w:tc>
      </w:tr>
      <w:tr w:rsidR="00225775" w:rsidRPr="007D687F" w:rsidTr="00BA6566">
        <w:trPr>
          <w:trHeight w:val="69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BA6566">
        <w:trPr>
          <w:trHeight w:val="821"/>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EC4333">
        <w:trPr>
          <w:trHeight w:val="985"/>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2500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2300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637295">
      <w:pPr>
        <w:spacing w:before="240" w:line="480" w:lineRule="auto"/>
        <w:rPr>
          <w:rFonts w:cs="Calibri"/>
          <w:b/>
          <w:bCs/>
          <w:color w:val="000000"/>
          <w:szCs w:val="18"/>
          <w:lang w:val="ka-GE"/>
        </w:rPr>
      </w:pPr>
      <w:r w:rsidRPr="00505113">
        <w:rPr>
          <w:rFonts w:cs="Calibri"/>
          <w:b/>
          <w:bCs/>
          <w:color w:val="000000"/>
          <w:szCs w:val="18"/>
        </w:rPr>
        <w:t>ბ.ვ) ქვეპროგრამა: განსაკუთრებული საჭიროების მქ</w:t>
      </w:r>
      <w:r>
        <w:rPr>
          <w:rFonts w:cs="Calibri"/>
          <w:b/>
          <w:bCs/>
          <w:color w:val="000000"/>
          <w:szCs w:val="18"/>
        </w:rPr>
        <w:t>ონე პირთა თანადგომა (პროგრამული</w:t>
      </w:r>
      <w:r w:rsidRPr="00505113">
        <w:rPr>
          <w:rFonts w:cs="Calibri"/>
          <w:b/>
          <w:bCs/>
          <w:color w:val="000000"/>
          <w:szCs w:val="18"/>
        </w:rPr>
        <w:t xml:space="preserve"> კოდი 06 02 06)</w:t>
      </w:r>
    </w:p>
    <w:tbl>
      <w:tblPr>
        <w:tblW w:w="1091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696"/>
        <w:gridCol w:w="1997"/>
        <w:gridCol w:w="2540"/>
        <w:gridCol w:w="1593"/>
        <w:gridCol w:w="1384"/>
      </w:tblGrid>
      <w:tr w:rsidR="00225775" w:rsidRPr="00E4688C" w:rsidTr="00EC4333">
        <w:trPr>
          <w:trHeight w:val="830"/>
        </w:trPr>
        <w:tc>
          <w:tcPr>
            <w:tcW w:w="703" w:type="dxa"/>
            <w:vAlign w:val="center"/>
          </w:tcPr>
          <w:p w:rsidR="00225775" w:rsidRPr="00E4688C" w:rsidRDefault="00225775" w:rsidP="00A717CA">
            <w:pPr>
              <w:spacing w:line="276" w:lineRule="auto"/>
              <w:ind w:firstLine="0"/>
              <w:jc w:val="center"/>
              <w:rPr>
                <w:b/>
                <w:szCs w:val="18"/>
                <w:lang w:val="ka-GE"/>
              </w:rPr>
            </w:pPr>
            <w:r w:rsidRPr="00E4688C">
              <w:rPr>
                <w:b/>
                <w:szCs w:val="18"/>
                <w:lang w:val="ka-GE"/>
              </w:rPr>
              <w:t>1.</w:t>
            </w:r>
          </w:p>
        </w:tc>
        <w:tc>
          <w:tcPr>
            <w:tcW w:w="2696" w:type="dxa"/>
            <w:vAlign w:val="center"/>
          </w:tcPr>
          <w:p w:rsidR="00225775" w:rsidRPr="00E4688C" w:rsidRDefault="00225775" w:rsidP="00A717CA">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განმახორციელებელი</w:t>
            </w:r>
          </w:p>
        </w:tc>
        <w:tc>
          <w:tcPr>
            <w:tcW w:w="7514" w:type="dxa"/>
            <w:gridSpan w:val="4"/>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00590D89">
              <w:rPr>
                <w:rFonts w:cs="Calibri"/>
                <w:color w:val="000000"/>
                <w:szCs w:val="18"/>
                <w:lang w:val="ka-GE"/>
              </w:rPr>
              <w:t xml:space="preserve"> </w:t>
            </w:r>
            <w:r w:rsidRPr="00505113">
              <w:rPr>
                <w:rFonts w:cs="Calibri"/>
                <w:color w:val="000000"/>
                <w:szCs w:val="18"/>
              </w:rPr>
              <w:t>სოციალურ საკითხთა სამსახური</w:t>
            </w:r>
          </w:p>
        </w:tc>
      </w:tr>
      <w:tr w:rsidR="00225775" w:rsidRPr="00E4688C" w:rsidTr="00BA6566">
        <w:trPr>
          <w:trHeight w:val="690"/>
        </w:trPr>
        <w:tc>
          <w:tcPr>
            <w:tcW w:w="703" w:type="dxa"/>
            <w:vAlign w:val="center"/>
          </w:tcPr>
          <w:p w:rsidR="00225775" w:rsidRPr="00E4688C" w:rsidRDefault="00225775" w:rsidP="00A717CA">
            <w:pPr>
              <w:spacing w:line="276" w:lineRule="auto"/>
              <w:ind w:firstLine="0"/>
              <w:jc w:val="center"/>
              <w:rPr>
                <w:b/>
                <w:szCs w:val="18"/>
                <w:lang w:val="ka-GE"/>
              </w:rPr>
            </w:pPr>
            <w:r w:rsidRPr="00E4688C">
              <w:rPr>
                <w:b/>
                <w:szCs w:val="18"/>
                <w:lang w:val="ka-GE"/>
              </w:rPr>
              <w:t>2.</w:t>
            </w:r>
          </w:p>
        </w:tc>
        <w:tc>
          <w:tcPr>
            <w:tcW w:w="2696" w:type="dxa"/>
            <w:vAlign w:val="center"/>
          </w:tcPr>
          <w:p w:rsidR="00225775" w:rsidRPr="00E4688C" w:rsidRDefault="00225775" w:rsidP="00A717CA">
            <w:pPr>
              <w:spacing w:line="276" w:lineRule="auto"/>
              <w:ind w:firstLine="0"/>
              <w:jc w:val="left"/>
              <w:rPr>
                <w:b/>
                <w:szCs w:val="18"/>
              </w:rPr>
            </w:pPr>
            <w:r w:rsidRPr="00E4688C">
              <w:rPr>
                <w:rFonts w:cs="Calibri"/>
                <w:b/>
                <w:bCs/>
                <w:color w:val="000000"/>
                <w:szCs w:val="18"/>
                <w:lang w:val="ka-GE"/>
              </w:rPr>
              <w:t>ქვე</w:t>
            </w:r>
            <w:r w:rsidRPr="00E4688C">
              <w:rPr>
                <w:rFonts w:cs="Calibri"/>
                <w:b/>
                <w:bCs/>
                <w:color w:val="000000"/>
                <w:szCs w:val="18"/>
              </w:rPr>
              <w:t>პროგრამის ბიუჯეტი</w:t>
            </w:r>
          </w:p>
        </w:tc>
        <w:tc>
          <w:tcPr>
            <w:tcW w:w="7514" w:type="dxa"/>
            <w:gridSpan w:val="4"/>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170.0</w:t>
            </w:r>
          </w:p>
        </w:tc>
      </w:tr>
      <w:tr w:rsidR="00225775" w:rsidRPr="00E4688C" w:rsidTr="002D6DFB">
        <w:trPr>
          <w:trHeight w:val="517"/>
        </w:trPr>
        <w:tc>
          <w:tcPr>
            <w:tcW w:w="703" w:type="dxa"/>
            <w:vAlign w:val="center"/>
          </w:tcPr>
          <w:p w:rsidR="00225775" w:rsidRPr="00E4688C" w:rsidRDefault="00225775" w:rsidP="00A717CA">
            <w:pPr>
              <w:spacing w:line="276" w:lineRule="auto"/>
              <w:ind w:firstLine="0"/>
              <w:jc w:val="center"/>
              <w:rPr>
                <w:b/>
                <w:szCs w:val="18"/>
                <w:lang w:val="ka-GE"/>
              </w:rPr>
            </w:pPr>
            <w:r w:rsidRPr="00E4688C">
              <w:rPr>
                <w:b/>
                <w:szCs w:val="18"/>
                <w:lang w:val="ka-GE"/>
              </w:rPr>
              <w:t>3.</w:t>
            </w:r>
          </w:p>
        </w:tc>
        <w:tc>
          <w:tcPr>
            <w:tcW w:w="2696" w:type="dxa"/>
            <w:vAlign w:val="center"/>
          </w:tcPr>
          <w:p w:rsidR="00225775" w:rsidRPr="00E4688C" w:rsidRDefault="00225775" w:rsidP="00A717CA">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აღწერა</w:t>
            </w:r>
          </w:p>
        </w:tc>
        <w:tc>
          <w:tcPr>
            <w:tcW w:w="7514" w:type="dxa"/>
            <w:gridSpan w:val="4"/>
            <w:vAlign w:val="center"/>
          </w:tcPr>
          <w:p w:rsidR="00225775" w:rsidRPr="00526342" w:rsidRDefault="00225775" w:rsidP="00A717CA">
            <w:pPr>
              <w:spacing w:line="276" w:lineRule="auto"/>
              <w:ind w:firstLine="0"/>
              <w:rPr>
                <w:rFonts w:cs="Calibri"/>
                <w:color w:val="000000"/>
                <w:szCs w:val="18"/>
              </w:rPr>
            </w:pPr>
            <w:r w:rsidRPr="00505113">
              <w:rPr>
                <w:rFonts w:cs="Calibri"/>
                <w:color w:val="000000"/>
                <w:szCs w:val="18"/>
              </w:rPr>
              <w:t>ქვეპროგრამის მიზანია მზრუნვე</w:t>
            </w:r>
            <w:r w:rsidR="005740A6">
              <w:rPr>
                <w:rFonts w:cs="Calibri"/>
                <w:color w:val="000000"/>
                <w:szCs w:val="18"/>
              </w:rPr>
              <w:softHyphen/>
            </w:r>
            <w:r w:rsidRPr="00505113">
              <w:rPr>
                <w:rFonts w:cs="Calibri"/>
                <w:color w:val="000000"/>
                <w:szCs w:val="18"/>
              </w:rPr>
              <w:t>ლობამოკ</w:t>
            </w:r>
            <w:r w:rsidR="005740A6">
              <w:rPr>
                <w:rFonts w:cs="Calibri"/>
                <w:color w:val="000000"/>
                <w:szCs w:val="18"/>
              </w:rPr>
              <w:softHyphen/>
            </w:r>
            <w:r>
              <w:rPr>
                <w:rFonts w:cs="Calibri"/>
                <w:color w:val="000000"/>
                <w:szCs w:val="18"/>
                <w:lang w:val="ka-GE"/>
              </w:rPr>
              <w:softHyphen/>
            </w:r>
            <w:r w:rsidRPr="00505113">
              <w:rPr>
                <w:rFonts w:cs="Calibri"/>
                <w:color w:val="000000"/>
                <w:szCs w:val="18"/>
              </w:rPr>
              <w:t>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w:t>
            </w:r>
            <w:r w:rsidR="005740A6">
              <w:rPr>
                <w:rFonts w:cs="Calibri"/>
                <w:color w:val="000000"/>
                <w:szCs w:val="18"/>
              </w:rPr>
              <w:softHyphen/>
            </w:r>
            <w:r w:rsidRPr="00505113">
              <w:rPr>
                <w:rFonts w:cs="Calibri"/>
                <w:color w:val="000000"/>
                <w:szCs w:val="18"/>
              </w:rPr>
              <w:t>რი</w:t>
            </w:r>
            <w:r w:rsidR="005740A6">
              <w:rPr>
                <w:rFonts w:cs="Calibri"/>
                <w:color w:val="000000"/>
                <w:szCs w:val="18"/>
              </w:rPr>
              <w:softHyphen/>
            </w:r>
            <w:r w:rsidRPr="00505113">
              <w:rPr>
                <w:rFonts w:cs="Calibri"/>
                <w:color w:val="000000"/>
                <w:szCs w:val="18"/>
              </w:rPr>
              <w:t>რ</w:t>
            </w:r>
            <w:r w:rsidR="005740A6">
              <w:rPr>
                <w:rFonts w:cs="Calibri"/>
                <w:color w:val="000000"/>
                <w:szCs w:val="18"/>
              </w:rPr>
              <w:softHyphen/>
            </w:r>
            <w:r w:rsidRPr="00505113">
              <w:rPr>
                <w:rFonts w:cs="Calibri"/>
                <w:color w:val="000000"/>
                <w:szCs w:val="18"/>
              </w:rPr>
              <w:t>ებულ</w:t>
            </w:r>
            <w:r w:rsidR="005740A6">
              <w:rPr>
                <w:rFonts w:cs="Calibri"/>
                <w:color w:val="000000"/>
                <w:szCs w:val="18"/>
              </w:rPr>
              <w:softHyphen/>
            </w:r>
            <w:r w:rsidRPr="00505113">
              <w:rPr>
                <w:rFonts w:cs="Calibri"/>
                <w:color w:val="000000"/>
                <w:szCs w:val="18"/>
              </w:rPr>
              <w:t>ნი ბავშვთა სააღმზრდელო დაწესებულებიდან, „მინდობით აღზრდისა“ და „მცირე საოჯახო ტიპის სახლის“ მომსახურებიდან,</w:t>
            </w:r>
            <w:r w:rsidR="005740A6">
              <w:rPr>
                <w:rFonts w:cs="Calibri"/>
                <w:color w:val="000000"/>
                <w:szCs w:val="18"/>
                <w:lang w:val="ka-GE"/>
              </w:rPr>
              <w:t xml:space="preserve"> </w:t>
            </w:r>
            <w:r w:rsidR="00C10DEB">
              <w:rPr>
                <w:rFonts w:cs="Calibri"/>
                <w:color w:val="000000"/>
                <w:szCs w:val="18"/>
                <w:lang w:val="ka-GE"/>
              </w:rPr>
              <w:t xml:space="preserve">ან </w:t>
            </w:r>
            <w:r w:rsidRPr="00505113">
              <w:rPr>
                <w:rFonts w:cs="Calibri"/>
                <w:color w:val="000000"/>
                <w:szCs w:val="18"/>
              </w:rPr>
              <w:t>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006035AA">
              <w:rPr>
                <w:rFonts w:cs="Calibri"/>
                <w:color w:val="000000"/>
                <w:szCs w:val="18"/>
                <w:lang w:val="ka-GE"/>
              </w:rPr>
              <w:t xml:space="preserve"> </w:t>
            </w:r>
            <w:r w:rsidRPr="00505113">
              <w:rPr>
                <w:rFonts w:cs="Calibri"/>
                <w:color w:val="000000"/>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sidR="00B64889">
              <w:rPr>
                <w:rFonts w:cs="Calibri"/>
                <w:color w:val="000000"/>
                <w:szCs w:val="18"/>
                <w:lang w:val="ka-GE"/>
              </w:rPr>
              <w:t xml:space="preserve"> </w:t>
            </w:r>
            <w:r w:rsidRPr="00505113">
              <w:rPr>
                <w:rFonts w:cs="Calibri"/>
                <w:color w:val="000000"/>
                <w:szCs w:val="18"/>
              </w:rPr>
              <w:t>რეინტეგ</w:t>
            </w:r>
            <w:r w:rsidR="005740A6">
              <w:rPr>
                <w:rFonts w:cs="Calibri"/>
                <w:color w:val="000000"/>
                <w:szCs w:val="18"/>
              </w:rPr>
              <w:softHyphen/>
            </w:r>
            <w:r w:rsidRPr="00505113">
              <w:rPr>
                <w:rFonts w:cs="Calibri"/>
                <w:color w:val="000000"/>
                <w:szCs w:val="18"/>
              </w:rPr>
              <w:t>რირ</w:t>
            </w:r>
            <w:r w:rsidR="005740A6">
              <w:rPr>
                <w:rFonts w:cs="Calibri"/>
                <w:color w:val="000000"/>
                <w:szCs w:val="18"/>
              </w:rPr>
              <w:softHyphen/>
            </w:r>
            <w:r w:rsidRPr="00505113">
              <w:rPr>
                <w:rFonts w:cs="Calibri"/>
                <w:color w:val="000000"/>
                <w:szCs w:val="18"/>
              </w:rPr>
              <w:t>ებუ</w:t>
            </w:r>
            <w:r w:rsidR="005740A6">
              <w:rPr>
                <w:rFonts w:cs="Calibri"/>
                <w:color w:val="000000"/>
                <w:szCs w:val="18"/>
              </w:rPr>
              <w:softHyphen/>
            </w:r>
            <w:r w:rsidRPr="00505113">
              <w:rPr>
                <w:rFonts w:cs="Calibri"/>
                <w:color w:val="000000"/>
                <w:szCs w:val="18"/>
              </w:rPr>
              <w:t>ლია ერთი,</w:t>
            </w:r>
            <w:r w:rsidR="005740A6">
              <w:rPr>
                <w:rFonts w:cs="Calibri"/>
                <w:color w:val="000000"/>
                <w:szCs w:val="18"/>
                <w:lang w:val="ka-GE"/>
              </w:rPr>
              <w:t xml:space="preserve"> </w:t>
            </w:r>
            <w:r w:rsidR="00C10DEB">
              <w:rPr>
                <w:rFonts w:cs="Calibri"/>
                <w:color w:val="000000"/>
                <w:szCs w:val="18"/>
                <w:lang w:val="ka-GE"/>
              </w:rPr>
              <w:t xml:space="preserve">ან </w:t>
            </w:r>
            <w:r w:rsidRPr="00505113">
              <w:rPr>
                <w:rFonts w:cs="Calibri"/>
                <w:color w:val="000000"/>
                <w:szCs w:val="18"/>
              </w:rPr>
              <w:t>მეტი ბავშვი და აქვთ ამ პროგრამაში ჩართვის საჭიროება;</w:t>
            </w:r>
            <w:r w:rsidR="003935EE">
              <w:rPr>
                <w:rFonts w:cs="Calibri"/>
                <w:color w:val="000000"/>
                <w:szCs w:val="18"/>
                <w:lang w:val="ka-GE"/>
              </w:rPr>
              <w:t xml:space="preserve"> </w:t>
            </w:r>
            <w:r w:rsidRPr="00505113">
              <w:rPr>
                <w:rFonts w:cs="Calibri"/>
                <w:color w:val="000000"/>
                <w:szCs w:val="18"/>
              </w:rPr>
              <w:t>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w:t>
            </w:r>
            <w:r w:rsidR="0053718F">
              <w:rPr>
                <w:rFonts w:cs="Calibri"/>
                <w:color w:val="000000"/>
                <w:szCs w:val="18"/>
              </w:rPr>
              <w:softHyphen/>
            </w:r>
            <w:r w:rsidRPr="00505113">
              <w:rPr>
                <w:rFonts w:cs="Calibri"/>
                <w:color w:val="000000"/>
                <w:szCs w:val="18"/>
              </w:rPr>
              <w:t>დება კომპეტენტური ორგანოს – სსიპ სოციალური მომსახურების სააგენტოს, მეურვე</w:t>
            </w:r>
            <w:r w:rsidR="0053718F">
              <w:rPr>
                <w:rFonts w:cs="Calibri"/>
                <w:color w:val="000000"/>
                <w:szCs w:val="18"/>
              </w:rPr>
              <w:softHyphen/>
            </w:r>
            <w:r w:rsidRPr="00505113">
              <w:rPr>
                <w:rFonts w:cs="Calibri"/>
                <w:color w:val="000000"/>
                <w:szCs w:val="18"/>
              </w:rPr>
              <w:t xml:space="preserve">ობისა და მზრუნველობის ადგილობრივი ორგანოს </w:t>
            </w:r>
            <w:r w:rsidRPr="00505113">
              <w:rPr>
                <w:rFonts w:cs="Calibri"/>
                <w:color w:val="000000"/>
                <w:szCs w:val="18"/>
              </w:rPr>
              <w:lastRenderedPageBreak/>
              <w:t>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w:t>
            </w:r>
            <w:r w:rsidR="00AD184F">
              <w:rPr>
                <w:rFonts w:cs="Calibri"/>
                <w:color w:val="000000"/>
                <w:szCs w:val="18"/>
              </w:rPr>
              <w:softHyphen/>
            </w:r>
            <w:r w:rsidRPr="00505113">
              <w:rPr>
                <w:rFonts w:cs="Calibri"/>
                <w:color w:val="000000"/>
                <w:szCs w:val="18"/>
              </w:rPr>
              <w:t>ტური ორგანოს მიერ დადგენილი წესით შემუშავებული და გაცემული დასკვნა</w:t>
            </w:r>
            <w:r>
              <w:rPr>
                <w:rFonts w:cs="Calibri"/>
                <w:color w:val="000000"/>
                <w:szCs w:val="18"/>
                <w:lang w:val="ka-GE"/>
              </w:rPr>
              <w:t xml:space="preserve"> </w:t>
            </w:r>
            <w:r w:rsidRPr="00505113">
              <w:rPr>
                <w:rFonts w:cs="Calibri"/>
                <w:color w:val="000000"/>
                <w:szCs w:val="18"/>
              </w:rPr>
              <w:t>–</w:t>
            </w:r>
            <w:r>
              <w:rPr>
                <w:rFonts w:cs="Calibri"/>
                <w:color w:val="000000"/>
                <w:szCs w:val="18"/>
                <w:lang w:val="ka-GE"/>
              </w:rPr>
              <w:t xml:space="preserve"> </w:t>
            </w:r>
            <w:r w:rsidRPr="00505113">
              <w:rPr>
                <w:rFonts w:cs="Calibri"/>
                <w:color w:val="000000"/>
                <w:szCs w:val="18"/>
              </w:rPr>
              <w:t>რეკომენდაცია ქვეპროგრამაში 18 წელს მიღწეული პირის,</w:t>
            </w:r>
            <w:r w:rsidR="0053718F">
              <w:rPr>
                <w:rFonts w:cs="Calibri"/>
                <w:color w:val="000000"/>
                <w:szCs w:val="18"/>
                <w:lang w:val="ka-GE"/>
              </w:rPr>
              <w:t xml:space="preserve"> </w:t>
            </w:r>
            <w:r w:rsidR="00880350">
              <w:rPr>
                <w:rFonts w:cs="Calibri"/>
                <w:color w:val="000000"/>
                <w:szCs w:val="18"/>
                <w:lang w:val="ka-GE"/>
              </w:rPr>
              <w:t xml:space="preserve">ან </w:t>
            </w:r>
            <w:r w:rsidRPr="00505113">
              <w:rPr>
                <w:rFonts w:cs="Calibri"/>
                <w:color w:val="000000"/>
                <w:szCs w:val="18"/>
              </w:rPr>
              <w:t>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w:t>
            </w:r>
            <w:r w:rsidR="00AD184F">
              <w:rPr>
                <w:rFonts w:cs="Calibri"/>
                <w:color w:val="000000"/>
                <w:szCs w:val="18"/>
              </w:rPr>
              <w:softHyphen/>
            </w:r>
            <w:r w:rsidRPr="00505113">
              <w:rPr>
                <w:rFonts w:cs="Calibri"/>
                <w:color w:val="000000"/>
                <w:szCs w:val="18"/>
              </w:rPr>
              <w:t>ებულ და იმავდროულად, ფაქტობრივად მცხოვრებ ოჯახს/პირს, რომელსაც 2021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2021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w:t>
            </w:r>
            <w:r w:rsidR="0053718F">
              <w:rPr>
                <w:rFonts w:cs="Calibri"/>
                <w:color w:val="000000"/>
                <w:szCs w:val="18"/>
              </w:rPr>
              <w:softHyphen/>
            </w:r>
            <w:r w:rsidRPr="00505113">
              <w:rPr>
                <w:rFonts w:cs="Calibri"/>
                <w:color w:val="000000"/>
                <w:szCs w:val="18"/>
              </w:rPr>
              <w:t>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w:t>
            </w:r>
            <w:r w:rsidR="00AD184F">
              <w:rPr>
                <w:rFonts w:cs="Calibri"/>
                <w:color w:val="000000"/>
                <w:szCs w:val="18"/>
              </w:rPr>
              <w:softHyphen/>
            </w:r>
            <w:r w:rsidRPr="00505113">
              <w:rPr>
                <w:rFonts w:cs="Calibri"/>
                <w:color w:val="000000"/>
                <w:szCs w:val="18"/>
              </w:rPr>
              <w:t>ურების ვადის დასრულებამდე 2021 საბიუჯეტო წლის განმავ</w:t>
            </w:r>
            <w:r w:rsidR="0053718F">
              <w:rPr>
                <w:rFonts w:cs="Calibri"/>
                <w:color w:val="000000"/>
                <w:szCs w:val="18"/>
              </w:rPr>
              <w:softHyphen/>
            </w:r>
            <w:r w:rsidRPr="00505113">
              <w:rPr>
                <w:rFonts w:cs="Calibri"/>
                <w:color w:val="000000"/>
                <w:szCs w:val="18"/>
              </w:rPr>
              <w:t>ლობაში. გამონაკლის შემთხვევაში, მატერიალური დახმარება შესაძლებელია, დასკვნა</w:t>
            </w:r>
            <w:r w:rsidR="00C10DEB">
              <w:rPr>
                <w:rFonts w:cs="Calibri"/>
                <w:color w:val="000000"/>
                <w:szCs w:val="18"/>
                <w:lang w:val="ka-GE"/>
              </w:rPr>
              <w:t xml:space="preserve"> </w:t>
            </w:r>
            <w:r w:rsidRPr="00505113">
              <w:rPr>
                <w:rFonts w:cs="Calibri"/>
                <w:color w:val="000000"/>
                <w:szCs w:val="18"/>
              </w:rPr>
              <w:t>–</w:t>
            </w:r>
            <w:r w:rsidR="00C10DEB">
              <w:rPr>
                <w:rFonts w:cs="Calibri"/>
                <w:color w:val="000000"/>
                <w:szCs w:val="18"/>
                <w:lang w:val="ka-GE"/>
              </w:rPr>
              <w:t xml:space="preserve"> </w:t>
            </w:r>
            <w:r w:rsidRPr="00505113">
              <w:rPr>
                <w:rFonts w:cs="Calibri"/>
                <w:color w:val="000000"/>
                <w:szCs w:val="18"/>
              </w:rPr>
              <w:t>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w:t>
            </w:r>
            <w:r w:rsidR="0053718F">
              <w:rPr>
                <w:rFonts w:cs="Calibri"/>
                <w:color w:val="000000"/>
                <w:szCs w:val="18"/>
              </w:rPr>
              <w:softHyphen/>
            </w:r>
            <w:r w:rsidRPr="00505113">
              <w:rPr>
                <w:rFonts w:cs="Calibri"/>
                <w:color w:val="000000"/>
                <w:szCs w:val="18"/>
              </w:rPr>
              <w:t>ებიდან (ფორმა</w:t>
            </w:r>
            <w:r w:rsidR="0053718F">
              <w:rPr>
                <w:rFonts w:cs="Calibri"/>
                <w:color w:val="000000"/>
                <w:szCs w:val="18"/>
              </w:rPr>
              <w:t xml:space="preserve"> №</w:t>
            </w:r>
            <w:r w:rsidRPr="00505113">
              <w:rPr>
                <w:rFonts w:cs="Calibri"/>
                <w:color w:val="000000"/>
                <w:szCs w:val="18"/>
              </w:rPr>
              <w:t>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225775" w:rsidRPr="00E4688C" w:rsidTr="002D6DFB">
        <w:trPr>
          <w:trHeight w:val="539"/>
        </w:trPr>
        <w:tc>
          <w:tcPr>
            <w:tcW w:w="703" w:type="dxa"/>
            <w:vAlign w:val="center"/>
          </w:tcPr>
          <w:p w:rsidR="00225775" w:rsidRPr="00E4688C" w:rsidRDefault="00225775" w:rsidP="00A717CA">
            <w:pPr>
              <w:spacing w:line="276" w:lineRule="auto"/>
              <w:ind w:firstLine="0"/>
              <w:jc w:val="center"/>
              <w:rPr>
                <w:b/>
                <w:szCs w:val="18"/>
                <w:lang w:val="ka-GE"/>
              </w:rPr>
            </w:pPr>
            <w:r w:rsidRPr="00E4688C">
              <w:rPr>
                <w:b/>
                <w:szCs w:val="18"/>
                <w:lang w:val="ka-GE"/>
              </w:rPr>
              <w:lastRenderedPageBreak/>
              <w:t>4.</w:t>
            </w:r>
          </w:p>
        </w:tc>
        <w:tc>
          <w:tcPr>
            <w:tcW w:w="2696" w:type="dxa"/>
            <w:vAlign w:val="center"/>
          </w:tcPr>
          <w:p w:rsidR="00225775" w:rsidRPr="00E4688C" w:rsidRDefault="00225775" w:rsidP="00A717CA">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მიზანი</w:t>
            </w:r>
          </w:p>
        </w:tc>
        <w:tc>
          <w:tcPr>
            <w:tcW w:w="7514" w:type="dxa"/>
            <w:gridSpan w:val="4"/>
            <w:vAlign w:val="center"/>
          </w:tcPr>
          <w:p w:rsidR="00225775" w:rsidRPr="00E4688C" w:rsidRDefault="00225775" w:rsidP="00A717CA">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225775" w:rsidRPr="00E4688C" w:rsidTr="00EC4333">
        <w:trPr>
          <w:trHeight w:val="1602"/>
        </w:trPr>
        <w:tc>
          <w:tcPr>
            <w:tcW w:w="703" w:type="dxa"/>
            <w:vMerge w:val="restart"/>
            <w:vAlign w:val="center"/>
          </w:tcPr>
          <w:p w:rsidR="00225775" w:rsidRPr="00E4688C" w:rsidRDefault="00225775" w:rsidP="00A717CA">
            <w:pPr>
              <w:spacing w:line="276" w:lineRule="auto"/>
              <w:ind w:firstLine="0"/>
              <w:jc w:val="center"/>
              <w:rPr>
                <w:b/>
                <w:szCs w:val="18"/>
                <w:lang w:val="ka-GE"/>
              </w:rPr>
            </w:pPr>
            <w:r w:rsidRPr="00E4688C">
              <w:rPr>
                <w:b/>
                <w:szCs w:val="18"/>
                <w:lang w:val="ka-GE"/>
              </w:rPr>
              <w:t>5.</w:t>
            </w:r>
          </w:p>
        </w:tc>
        <w:tc>
          <w:tcPr>
            <w:tcW w:w="2696" w:type="dxa"/>
            <w:vMerge w:val="restart"/>
            <w:vAlign w:val="center"/>
          </w:tcPr>
          <w:p w:rsidR="00225775" w:rsidRPr="00E4688C" w:rsidRDefault="00225775" w:rsidP="00A717CA">
            <w:pPr>
              <w:spacing w:line="276" w:lineRule="auto"/>
              <w:ind w:firstLine="0"/>
              <w:jc w:val="left"/>
              <w:rPr>
                <w:rFonts w:cs="Calibri"/>
                <w:b/>
                <w:bCs/>
                <w:szCs w:val="18"/>
                <w:lang w:val="ka-GE"/>
              </w:rPr>
            </w:pPr>
            <w:r w:rsidRPr="00E4688C">
              <w:rPr>
                <w:rFonts w:cs="Calibri"/>
                <w:b/>
                <w:bCs/>
                <w:szCs w:val="18"/>
                <w:lang w:val="ka-GE"/>
              </w:rPr>
              <w:t>ქვეპროგრამის ღონისძიებები</w:t>
            </w:r>
          </w:p>
        </w:tc>
        <w:tc>
          <w:tcPr>
            <w:tcW w:w="4537" w:type="dxa"/>
            <w:gridSpan w:val="2"/>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593"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ერთეულის ხარჯი თვეში 200 ლარი</w:t>
            </w:r>
          </w:p>
        </w:tc>
        <w:tc>
          <w:tcPr>
            <w:tcW w:w="1384"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20.00</w:t>
            </w:r>
          </w:p>
        </w:tc>
      </w:tr>
      <w:tr w:rsidR="00225775" w:rsidRPr="00E4688C" w:rsidTr="00EC4333">
        <w:trPr>
          <w:trHeight w:val="1115"/>
        </w:trPr>
        <w:tc>
          <w:tcPr>
            <w:tcW w:w="703" w:type="dxa"/>
            <w:vMerge/>
            <w:vAlign w:val="center"/>
          </w:tcPr>
          <w:p w:rsidR="00225775" w:rsidRPr="00E4688C" w:rsidRDefault="00225775" w:rsidP="00A717CA">
            <w:pPr>
              <w:spacing w:line="276" w:lineRule="auto"/>
              <w:ind w:firstLine="0"/>
              <w:jc w:val="center"/>
              <w:rPr>
                <w:b/>
                <w:szCs w:val="18"/>
                <w:lang w:val="ka-GE"/>
              </w:rPr>
            </w:pPr>
          </w:p>
        </w:tc>
        <w:tc>
          <w:tcPr>
            <w:tcW w:w="2696" w:type="dxa"/>
            <w:vMerge/>
            <w:vAlign w:val="center"/>
          </w:tcPr>
          <w:p w:rsidR="00225775" w:rsidRPr="00E4688C" w:rsidRDefault="00225775" w:rsidP="00A717CA">
            <w:pPr>
              <w:spacing w:line="276" w:lineRule="auto"/>
              <w:ind w:firstLine="0"/>
              <w:jc w:val="left"/>
              <w:rPr>
                <w:rFonts w:cs="Calibri"/>
                <w:b/>
                <w:bCs/>
                <w:szCs w:val="18"/>
                <w:lang w:val="ka-GE"/>
              </w:rPr>
            </w:pPr>
          </w:p>
        </w:tc>
        <w:tc>
          <w:tcPr>
            <w:tcW w:w="4537" w:type="dxa"/>
            <w:gridSpan w:val="2"/>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(მცხოვრები) ჰემოდიალიზზე მ</w:t>
            </w:r>
            <w:r>
              <w:rPr>
                <w:rFonts w:cs="Calibri"/>
                <w:color w:val="000000"/>
                <w:szCs w:val="18"/>
              </w:rPr>
              <w:t>ყოფი ბენეფიციარების მატერიალური</w:t>
            </w:r>
            <w:r w:rsidRPr="00505113">
              <w:rPr>
                <w:rFonts w:cs="Calibri"/>
                <w:color w:val="000000"/>
                <w:szCs w:val="18"/>
              </w:rPr>
              <w:t xml:space="preserve"> დახმარება</w:t>
            </w:r>
          </w:p>
        </w:tc>
        <w:tc>
          <w:tcPr>
            <w:tcW w:w="1593"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ერთეულის ხარჯი თვეში 100 ლარი</w:t>
            </w:r>
          </w:p>
        </w:tc>
        <w:tc>
          <w:tcPr>
            <w:tcW w:w="1384"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104.00</w:t>
            </w:r>
          </w:p>
        </w:tc>
      </w:tr>
      <w:tr w:rsidR="00225775" w:rsidRPr="00E4688C" w:rsidTr="002D6DFB">
        <w:trPr>
          <w:trHeight w:val="2533"/>
        </w:trPr>
        <w:tc>
          <w:tcPr>
            <w:tcW w:w="703" w:type="dxa"/>
            <w:vMerge/>
            <w:vAlign w:val="center"/>
          </w:tcPr>
          <w:p w:rsidR="00225775" w:rsidRPr="00E4688C" w:rsidRDefault="00225775" w:rsidP="00A717CA">
            <w:pPr>
              <w:spacing w:line="276" w:lineRule="auto"/>
              <w:ind w:firstLine="0"/>
              <w:jc w:val="center"/>
              <w:rPr>
                <w:b/>
                <w:szCs w:val="18"/>
                <w:lang w:val="ka-GE"/>
              </w:rPr>
            </w:pPr>
          </w:p>
        </w:tc>
        <w:tc>
          <w:tcPr>
            <w:tcW w:w="2696" w:type="dxa"/>
            <w:vMerge/>
            <w:vAlign w:val="center"/>
          </w:tcPr>
          <w:p w:rsidR="00225775" w:rsidRPr="00E4688C" w:rsidRDefault="00225775" w:rsidP="00A717CA">
            <w:pPr>
              <w:spacing w:line="276" w:lineRule="auto"/>
              <w:ind w:firstLine="0"/>
              <w:jc w:val="left"/>
              <w:rPr>
                <w:rFonts w:cs="Calibri"/>
                <w:b/>
                <w:bCs/>
                <w:szCs w:val="18"/>
                <w:lang w:val="ka-GE"/>
              </w:rPr>
            </w:pPr>
          </w:p>
        </w:tc>
        <w:tc>
          <w:tcPr>
            <w:tcW w:w="4537" w:type="dxa"/>
            <w:gridSpan w:val="2"/>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w:t>
            </w:r>
            <w:r>
              <w:rPr>
                <w:rFonts w:cs="Calibri"/>
                <w:color w:val="000000"/>
                <w:szCs w:val="18"/>
              </w:rPr>
              <w:t>იალური დახმარება, რომელსაც 2021</w:t>
            </w:r>
            <w:r w:rsidRPr="00505113">
              <w:rPr>
                <w:rFonts w:cs="Calibri"/>
                <w:color w:val="000000"/>
                <w:szCs w:val="18"/>
              </w:rPr>
              <w:t xml:space="preserve">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w:t>
            </w:r>
            <w:r>
              <w:rPr>
                <w:rFonts w:cs="Calibri"/>
                <w:color w:val="000000"/>
                <w:szCs w:val="18"/>
              </w:rPr>
              <w:t>–</w:t>
            </w:r>
            <w:r w:rsidRPr="00505113">
              <w:rPr>
                <w:rFonts w:cs="Calibri"/>
                <w:color w:val="000000"/>
                <w:szCs w:val="18"/>
              </w:rPr>
              <w:t xml:space="preserve">9 მუხლის შესაბამისად და ასევე, 2021 წლის განმავლობაში მოიპოვებს ამ უფლებას, მის შეწყვეტამდე </w:t>
            </w:r>
          </w:p>
        </w:tc>
        <w:tc>
          <w:tcPr>
            <w:tcW w:w="1593"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ერთეულის ხარჯი თვეში 200 ლარი</w:t>
            </w:r>
          </w:p>
        </w:tc>
        <w:tc>
          <w:tcPr>
            <w:tcW w:w="1384" w:type="dxa"/>
            <w:vAlign w:val="center"/>
          </w:tcPr>
          <w:p w:rsidR="00225775" w:rsidRPr="00505113" w:rsidRDefault="00225775" w:rsidP="00A717CA">
            <w:pPr>
              <w:spacing w:line="276" w:lineRule="auto"/>
              <w:ind w:firstLine="0"/>
              <w:jc w:val="center"/>
              <w:rPr>
                <w:rFonts w:cs="Calibri"/>
                <w:color w:val="000000"/>
                <w:szCs w:val="18"/>
              </w:rPr>
            </w:pPr>
            <w:r w:rsidRPr="00505113">
              <w:rPr>
                <w:rFonts w:cs="Calibri"/>
                <w:color w:val="000000"/>
                <w:szCs w:val="18"/>
              </w:rPr>
              <w:t>46.00</w:t>
            </w:r>
          </w:p>
        </w:tc>
      </w:tr>
      <w:tr w:rsidR="00225775" w:rsidRPr="00E4688C" w:rsidTr="002D6DFB">
        <w:trPr>
          <w:trHeight w:val="521"/>
        </w:trPr>
        <w:tc>
          <w:tcPr>
            <w:tcW w:w="703" w:type="dxa"/>
            <w:vAlign w:val="center"/>
          </w:tcPr>
          <w:p w:rsidR="00225775" w:rsidRPr="00E4688C" w:rsidRDefault="00225775" w:rsidP="00A717CA">
            <w:pPr>
              <w:spacing w:line="276" w:lineRule="auto"/>
              <w:ind w:firstLine="0"/>
              <w:jc w:val="center"/>
              <w:rPr>
                <w:szCs w:val="18"/>
                <w:lang w:val="ka-GE"/>
              </w:rPr>
            </w:pPr>
            <w:r w:rsidRPr="00E4688C">
              <w:rPr>
                <w:b/>
                <w:szCs w:val="18"/>
                <w:lang w:val="ka-GE"/>
              </w:rPr>
              <w:t>6.</w:t>
            </w:r>
          </w:p>
        </w:tc>
        <w:tc>
          <w:tcPr>
            <w:tcW w:w="2696" w:type="dxa"/>
            <w:vAlign w:val="center"/>
          </w:tcPr>
          <w:p w:rsidR="00225775" w:rsidRPr="00505113" w:rsidRDefault="00225775" w:rsidP="00A717CA">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14" w:type="dxa"/>
            <w:gridSpan w:val="4"/>
            <w:vAlign w:val="center"/>
          </w:tcPr>
          <w:p w:rsidR="00225775" w:rsidRPr="00505113" w:rsidRDefault="00225775" w:rsidP="00A717CA">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E4688C" w:rsidTr="002D6DFB">
        <w:trPr>
          <w:trHeight w:val="517"/>
        </w:trPr>
        <w:tc>
          <w:tcPr>
            <w:tcW w:w="703" w:type="dxa"/>
            <w:vMerge w:val="restart"/>
            <w:vAlign w:val="center"/>
          </w:tcPr>
          <w:p w:rsidR="00225775" w:rsidRPr="00E4688C" w:rsidRDefault="00225775" w:rsidP="00A717CA">
            <w:pPr>
              <w:spacing w:line="276" w:lineRule="auto"/>
              <w:ind w:firstLine="0"/>
              <w:jc w:val="center"/>
              <w:rPr>
                <w:b/>
                <w:szCs w:val="18"/>
                <w:lang w:val="ka-GE"/>
              </w:rPr>
            </w:pPr>
            <w:r w:rsidRPr="00E4688C">
              <w:rPr>
                <w:b/>
                <w:szCs w:val="18"/>
                <w:lang w:val="ka-GE"/>
              </w:rPr>
              <w:t>7.</w:t>
            </w:r>
          </w:p>
        </w:tc>
        <w:tc>
          <w:tcPr>
            <w:tcW w:w="2696" w:type="dxa"/>
            <w:vMerge w:val="restart"/>
            <w:vAlign w:val="center"/>
          </w:tcPr>
          <w:p w:rsidR="00225775" w:rsidRPr="00505113" w:rsidRDefault="00225775" w:rsidP="00A717CA">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1997" w:type="dxa"/>
            <w:vAlign w:val="center"/>
          </w:tcPr>
          <w:p w:rsidR="00225775" w:rsidRPr="00505113" w:rsidRDefault="00225775" w:rsidP="00A717CA">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2540" w:type="dxa"/>
            <w:vAlign w:val="center"/>
          </w:tcPr>
          <w:p w:rsidR="00225775" w:rsidRPr="00505113" w:rsidRDefault="00225775" w:rsidP="00A717CA">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593" w:type="dxa"/>
            <w:vAlign w:val="center"/>
          </w:tcPr>
          <w:p w:rsidR="00225775" w:rsidRPr="00505113" w:rsidRDefault="00225775" w:rsidP="00A717CA">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384" w:type="dxa"/>
            <w:vAlign w:val="center"/>
          </w:tcPr>
          <w:p w:rsidR="00225775" w:rsidRPr="00505113" w:rsidRDefault="00225775" w:rsidP="00A717CA">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E4688C" w:rsidTr="002D6DFB">
        <w:trPr>
          <w:trHeight w:val="539"/>
        </w:trPr>
        <w:tc>
          <w:tcPr>
            <w:tcW w:w="703" w:type="dxa"/>
            <w:vMerge/>
            <w:vAlign w:val="center"/>
          </w:tcPr>
          <w:p w:rsidR="00225775" w:rsidRPr="00E4688C" w:rsidRDefault="00225775" w:rsidP="00A717CA">
            <w:pPr>
              <w:spacing w:line="276" w:lineRule="auto"/>
              <w:ind w:firstLine="0"/>
              <w:jc w:val="center"/>
              <w:rPr>
                <w:szCs w:val="18"/>
                <w:lang w:val="ka-GE"/>
              </w:rPr>
            </w:pPr>
          </w:p>
        </w:tc>
        <w:tc>
          <w:tcPr>
            <w:tcW w:w="2696" w:type="dxa"/>
            <w:vMerge/>
            <w:vAlign w:val="center"/>
          </w:tcPr>
          <w:p w:rsidR="00225775" w:rsidRPr="00E4688C" w:rsidRDefault="00225775" w:rsidP="00A717CA">
            <w:pPr>
              <w:spacing w:line="276" w:lineRule="auto"/>
              <w:ind w:firstLine="0"/>
              <w:jc w:val="center"/>
              <w:rPr>
                <w:szCs w:val="18"/>
                <w:lang w:val="ka-GE"/>
              </w:rPr>
            </w:pPr>
          </w:p>
        </w:tc>
        <w:tc>
          <w:tcPr>
            <w:tcW w:w="1997" w:type="dxa"/>
            <w:vAlign w:val="center"/>
          </w:tcPr>
          <w:p w:rsidR="00225775" w:rsidRPr="00E4688C" w:rsidRDefault="00225775" w:rsidP="00A717CA">
            <w:pPr>
              <w:spacing w:line="276" w:lineRule="auto"/>
              <w:ind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2540" w:type="dxa"/>
            <w:vAlign w:val="center"/>
          </w:tcPr>
          <w:p w:rsidR="00225775" w:rsidRPr="00E4688C" w:rsidRDefault="00225775" w:rsidP="00A717CA">
            <w:pPr>
              <w:spacing w:line="276" w:lineRule="auto"/>
              <w:ind w:firstLine="0"/>
              <w:jc w:val="center"/>
              <w:rPr>
                <w:rFonts w:cs="Calibri"/>
                <w:color w:val="000000"/>
                <w:szCs w:val="18"/>
              </w:rPr>
            </w:pPr>
            <w:r w:rsidRPr="00505113">
              <w:rPr>
                <w:rFonts w:cs="Calibri"/>
                <w:color w:val="000000"/>
                <w:szCs w:val="18"/>
              </w:rPr>
              <w:t>120</w:t>
            </w:r>
          </w:p>
        </w:tc>
        <w:tc>
          <w:tcPr>
            <w:tcW w:w="1593" w:type="dxa"/>
            <w:vAlign w:val="center"/>
          </w:tcPr>
          <w:p w:rsidR="00225775" w:rsidRPr="00E4688C" w:rsidRDefault="00225775" w:rsidP="00A717CA">
            <w:pPr>
              <w:spacing w:line="276" w:lineRule="auto"/>
              <w:ind w:firstLine="0"/>
              <w:jc w:val="center"/>
              <w:rPr>
                <w:rFonts w:cs="Calibri"/>
                <w:color w:val="000000"/>
                <w:szCs w:val="18"/>
              </w:rPr>
            </w:pPr>
            <w:r w:rsidRPr="00505113">
              <w:rPr>
                <w:rFonts w:cs="Calibri"/>
                <w:color w:val="000000"/>
                <w:szCs w:val="18"/>
              </w:rPr>
              <w:t>130</w:t>
            </w:r>
          </w:p>
        </w:tc>
        <w:tc>
          <w:tcPr>
            <w:tcW w:w="1384" w:type="dxa"/>
            <w:vAlign w:val="center"/>
          </w:tcPr>
          <w:p w:rsidR="00225775" w:rsidRPr="00E4688C" w:rsidRDefault="00225775" w:rsidP="00A717CA">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E4696E">
      <w:pPr>
        <w:spacing w:before="240" w:line="480" w:lineRule="auto"/>
        <w:rPr>
          <w:rFonts w:cs="Calibri"/>
          <w:b/>
          <w:bCs/>
          <w:color w:val="000000"/>
          <w:szCs w:val="18"/>
          <w:lang w:val="ka-GE"/>
        </w:rPr>
      </w:pPr>
      <w:r>
        <w:rPr>
          <w:rFonts w:cs="Calibri"/>
          <w:b/>
          <w:bCs/>
          <w:color w:val="000000"/>
          <w:szCs w:val="18"/>
        </w:rPr>
        <w:t>ბ.ზ) ქვეპროგრამა:</w:t>
      </w:r>
      <w:r w:rsidRPr="00505113">
        <w:rPr>
          <w:rFonts w:cs="Calibri"/>
          <w:b/>
          <w:bCs/>
          <w:color w:val="000000"/>
          <w:szCs w:val="18"/>
        </w:rPr>
        <w:t xml:space="preserve"> შეზღუდული შესაძლებლობის მქონე პირთა დახმარება (პროგრამული კოდი 06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60.0</w:t>
            </w:r>
          </w:p>
        </w:tc>
      </w:tr>
      <w:tr w:rsidR="00225775" w:rsidRPr="007D687F" w:rsidTr="00C203F6">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26342" w:rsidRDefault="00225775" w:rsidP="003935EE">
            <w:pPr>
              <w:spacing w:line="276" w:lineRule="auto"/>
              <w:ind w:firstLine="0"/>
              <w:rPr>
                <w:rFonts w:cs="Calibri"/>
                <w:color w:val="000000"/>
                <w:szCs w:val="18"/>
              </w:rPr>
            </w:pPr>
            <w:r w:rsidRPr="00505113">
              <w:rPr>
                <w:rFonts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w:t>
            </w:r>
            <w:r w:rsidR="00AD184F">
              <w:rPr>
                <w:rFonts w:cs="Calibri"/>
                <w:color w:val="000000"/>
                <w:szCs w:val="18"/>
              </w:rPr>
              <w:softHyphen/>
            </w:r>
            <w:r w:rsidRPr="00505113">
              <w:rPr>
                <w:rFonts w:cs="Calibri"/>
                <w:color w:val="000000"/>
                <w:szCs w:val="18"/>
              </w:rPr>
              <w:t>ების სააგენტოდან ცნობას აღნიშნული შშმ ბენეფიციარის „ბავშვთა ადრეული განვითარ</w:t>
            </w:r>
            <w:r w:rsidR="00AD184F">
              <w:rPr>
                <w:rFonts w:cs="Calibri"/>
                <w:color w:val="000000"/>
                <w:szCs w:val="18"/>
              </w:rPr>
              <w:softHyphen/>
            </w:r>
            <w:r w:rsidRPr="00505113">
              <w:rPr>
                <w:rFonts w:cs="Calibri"/>
                <w:color w:val="000000"/>
                <w:szCs w:val="18"/>
              </w:rPr>
              <w:t>ების“ და „დღის ცენტრის“ სახელმწიფო პროგრამებით სარგებლობის შესახებ, ანგარიშ</w:t>
            </w:r>
            <w:r>
              <w:rPr>
                <w:rFonts w:cs="Calibri"/>
                <w:color w:val="000000"/>
                <w:szCs w:val="18"/>
              </w:rPr>
              <w:t>–</w:t>
            </w:r>
            <w:r w:rsidRPr="00505113">
              <w:rPr>
                <w:rFonts w:cs="Calibri"/>
                <w:color w:val="000000"/>
                <w:szCs w:val="18"/>
              </w:rPr>
              <w:t>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rPr>
                <w:rFonts w:cs="Calibri"/>
                <w:color w:val="000000"/>
                <w:szCs w:val="18"/>
              </w:rPr>
            </w:pPr>
            <w:r w:rsidRPr="00505113">
              <w:rPr>
                <w:rFonts w:cs="Calibri"/>
                <w:color w:val="000000"/>
                <w:szCs w:val="18"/>
              </w:rPr>
              <w:t>ბენეფიციართა დახმარება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3935EE">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50.0</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rPr>
                <w:rFonts w:cs="Calibri"/>
                <w:color w:val="000000"/>
                <w:szCs w:val="18"/>
              </w:rPr>
            </w:pPr>
            <w:r w:rsidRPr="00505113">
              <w:rPr>
                <w:rFonts w:cs="Calibri"/>
                <w:color w:val="000000"/>
                <w:szCs w:val="18"/>
              </w:rPr>
              <w:t>.</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3935EE">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3935EE">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469"/>
        </w:trPr>
        <w:tc>
          <w:tcPr>
            <w:tcW w:w="736" w:type="dxa"/>
            <w:vMerge/>
            <w:tcBorders>
              <w:top w:val="single" w:sz="6" w:space="0" w:color="auto"/>
            </w:tcBorders>
            <w:vAlign w:val="center"/>
          </w:tcPr>
          <w:p w:rsidR="00225775" w:rsidRPr="007D687F" w:rsidRDefault="00225775" w:rsidP="003935EE">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3935EE">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3935EE">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3935EE">
            <w:pPr>
              <w:spacing w:line="276" w:lineRule="auto"/>
              <w:ind w:left="57" w:right="57" w:firstLine="0"/>
              <w:jc w:val="center"/>
              <w:rPr>
                <w:rFonts w:cs="Calibri"/>
                <w:color w:val="000000"/>
                <w:szCs w:val="18"/>
              </w:rPr>
            </w:pPr>
            <w:r w:rsidRPr="00505113">
              <w:rPr>
                <w:rFonts w:cs="Calibri"/>
                <w:color w:val="000000"/>
                <w:szCs w:val="18"/>
              </w:rPr>
              <w:t>102</w:t>
            </w:r>
          </w:p>
        </w:tc>
        <w:tc>
          <w:tcPr>
            <w:tcW w:w="1676" w:type="dxa"/>
            <w:tcBorders>
              <w:top w:val="single" w:sz="6" w:space="0" w:color="auto"/>
            </w:tcBorders>
            <w:vAlign w:val="center"/>
          </w:tcPr>
          <w:p w:rsidR="00225775" w:rsidRPr="007D687F" w:rsidRDefault="00225775" w:rsidP="003935EE">
            <w:pPr>
              <w:spacing w:line="276" w:lineRule="auto"/>
              <w:ind w:left="57" w:right="57" w:firstLine="0"/>
              <w:jc w:val="center"/>
              <w:rPr>
                <w:rFonts w:cs="Calibri"/>
                <w:color w:val="000000"/>
                <w:szCs w:val="18"/>
              </w:rPr>
            </w:pPr>
            <w:r w:rsidRPr="00505113">
              <w:rPr>
                <w:rFonts w:cs="Calibri"/>
                <w:color w:val="000000"/>
                <w:szCs w:val="18"/>
              </w:rPr>
              <w:t>120</w:t>
            </w:r>
          </w:p>
        </w:tc>
        <w:tc>
          <w:tcPr>
            <w:tcW w:w="1937" w:type="dxa"/>
            <w:tcBorders>
              <w:top w:val="single" w:sz="6" w:space="0" w:color="auto"/>
            </w:tcBorders>
            <w:vAlign w:val="center"/>
          </w:tcPr>
          <w:p w:rsidR="00225775" w:rsidRPr="007D687F" w:rsidRDefault="00225775" w:rsidP="003935EE">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637295">
      <w:pPr>
        <w:spacing w:before="240" w:line="480" w:lineRule="auto"/>
        <w:rPr>
          <w:rFonts w:cs="Calibri"/>
          <w:b/>
          <w:bCs/>
          <w:szCs w:val="18"/>
          <w:lang w:val="ka-GE"/>
        </w:rPr>
      </w:pPr>
      <w:r w:rsidRPr="00505113">
        <w:rPr>
          <w:rFonts w:cs="Calibri"/>
          <w:b/>
          <w:bCs/>
          <w:szCs w:val="18"/>
        </w:rPr>
        <w:lastRenderedPageBreak/>
        <w:t>ბ.თ) ქვეპროგრამა: უფასო მგზავრობა (პროგრამული კოდი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7D687F" w:rsidTr="00C203F6">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ომში მონაწილეობის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w:t>
            </w:r>
            <w:r w:rsidR="00F734AC">
              <w:rPr>
                <w:rFonts w:cs="Calibri"/>
                <w:color w:val="000000"/>
                <w:szCs w:val="18"/>
              </w:rPr>
              <w:t xml:space="preserve">, „SOS </w:t>
            </w:r>
            <w:r w:rsidRPr="00505113">
              <w:rPr>
                <w:rFonts w:cs="Calibri"/>
                <w:color w:val="000000"/>
                <w:szCs w:val="18"/>
              </w:rPr>
              <w:t>ბავშვთა სოფლის</w:t>
            </w:r>
            <w:r w:rsidR="00F734AC">
              <w:rPr>
                <w:rFonts w:cs="Calibri"/>
                <w:color w:val="000000"/>
                <w:szCs w:val="18"/>
                <w:lang w:val="ka-GE"/>
              </w:rPr>
              <w:t>“</w:t>
            </w:r>
            <w:r w:rsidRPr="00505113">
              <w:rPr>
                <w:rFonts w:cs="Calibri"/>
                <w:color w:val="000000"/>
                <w:szCs w:val="18"/>
              </w:rPr>
              <w:t xml:space="preserve">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w:t>
            </w:r>
            <w:r w:rsidR="00551994">
              <w:rPr>
                <w:rFonts w:cs="Calibri"/>
                <w:color w:val="000000"/>
                <w:szCs w:val="18"/>
              </w:rPr>
              <w:softHyphen/>
            </w:r>
            <w:r w:rsidRPr="00505113">
              <w:rPr>
                <w:rFonts w:cs="Calibri"/>
                <w:color w:val="000000"/>
                <w:szCs w:val="18"/>
              </w:rPr>
              <w:t>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w:t>
            </w:r>
            <w:r w:rsidR="00551994">
              <w:rPr>
                <w:rFonts w:cs="Calibri"/>
                <w:color w:val="000000"/>
                <w:szCs w:val="18"/>
              </w:rPr>
              <w:softHyphen/>
            </w:r>
            <w:r w:rsidRPr="00505113">
              <w:rPr>
                <w:rFonts w:cs="Calibri"/>
                <w:color w:val="000000"/>
                <w:szCs w:val="18"/>
              </w:rPr>
              <w:t>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46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840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1000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A77B4F">
      <w:pPr>
        <w:spacing w:before="240" w:line="480" w:lineRule="auto"/>
        <w:rPr>
          <w:rFonts w:cs="Calibri"/>
          <w:b/>
          <w:bCs/>
          <w:color w:val="000000"/>
          <w:szCs w:val="18"/>
          <w:lang w:val="ka-GE"/>
        </w:rPr>
      </w:pPr>
      <w:r w:rsidRPr="00505113">
        <w:rPr>
          <w:rFonts w:cs="Calibri"/>
          <w:b/>
          <w:bCs/>
          <w:color w:val="000000"/>
          <w:szCs w:val="18"/>
        </w:rPr>
        <w:t>ბ.ი) ქვეპროგრამა: უფასო კვება (პროგრამული კოდი 06 02 09)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ააიპ „ქალაქ ქუთაისის მადლიერების სახლი“</w:t>
            </w:r>
          </w:p>
        </w:tc>
      </w:tr>
      <w:tr w:rsidR="00225775" w:rsidRPr="007D687F" w:rsidTr="00C203F6">
        <w:trPr>
          <w:trHeight w:val="455"/>
        </w:trPr>
        <w:tc>
          <w:tcPr>
            <w:tcW w:w="736" w:type="dxa"/>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800.0</w:t>
            </w:r>
          </w:p>
        </w:tc>
      </w:tr>
      <w:tr w:rsidR="00225775" w:rsidRPr="007D687F" w:rsidTr="00C203F6">
        <w:trPr>
          <w:trHeight w:val="600"/>
        </w:trPr>
        <w:tc>
          <w:tcPr>
            <w:tcW w:w="736" w:type="dxa"/>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3.</w:t>
            </w:r>
          </w:p>
        </w:tc>
        <w:tc>
          <w:tcPr>
            <w:tcW w:w="2564" w:type="dxa"/>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 xml:space="preserve">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w:t>
            </w:r>
            <w:r>
              <w:rPr>
                <w:rFonts w:cs="Calibri"/>
                <w:color w:val="000000"/>
                <w:szCs w:val="18"/>
              </w:rPr>
              <w:t xml:space="preserve">შესაძლებლობის მქონე პირთა უფასო კვება დღეში ერთხელ </w:t>
            </w:r>
            <w:r w:rsidRPr="00505113">
              <w:rPr>
                <w:rFonts w:cs="Calibri"/>
                <w:color w:val="000000"/>
                <w:szCs w:val="18"/>
              </w:rPr>
              <w:t>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Pr>
                <w:rFonts w:cs="Calibri"/>
                <w:color w:val="000000"/>
                <w:szCs w:val="18"/>
                <w:lang w:val="ka-GE"/>
              </w:rPr>
              <w:t>.</w:t>
            </w:r>
            <w:r w:rsidRPr="00505113">
              <w:rPr>
                <w:rFonts w:cs="Calibri"/>
                <w:color w:val="000000"/>
                <w:szCs w:val="18"/>
              </w:rPr>
              <w:t xml:space="preserve"> </w:t>
            </w:r>
          </w:p>
        </w:tc>
      </w:tr>
      <w:tr w:rsidR="00225775" w:rsidRPr="007D687F" w:rsidTr="00637295">
        <w:trPr>
          <w:trHeight w:val="681"/>
        </w:trPr>
        <w:tc>
          <w:tcPr>
            <w:tcW w:w="736" w:type="dxa"/>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225775" w:rsidRPr="004600A5" w:rsidRDefault="00225775" w:rsidP="00C203F6">
            <w:pPr>
              <w:spacing w:line="276" w:lineRule="auto"/>
              <w:ind w:firstLine="0"/>
              <w:rPr>
                <w:rFonts w:cs="Calibri"/>
                <w:color w:val="000000"/>
                <w:szCs w:val="18"/>
                <w:lang w:val="ka-GE"/>
              </w:rPr>
            </w:pPr>
            <w:r w:rsidRPr="00505113">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r>
              <w:rPr>
                <w:rFonts w:cs="Calibri"/>
                <w:color w:val="000000"/>
                <w:szCs w:val="18"/>
                <w:lang w:val="ka-GE"/>
              </w:rPr>
              <w:t>.</w:t>
            </w:r>
          </w:p>
        </w:tc>
      </w:tr>
      <w:tr w:rsidR="00225775" w:rsidRPr="007D687F" w:rsidTr="00C203F6">
        <w:trPr>
          <w:trHeight w:val="528"/>
        </w:trPr>
        <w:tc>
          <w:tcPr>
            <w:tcW w:w="736" w:type="dxa"/>
            <w:vMerge w:val="restart"/>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ადმინისტრაციული ხარჯი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258.2</w:t>
            </w:r>
          </w:p>
        </w:tc>
      </w:tr>
      <w:tr w:rsidR="00225775" w:rsidRPr="007D687F" w:rsidTr="00C203F6">
        <w:trPr>
          <w:trHeight w:val="528"/>
        </w:trPr>
        <w:tc>
          <w:tcPr>
            <w:tcW w:w="736" w:type="dxa"/>
            <w:vMerge/>
            <w:vAlign w:val="center"/>
          </w:tcPr>
          <w:p w:rsidR="00225775" w:rsidRPr="007D687F" w:rsidRDefault="00225775" w:rsidP="00C203F6">
            <w:pPr>
              <w:spacing w:line="276" w:lineRule="auto"/>
              <w:ind w:firstLine="0"/>
              <w:jc w:val="center"/>
              <w:rPr>
                <w:b/>
                <w:szCs w:val="18"/>
                <w:lang w:val="ka-GE"/>
              </w:rPr>
            </w:pPr>
          </w:p>
        </w:tc>
        <w:tc>
          <w:tcPr>
            <w:tcW w:w="2564" w:type="dxa"/>
            <w:vMerge/>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კვების ხარჯები</w:t>
            </w:r>
          </w:p>
        </w:tc>
        <w:tc>
          <w:tcPr>
            <w:tcW w:w="1937"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541.8</w:t>
            </w:r>
          </w:p>
        </w:tc>
      </w:tr>
      <w:tr w:rsidR="00225775" w:rsidRPr="007D687F" w:rsidTr="00C203F6">
        <w:trPr>
          <w:trHeight w:val="522"/>
        </w:trPr>
        <w:tc>
          <w:tcPr>
            <w:tcW w:w="736" w:type="dxa"/>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637295">
        <w:trPr>
          <w:trHeight w:val="756"/>
        </w:trPr>
        <w:tc>
          <w:tcPr>
            <w:tcW w:w="736" w:type="dxa"/>
            <w:vMerge w:val="restart"/>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w:t>
            </w:r>
            <w:r>
              <w:rPr>
                <w:rFonts w:cs="Calibri"/>
                <w:b/>
                <w:bCs/>
                <w:color w:val="000000"/>
                <w:szCs w:val="18"/>
              </w:rPr>
              <w:t>რი შედეგის შეფასების ინდიკატორი</w:t>
            </w:r>
            <w:r w:rsidRPr="00505113">
              <w:rPr>
                <w:rFonts w:cs="Calibri"/>
                <w:b/>
                <w:bCs/>
                <w:color w:val="000000"/>
                <w:szCs w:val="18"/>
              </w:rPr>
              <w:t> </w:t>
            </w:r>
          </w:p>
        </w:tc>
        <w:tc>
          <w:tcPr>
            <w:tcW w:w="2210"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637295">
        <w:trPr>
          <w:trHeight w:val="1135"/>
        </w:trPr>
        <w:tc>
          <w:tcPr>
            <w:tcW w:w="736" w:type="dxa"/>
            <w:vMerge/>
            <w:vAlign w:val="center"/>
          </w:tcPr>
          <w:p w:rsidR="00225775" w:rsidRPr="007D687F" w:rsidRDefault="00225775" w:rsidP="00C203F6">
            <w:pPr>
              <w:spacing w:line="276" w:lineRule="auto"/>
              <w:ind w:firstLine="0"/>
              <w:jc w:val="center"/>
              <w:rPr>
                <w:b/>
                <w:szCs w:val="18"/>
                <w:lang w:val="ka-GE"/>
              </w:rPr>
            </w:pPr>
          </w:p>
        </w:tc>
        <w:tc>
          <w:tcPr>
            <w:tcW w:w="2564" w:type="dxa"/>
            <w:vMerge/>
            <w:vAlign w:val="center"/>
          </w:tcPr>
          <w:p w:rsidR="00225775" w:rsidRPr="007D687F" w:rsidRDefault="00225775" w:rsidP="00C203F6">
            <w:pPr>
              <w:spacing w:line="276" w:lineRule="auto"/>
              <w:ind w:firstLine="0"/>
              <w:jc w:val="left"/>
              <w:rPr>
                <w:rFonts w:cs="Calibri"/>
                <w:b/>
                <w:bCs/>
                <w:szCs w:val="18"/>
              </w:rPr>
            </w:pPr>
          </w:p>
        </w:tc>
        <w:tc>
          <w:tcPr>
            <w:tcW w:w="2210" w:type="dxa"/>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ააიპ „მადლიერების სახლში" მოსიარულე ბენეფიციართა რაოდენობა</w:t>
            </w:r>
          </w:p>
        </w:tc>
        <w:tc>
          <w:tcPr>
            <w:tcW w:w="1767" w:type="dxa"/>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800</w:t>
            </w:r>
          </w:p>
        </w:tc>
        <w:tc>
          <w:tcPr>
            <w:tcW w:w="1676" w:type="dxa"/>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800</w:t>
            </w:r>
          </w:p>
        </w:tc>
        <w:tc>
          <w:tcPr>
            <w:tcW w:w="1937" w:type="dxa"/>
            <w:vAlign w:val="center"/>
          </w:tcPr>
          <w:p w:rsidR="00225775" w:rsidRPr="007D687F" w:rsidRDefault="00225775" w:rsidP="00C203F6">
            <w:pPr>
              <w:spacing w:line="276" w:lineRule="auto"/>
              <w:ind w:firstLine="0"/>
              <w:jc w:val="center"/>
              <w:rPr>
                <w:szCs w:val="18"/>
              </w:rPr>
            </w:pPr>
            <w:r w:rsidRPr="00505113">
              <w:rPr>
                <w:rFonts w:cs="Calibri"/>
                <w:color w:val="000000"/>
                <w:szCs w:val="18"/>
              </w:rPr>
              <w:t> </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 xml:space="preserve">ბ.კ) ქვეპროგრამა: კოხლეარული </w:t>
      </w:r>
      <w:r w:rsidR="00306898">
        <w:rPr>
          <w:rFonts w:cs="Calibri"/>
          <w:b/>
          <w:bCs/>
          <w:color w:val="000000"/>
          <w:szCs w:val="18"/>
        </w:rPr>
        <w:t>ინ</w:t>
      </w:r>
      <w:r w:rsidRPr="00505113">
        <w:rPr>
          <w:rFonts w:cs="Calibri"/>
          <w:b/>
          <w:bCs/>
          <w:color w:val="000000"/>
          <w:szCs w:val="18"/>
        </w:rPr>
        <w:t>პლანტით მოსარგებლე ბენეფიციართა დახმარება (პროგრამული კოდი 06 02 10)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637295">
        <w:trPr>
          <w:trHeight w:val="7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22.0</w:t>
            </w:r>
          </w:p>
        </w:tc>
      </w:tr>
      <w:tr w:rsidR="00225775" w:rsidRPr="007D687F" w:rsidTr="00C203F6">
        <w:trPr>
          <w:trHeight w:val="46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 xml:space="preserve">ქვეპროგრამის მიზანია ქალაქ ქუთაისში რეგისტრირებული და მცხოვრები კოხლეარული </w:t>
            </w:r>
            <w:r w:rsidR="00306898">
              <w:rPr>
                <w:rFonts w:cs="Calibri"/>
                <w:color w:val="000000"/>
                <w:szCs w:val="18"/>
              </w:rPr>
              <w:t>ინ</w:t>
            </w:r>
            <w:r w:rsidRPr="00505113">
              <w:rPr>
                <w:rFonts w:cs="Calibri"/>
                <w:color w:val="000000"/>
                <w:szCs w:val="18"/>
              </w:rPr>
              <w:t>პლანტით მოსარგებლე, 0</w:t>
            </w:r>
            <w:r>
              <w:rPr>
                <w:rFonts w:cs="Calibri"/>
                <w:color w:val="000000"/>
                <w:szCs w:val="18"/>
              </w:rPr>
              <w:t>–</w:t>
            </w:r>
            <w:r w:rsidRPr="00505113">
              <w:rPr>
                <w:rFonts w:cs="Calibri"/>
                <w:color w:val="000000"/>
                <w:szCs w:val="18"/>
              </w:rPr>
              <w:t xml:space="preserve">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w:t>
            </w:r>
            <w:r w:rsidR="00C11B3D">
              <w:rPr>
                <w:rFonts w:cs="Calibri"/>
                <w:color w:val="000000"/>
                <w:szCs w:val="18"/>
              </w:rPr>
              <w:t>ინ</w:t>
            </w:r>
            <w:r w:rsidRPr="00505113">
              <w:rPr>
                <w:rFonts w:cs="Calibri"/>
                <w:color w:val="000000"/>
                <w:szCs w:val="18"/>
              </w:rPr>
              <w:t>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w:t>
            </w:r>
            <w:r w:rsidR="00551994">
              <w:rPr>
                <w:rFonts w:cs="Calibri"/>
                <w:color w:val="000000"/>
                <w:szCs w:val="18"/>
              </w:rPr>
              <w:softHyphen/>
            </w:r>
            <w:r w:rsidRPr="00505113">
              <w:rPr>
                <w:rFonts w:cs="Calibri"/>
                <w:color w:val="000000"/>
                <w:szCs w:val="18"/>
              </w:rPr>
              <w:t>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w:t>
            </w:r>
          </w:p>
        </w:tc>
      </w:tr>
      <w:tr w:rsidR="00225775" w:rsidRPr="007D687F" w:rsidTr="00637295">
        <w:trPr>
          <w:trHeight w:val="7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და მცხოვრები 0</w:t>
            </w:r>
            <w:r>
              <w:rPr>
                <w:rFonts w:cs="Calibri"/>
                <w:color w:val="000000"/>
                <w:szCs w:val="18"/>
              </w:rPr>
              <w:t>–</w:t>
            </w:r>
            <w:r w:rsidRPr="00505113">
              <w:rPr>
                <w:rFonts w:cs="Calibri"/>
                <w:color w:val="000000"/>
                <w:szCs w:val="18"/>
              </w:rPr>
              <w:t xml:space="preserve">18 წლამდე კოხლეარული </w:t>
            </w:r>
            <w:r w:rsidR="002B2065">
              <w:rPr>
                <w:rFonts w:cs="Calibri"/>
                <w:color w:val="000000"/>
                <w:szCs w:val="18"/>
              </w:rPr>
              <w:t>ინ</w:t>
            </w:r>
            <w:r w:rsidRPr="00505113">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18.0</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და მცხოვრები 0</w:t>
            </w:r>
            <w:r>
              <w:rPr>
                <w:rFonts w:cs="Calibri"/>
                <w:color w:val="000000"/>
                <w:szCs w:val="18"/>
              </w:rPr>
              <w:t>–</w:t>
            </w:r>
            <w:r w:rsidRPr="00505113">
              <w:rPr>
                <w:rFonts w:cs="Calibri"/>
                <w:color w:val="000000"/>
                <w:szCs w:val="18"/>
              </w:rPr>
              <w:t xml:space="preserve">18 წლამდე კოხლეარული </w:t>
            </w:r>
            <w:r w:rsidR="002B2065">
              <w:rPr>
                <w:rFonts w:cs="Calibri"/>
                <w:color w:val="000000"/>
                <w:szCs w:val="18"/>
              </w:rPr>
              <w:t>ინ</w:t>
            </w:r>
            <w:r w:rsidRPr="00505113">
              <w:rPr>
                <w:rFonts w:cs="Calibri"/>
                <w:color w:val="000000"/>
                <w:szCs w:val="18"/>
              </w:rPr>
              <w:t>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38"/>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15</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ბ.ლ) ქვეპროგრამა: ლეიკოზიითა და სოლიდური სიმსივნის ფორმით დაავადე</w:t>
      </w:r>
      <w:r>
        <w:rPr>
          <w:rFonts w:cs="Calibri"/>
          <w:b/>
          <w:bCs/>
          <w:color w:val="000000"/>
          <w:szCs w:val="18"/>
        </w:rPr>
        <w:t>ბულ პირთა თანადგომა (პროგრამული</w:t>
      </w:r>
      <w:r w:rsidRPr="00505113">
        <w:rPr>
          <w:rFonts w:cs="Calibri"/>
          <w:b/>
          <w:bCs/>
          <w:color w:val="000000"/>
          <w:szCs w:val="18"/>
        </w:rPr>
        <w:t xml:space="preserve"> კოდი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9F1AA9">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29.0</w:t>
            </w:r>
          </w:p>
        </w:tc>
      </w:tr>
      <w:tr w:rsidR="00225775" w:rsidRPr="007D687F" w:rsidTr="00C203F6">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პირები არიან ქალაქ ქ</w:t>
            </w:r>
            <w:r>
              <w:rPr>
                <w:rFonts w:cs="Calibri"/>
                <w:color w:val="000000"/>
                <w:szCs w:val="18"/>
              </w:rPr>
              <w:t>უთაისში რეგისტრირებული ლეიკოზი</w:t>
            </w:r>
            <w:r w:rsidR="002B2065">
              <w:rPr>
                <w:rFonts w:cs="Calibri"/>
                <w:color w:val="000000"/>
                <w:szCs w:val="18"/>
                <w:lang w:val="ka-GE"/>
              </w:rPr>
              <w:t>ი</w:t>
            </w:r>
            <w:r>
              <w:rPr>
                <w:rFonts w:cs="Calibri"/>
                <w:color w:val="000000"/>
                <w:szCs w:val="18"/>
              </w:rPr>
              <w:t>თ</w:t>
            </w:r>
            <w:r w:rsidR="002B2065">
              <w:rPr>
                <w:rFonts w:cs="Calibri"/>
                <w:color w:val="000000"/>
                <w:szCs w:val="18"/>
                <w:lang w:val="ka-GE"/>
              </w:rPr>
              <w:t>ა</w:t>
            </w:r>
            <w:r w:rsidRPr="00505113">
              <w:rPr>
                <w:rFonts w:cs="Calibri"/>
                <w:color w:val="000000"/>
                <w:szCs w:val="18"/>
              </w:rPr>
              <w:t xml:space="preserve"> და სოლიდური სიმსივნის ფორმით დაავადებული 0</w:t>
            </w:r>
            <w:r>
              <w:rPr>
                <w:rFonts w:cs="Calibri"/>
                <w:color w:val="000000"/>
                <w:szCs w:val="18"/>
              </w:rPr>
              <w:t>–</w:t>
            </w:r>
            <w:r w:rsidRPr="00505113">
              <w:rPr>
                <w:rFonts w:cs="Calibri"/>
                <w:color w:val="000000"/>
                <w:szCs w:val="18"/>
              </w:rPr>
              <w:t>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w:t>
            </w:r>
            <w:r>
              <w:rPr>
                <w:rFonts w:cs="Calibri"/>
                <w:color w:val="000000"/>
                <w:szCs w:val="18"/>
              </w:rPr>
              <w:t>–ს,</w:t>
            </w:r>
            <w:r w:rsidRPr="00505113">
              <w:rPr>
                <w:rFonts w:cs="Calibri"/>
                <w:color w:val="000000"/>
                <w:szCs w:val="18"/>
              </w:rPr>
              <w:t xml:space="preserve"> საბანკო ანგარიშის (ლარი) რეკვიზიტს.</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 ქუთაისში მცხოვრები ლეიკოზი</w:t>
            </w:r>
            <w:r w:rsidR="002B2065">
              <w:rPr>
                <w:rFonts w:cs="Calibri"/>
                <w:color w:val="000000"/>
                <w:szCs w:val="18"/>
                <w:lang w:val="ka-GE"/>
              </w:rPr>
              <w:t>ი</w:t>
            </w:r>
            <w:r w:rsidRPr="00505113">
              <w:rPr>
                <w:rFonts w:cs="Calibri"/>
                <w:color w:val="000000"/>
                <w:szCs w:val="18"/>
              </w:rPr>
              <w:t>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29.0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8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14</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637295">
      <w:pPr>
        <w:spacing w:before="240" w:line="480" w:lineRule="auto"/>
        <w:rPr>
          <w:rFonts w:cs="Calibri"/>
          <w:b/>
          <w:bCs/>
          <w:color w:val="000000"/>
          <w:szCs w:val="18"/>
          <w:lang w:val="ka-GE"/>
        </w:rPr>
      </w:pPr>
      <w:r w:rsidRPr="00505113">
        <w:rPr>
          <w:rFonts w:cs="Calibri"/>
          <w:b/>
          <w:bCs/>
          <w:color w:val="000000"/>
          <w:szCs w:val="18"/>
        </w:rPr>
        <w:t>ბ.მ) ქვე</w:t>
      </w:r>
      <w:r>
        <w:rPr>
          <w:rFonts w:cs="Calibri"/>
          <w:b/>
          <w:bCs/>
          <w:color w:val="000000"/>
          <w:szCs w:val="18"/>
        </w:rPr>
        <w:t xml:space="preserve">პროგრამა: შინმოვლა (პროგრამული </w:t>
      </w:r>
      <w:r w:rsidRPr="00505113">
        <w:rPr>
          <w:rFonts w:cs="Calibri"/>
          <w:b/>
          <w:bCs/>
          <w:color w:val="000000"/>
          <w:szCs w:val="18"/>
        </w:rPr>
        <w:t>კოდი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w:t>
            </w:r>
          </w:p>
        </w:tc>
      </w:tr>
      <w:tr w:rsidR="00225775" w:rsidRPr="007D687F" w:rsidTr="00C203F6">
        <w:trPr>
          <w:trHeight w:val="59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საქველმოქმედო ფონდ „საქართველოს კარიტასს</w:t>
            </w:r>
            <w:r w:rsidR="00883363">
              <w:rPr>
                <w:rFonts w:cs="Calibri"/>
                <w:color w:val="000000"/>
                <w:szCs w:val="18"/>
                <w:lang w:val="ka-GE"/>
              </w:rPr>
              <w:t>ა</w:t>
            </w:r>
            <w:r w:rsidRPr="00505113">
              <w:rPr>
                <w:rFonts w:cs="Calibri"/>
                <w:color w:val="000000"/>
                <w:szCs w:val="18"/>
              </w:rPr>
              <w:t>“ და ქალაქ ქუთაისის მუნიცი</w:t>
            </w:r>
            <w:r w:rsidR="00883363">
              <w:rPr>
                <w:rFonts w:cs="Calibri"/>
                <w:color w:val="000000"/>
                <w:szCs w:val="18"/>
              </w:rPr>
              <w:softHyphen/>
            </w:r>
            <w:r w:rsidRPr="00505113">
              <w:rPr>
                <w:rFonts w:cs="Calibri"/>
                <w:color w:val="000000"/>
                <w:szCs w:val="18"/>
              </w:rPr>
              <w:t>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Cs w:val="18"/>
              </w:rPr>
              <w:t>–</w:t>
            </w:r>
            <w:r w:rsidRPr="00505113">
              <w:rPr>
                <w:rFonts w:cs="Calibri"/>
                <w:color w:val="000000"/>
                <w:szCs w:val="18"/>
              </w:rPr>
              <w:t>ს, მიჯაჭვულნი არიან საწოლს,</w:t>
            </w:r>
            <w:r w:rsidR="001C60B2">
              <w:rPr>
                <w:rFonts w:cs="Calibri"/>
                <w:color w:val="000000"/>
                <w:szCs w:val="18"/>
                <w:lang w:val="ka-GE"/>
              </w:rPr>
              <w:t xml:space="preserve"> </w:t>
            </w:r>
            <w:r w:rsidR="00E23140">
              <w:rPr>
                <w:rFonts w:cs="Calibri"/>
                <w:color w:val="000000"/>
                <w:szCs w:val="18"/>
                <w:lang w:val="ka-GE"/>
              </w:rPr>
              <w:t xml:space="preserve">ან </w:t>
            </w:r>
            <w:r w:rsidRPr="00505113">
              <w:rPr>
                <w:rFonts w:cs="Calibri"/>
                <w:color w:val="000000"/>
                <w:szCs w:val="18"/>
              </w:rPr>
              <w:t>სახლს და საჭი</w:t>
            </w:r>
            <w:r>
              <w:rPr>
                <w:rFonts w:cs="Calibri"/>
                <w:color w:val="000000"/>
                <w:szCs w:val="18"/>
              </w:rPr>
              <w:t>როებენ სამედიცინო მანიპულაციებს</w:t>
            </w:r>
            <w:r w:rsidRPr="00505113">
              <w:rPr>
                <w:rFonts w:cs="Calibri"/>
                <w:color w:val="000000"/>
                <w:szCs w:val="18"/>
              </w:rPr>
              <w:t xml:space="preserve">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w:t>
            </w:r>
            <w:r>
              <w:rPr>
                <w:rFonts w:cs="Calibri"/>
                <w:color w:val="000000"/>
                <w:szCs w:val="18"/>
              </w:rPr>
              <w:t xml:space="preserve">საჭიროების შემთხვევაში: ბინაზე </w:t>
            </w:r>
            <w:r w:rsidRPr="00505113">
              <w:rPr>
                <w:rFonts w:cs="Calibri"/>
                <w:color w:val="000000"/>
                <w:szCs w:val="18"/>
              </w:rPr>
              <w:t>ცხელი სადილის მიეწოდება,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w:t>
            </w:r>
            <w:r w:rsidR="00551994">
              <w:rPr>
                <w:rFonts w:cs="Calibri"/>
                <w:color w:val="000000"/>
                <w:szCs w:val="18"/>
              </w:rPr>
              <w:softHyphen/>
            </w:r>
            <w:r w:rsidRPr="00505113">
              <w:rPr>
                <w:rFonts w:cs="Calibri"/>
                <w:color w:val="000000"/>
                <w:szCs w:val="18"/>
              </w:rPr>
              <w:t xml:space="preserve">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225775" w:rsidRPr="007D687F" w:rsidTr="00637295">
        <w:trPr>
          <w:trHeight w:val="78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225775" w:rsidRPr="007D687F" w:rsidTr="00637295">
        <w:trPr>
          <w:trHeight w:val="68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w:t>
            </w:r>
          </w:p>
        </w:tc>
      </w:tr>
      <w:tr w:rsidR="00225775" w:rsidRPr="007D687F" w:rsidTr="00637295">
        <w:trPr>
          <w:trHeight w:val="69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637295">
        <w:trPr>
          <w:trHeight w:val="83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8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57</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60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910482">
      <w:pPr>
        <w:spacing w:before="240" w:line="480" w:lineRule="auto"/>
        <w:rPr>
          <w:rFonts w:cs="Calibri"/>
          <w:b/>
          <w:bCs/>
          <w:szCs w:val="18"/>
          <w:lang w:val="ka-GE"/>
        </w:rPr>
      </w:pPr>
      <w:r w:rsidRPr="00505113">
        <w:rPr>
          <w:rFonts w:cs="Calibri"/>
          <w:b/>
          <w:bCs/>
          <w:szCs w:val="18"/>
        </w:rPr>
        <w:t>ბ.ნ) ქვეპროგრამა: სოციალური საცხოვრისის მშენებლობა (პროგრამული კოდი 06 02 13)</w:t>
      </w:r>
    </w:p>
    <w:tbl>
      <w:tblPr>
        <w:tblW w:w="1080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00"/>
        <w:gridCol w:w="2000"/>
        <w:gridCol w:w="1900"/>
        <w:gridCol w:w="1595"/>
        <w:gridCol w:w="1905"/>
      </w:tblGrid>
      <w:tr w:rsidR="00225775" w:rsidRPr="00E4688C" w:rsidTr="00C203F6">
        <w:trPr>
          <w:trHeight w:val="712"/>
        </w:trPr>
        <w:tc>
          <w:tcPr>
            <w:tcW w:w="700" w:type="dxa"/>
            <w:vAlign w:val="center"/>
          </w:tcPr>
          <w:p w:rsidR="00225775" w:rsidRPr="00E4688C" w:rsidRDefault="00225775" w:rsidP="00C203F6">
            <w:pPr>
              <w:spacing w:line="276" w:lineRule="auto"/>
              <w:ind w:firstLine="0"/>
              <w:jc w:val="center"/>
              <w:rPr>
                <w:b/>
                <w:szCs w:val="18"/>
                <w:lang w:val="ka-GE"/>
              </w:rPr>
            </w:pPr>
            <w:r w:rsidRPr="00E4688C">
              <w:rPr>
                <w:b/>
                <w:szCs w:val="18"/>
                <w:lang w:val="ka-GE"/>
              </w:rPr>
              <w:t>1.</w:t>
            </w:r>
          </w:p>
        </w:tc>
        <w:tc>
          <w:tcPr>
            <w:tcW w:w="2700" w:type="dxa"/>
            <w:vAlign w:val="center"/>
          </w:tcPr>
          <w:p w:rsidR="00225775" w:rsidRPr="00E4688C" w:rsidRDefault="00225775" w:rsidP="00C203F6">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განმახორციელებელი</w:t>
            </w:r>
          </w:p>
        </w:tc>
        <w:tc>
          <w:tcPr>
            <w:tcW w:w="7400" w:type="dxa"/>
            <w:gridSpan w:val="4"/>
            <w:vAlign w:val="center"/>
          </w:tcPr>
          <w:p w:rsidR="00225775" w:rsidRPr="00505113" w:rsidRDefault="00225775" w:rsidP="004600A5">
            <w:pPr>
              <w:spacing w:line="276" w:lineRule="auto"/>
              <w:ind w:firstLine="0"/>
              <w:jc w:val="center"/>
              <w:rPr>
                <w:rFonts w:cs="Calibri"/>
                <w:szCs w:val="18"/>
              </w:rPr>
            </w:pPr>
            <w:r w:rsidRPr="00505113">
              <w:rPr>
                <w:rFonts w:cs="Calibri"/>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5775" w:rsidRPr="00E4688C" w:rsidTr="00C203F6">
        <w:trPr>
          <w:trHeight w:val="537"/>
        </w:trPr>
        <w:tc>
          <w:tcPr>
            <w:tcW w:w="700" w:type="dxa"/>
            <w:vAlign w:val="center"/>
          </w:tcPr>
          <w:p w:rsidR="00225775" w:rsidRPr="00E4688C" w:rsidRDefault="00225775" w:rsidP="00C203F6">
            <w:pPr>
              <w:spacing w:line="276" w:lineRule="auto"/>
              <w:ind w:firstLine="0"/>
              <w:jc w:val="center"/>
              <w:rPr>
                <w:b/>
                <w:szCs w:val="18"/>
                <w:lang w:val="ka-GE"/>
              </w:rPr>
            </w:pPr>
            <w:r w:rsidRPr="00E4688C">
              <w:rPr>
                <w:b/>
                <w:szCs w:val="18"/>
                <w:lang w:val="ka-GE"/>
              </w:rPr>
              <w:t>2.</w:t>
            </w:r>
          </w:p>
        </w:tc>
        <w:tc>
          <w:tcPr>
            <w:tcW w:w="2700" w:type="dxa"/>
            <w:vAlign w:val="center"/>
          </w:tcPr>
          <w:p w:rsidR="00225775" w:rsidRPr="00E4688C" w:rsidRDefault="00225775" w:rsidP="00C203F6">
            <w:pPr>
              <w:spacing w:line="276" w:lineRule="auto"/>
              <w:ind w:firstLine="0"/>
              <w:jc w:val="left"/>
              <w:rPr>
                <w:b/>
                <w:szCs w:val="18"/>
              </w:rPr>
            </w:pPr>
            <w:r w:rsidRPr="00E4688C">
              <w:rPr>
                <w:rFonts w:cs="Calibri"/>
                <w:b/>
                <w:bCs/>
                <w:color w:val="000000"/>
                <w:szCs w:val="18"/>
                <w:lang w:val="ka-GE"/>
              </w:rPr>
              <w:t>ქვე</w:t>
            </w:r>
            <w:r w:rsidRPr="00E4688C">
              <w:rPr>
                <w:rFonts w:cs="Calibri"/>
                <w:b/>
                <w:bCs/>
                <w:color w:val="000000"/>
                <w:szCs w:val="18"/>
              </w:rPr>
              <w:t>პროგრამის ბიუჯეტი</w:t>
            </w:r>
          </w:p>
        </w:tc>
        <w:tc>
          <w:tcPr>
            <w:tcW w:w="7400" w:type="dxa"/>
            <w:gridSpan w:val="4"/>
            <w:vAlign w:val="center"/>
          </w:tcPr>
          <w:p w:rsidR="00225775" w:rsidRPr="00505113" w:rsidRDefault="00225775" w:rsidP="00C203F6">
            <w:pPr>
              <w:spacing w:line="276" w:lineRule="auto"/>
              <w:ind w:firstLine="0"/>
              <w:jc w:val="center"/>
              <w:rPr>
                <w:rFonts w:cs="Calibri"/>
                <w:szCs w:val="18"/>
              </w:rPr>
            </w:pPr>
            <w:r w:rsidRPr="00505113">
              <w:rPr>
                <w:rFonts w:cs="Calibri"/>
                <w:szCs w:val="18"/>
              </w:rPr>
              <w:t>1,494.4</w:t>
            </w:r>
          </w:p>
        </w:tc>
      </w:tr>
      <w:tr w:rsidR="00225775" w:rsidRPr="00E4688C" w:rsidTr="00C203F6">
        <w:trPr>
          <w:trHeight w:val="517"/>
        </w:trPr>
        <w:tc>
          <w:tcPr>
            <w:tcW w:w="700" w:type="dxa"/>
            <w:vAlign w:val="center"/>
          </w:tcPr>
          <w:p w:rsidR="00225775" w:rsidRPr="00E4688C" w:rsidRDefault="00225775" w:rsidP="00C203F6">
            <w:pPr>
              <w:spacing w:line="276" w:lineRule="auto"/>
              <w:ind w:firstLine="0"/>
              <w:jc w:val="center"/>
              <w:rPr>
                <w:b/>
                <w:szCs w:val="18"/>
                <w:lang w:val="ka-GE"/>
              </w:rPr>
            </w:pPr>
            <w:r w:rsidRPr="00E4688C">
              <w:rPr>
                <w:b/>
                <w:szCs w:val="18"/>
                <w:lang w:val="ka-GE"/>
              </w:rPr>
              <w:t>3.</w:t>
            </w:r>
          </w:p>
        </w:tc>
        <w:tc>
          <w:tcPr>
            <w:tcW w:w="2700" w:type="dxa"/>
            <w:vAlign w:val="center"/>
          </w:tcPr>
          <w:p w:rsidR="00225775" w:rsidRPr="00E4688C" w:rsidRDefault="00225775" w:rsidP="00C203F6">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აღწერა</w:t>
            </w:r>
          </w:p>
        </w:tc>
        <w:tc>
          <w:tcPr>
            <w:tcW w:w="7400" w:type="dxa"/>
            <w:gridSpan w:val="4"/>
            <w:vAlign w:val="center"/>
          </w:tcPr>
          <w:p w:rsidR="00225775" w:rsidRPr="00505113" w:rsidRDefault="00225775" w:rsidP="00C203F6">
            <w:pPr>
              <w:spacing w:line="276" w:lineRule="auto"/>
              <w:ind w:firstLine="0"/>
              <w:rPr>
                <w:rFonts w:cs="Calibri"/>
                <w:szCs w:val="18"/>
              </w:rPr>
            </w:pPr>
            <w:r w:rsidRPr="00505113">
              <w:rPr>
                <w:rFonts w:cs="Calibri"/>
                <w:szCs w:val="18"/>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w:t>
            </w:r>
            <w:r w:rsidR="001C60B2">
              <w:rPr>
                <w:rFonts w:cs="Calibri"/>
                <w:szCs w:val="18"/>
              </w:rPr>
              <w:softHyphen/>
            </w:r>
            <w:r w:rsidRPr="00505113">
              <w:rPr>
                <w:rFonts w:cs="Calibri"/>
                <w:szCs w:val="18"/>
              </w:rPr>
              <w:t>რივი თვითმმარ</w:t>
            </w:r>
            <w:r w:rsidR="001C60B2">
              <w:rPr>
                <w:rFonts w:cs="Calibri"/>
                <w:szCs w:val="18"/>
              </w:rPr>
              <w:softHyphen/>
            </w:r>
            <w:r w:rsidRPr="00505113">
              <w:rPr>
                <w:rFonts w:cs="Calibri"/>
                <w:szCs w:val="18"/>
              </w:rPr>
              <w:t>თვე</w:t>
            </w:r>
            <w:r w:rsidR="001C60B2">
              <w:rPr>
                <w:rFonts w:cs="Calibri"/>
                <w:szCs w:val="18"/>
              </w:rPr>
              <w:softHyphen/>
            </w:r>
            <w:r w:rsidRPr="00505113">
              <w:rPr>
                <w:rFonts w:cs="Calibri"/>
                <w:szCs w:val="18"/>
              </w:rPr>
              <w:t>ლობის კოდექსი“ შესაბამისად, საბინაო ფონდის შექმნა თვითმმართ</w:t>
            </w:r>
            <w:r w:rsidR="001C60B2">
              <w:rPr>
                <w:rFonts w:cs="Calibri"/>
                <w:szCs w:val="18"/>
              </w:rPr>
              <w:softHyphen/>
            </w:r>
            <w:r w:rsidRPr="00505113">
              <w:rPr>
                <w:rFonts w:cs="Calibri"/>
                <w:szCs w:val="18"/>
              </w:rPr>
              <w:t>ველ</w:t>
            </w:r>
            <w:r w:rsidR="001C60B2">
              <w:rPr>
                <w:rFonts w:cs="Calibri"/>
                <w:szCs w:val="18"/>
              </w:rPr>
              <w:softHyphen/>
            </w:r>
            <w:r w:rsidRPr="00505113">
              <w:rPr>
                <w:rFonts w:cs="Calibri"/>
                <w:szCs w:val="18"/>
              </w:rPr>
              <w:t>ობის კომპეტენციას წარმოადგენს. 2017 წელს მოხდა აღნიშ</w:t>
            </w:r>
            <w:r w:rsidR="00551994">
              <w:rPr>
                <w:rFonts w:cs="Calibri"/>
                <w:szCs w:val="18"/>
              </w:rPr>
              <w:softHyphen/>
            </w:r>
            <w:r w:rsidRPr="00505113">
              <w:rPr>
                <w:rFonts w:cs="Calibri"/>
                <w:szCs w:val="18"/>
              </w:rPr>
              <w:t>ნული საცხოვრისის შეძენა დ</w:t>
            </w:r>
            <w:r>
              <w:rPr>
                <w:rFonts w:cs="Calibri"/>
                <w:szCs w:val="18"/>
              </w:rPr>
              <w:t>ა უსახლკაროებისათვის გადაცემა.</w:t>
            </w:r>
            <w:r w:rsidRPr="00505113">
              <w:rPr>
                <w:rFonts w:cs="Calibri"/>
                <w:szCs w:val="18"/>
              </w:rPr>
              <w:t xml:space="preserve"> 2021 წელს განსაზ</w:t>
            </w:r>
            <w:r w:rsidR="00551994">
              <w:rPr>
                <w:rFonts w:cs="Calibri"/>
                <w:szCs w:val="18"/>
              </w:rPr>
              <w:softHyphen/>
            </w:r>
            <w:r w:rsidRPr="00505113">
              <w:rPr>
                <w:rFonts w:cs="Calibri"/>
                <w:szCs w:val="18"/>
              </w:rPr>
              <w:t>ღვრულია ქალაქ ქუთაის</w:t>
            </w:r>
            <w:r>
              <w:rPr>
                <w:rFonts w:cs="Calibri"/>
                <w:szCs w:val="18"/>
              </w:rPr>
              <w:t>ის მუნიცი</w:t>
            </w:r>
            <w:r w:rsidR="001C60B2">
              <w:rPr>
                <w:rFonts w:cs="Calibri"/>
                <w:szCs w:val="18"/>
              </w:rPr>
              <w:softHyphen/>
            </w:r>
            <w:r>
              <w:rPr>
                <w:rFonts w:cs="Calibri"/>
                <w:szCs w:val="18"/>
              </w:rPr>
              <w:t xml:space="preserve">პალიტეტის მერიის მიერ </w:t>
            </w:r>
            <w:r w:rsidRPr="00505113">
              <w:rPr>
                <w:rFonts w:cs="Calibri"/>
                <w:szCs w:val="18"/>
              </w:rPr>
              <w:t>ხელშეკრულებით ნაკისრი ვალდებულების დარჩენილი თანხის ანაზღაურება. განხორციელდება ქალაქ ქუთაისში, გუგუნავას ქუჩაზე საცხოვრისის რეკონსტრუქცია</w:t>
            </w:r>
            <w:r>
              <w:rPr>
                <w:rFonts w:cs="Calibri"/>
                <w:szCs w:val="18"/>
                <w:lang w:val="ka-GE"/>
              </w:rPr>
              <w:t xml:space="preserve"> </w:t>
            </w:r>
            <w:r w:rsidRPr="00505113">
              <w:rPr>
                <w:rFonts w:cs="Calibri"/>
                <w:szCs w:val="18"/>
              </w:rPr>
              <w:t>–</w:t>
            </w:r>
            <w:r>
              <w:rPr>
                <w:rFonts w:cs="Calibri"/>
                <w:szCs w:val="18"/>
                <w:lang w:val="ka-GE"/>
              </w:rPr>
              <w:t xml:space="preserve"> </w:t>
            </w:r>
            <w:r w:rsidRPr="00505113">
              <w:rPr>
                <w:rFonts w:cs="Calibri"/>
                <w:szCs w:val="18"/>
              </w:rPr>
              <w:t>რეაბილიტაცია</w:t>
            </w:r>
            <w:r w:rsidR="002C07B2">
              <w:rPr>
                <w:rFonts w:cs="Calibri"/>
                <w:szCs w:val="18"/>
              </w:rPr>
              <w:t>.</w:t>
            </w:r>
          </w:p>
        </w:tc>
      </w:tr>
      <w:tr w:rsidR="00225775" w:rsidRPr="00E4688C" w:rsidTr="00C203F6">
        <w:trPr>
          <w:trHeight w:val="539"/>
        </w:trPr>
        <w:tc>
          <w:tcPr>
            <w:tcW w:w="700" w:type="dxa"/>
            <w:vAlign w:val="center"/>
          </w:tcPr>
          <w:p w:rsidR="00225775" w:rsidRPr="00E4688C" w:rsidRDefault="00225775" w:rsidP="00C203F6">
            <w:pPr>
              <w:spacing w:line="276" w:lineRule="auto"/>
              <w:ind w:firstLine="0"/>
              <w:jc w:val="center"/>
              <w:rPr>
                <w:b/>
                <w:szCs w:val="18"/>
                <w:lang w:val="ka-GE"/>
              </w:rPr>
            </w:pPr>
            <w:r w:rsidRPr="00E4688C">
              <w:rPr>
                <w:b/>
                <w:szCs w:val="18"/>
                <w:lang w:val="ka-GE"/>
              </w:rPr>
              <w:t>4.</w:t>
            </w:r>
          </w:p>
        </w:tc>
        <w:tc>
          <w:tcPr>
            <w:tcW w:w="2700" w:type="dxa"/>
            <w:vAlign w:val="center"/>
          </w:tcPr>
          <w:p w:rsidR="00225775" w:rsidRPr="00E4688C" w:rsidRDefault="00225775" w:rsidP="00C203F6">
            <w:pPr>
              <w:spacing w:line="276" w:lineRule="auto"/>
              <w:ind w:firstLine="0"/>
              <w:jc w:val="left"/>
              <w:rPr>
                <w:b/>
                <w:szCs w:val="18"/>
              </w:rPr>
            </w:pPr>
            <w:r w:rsidRPr="00E4688C">
              <w:rPr>
                <w:rFonts w:cs="Calibri"/>
                <w:b/>
                <w:bCs/>
                <w:szCs w:val="18"/>
                <w:lang w:val="ka-GE"/>
              </w:rPr>
              <w:t>ქვე</w:t>
            </w:r>
            <w:r w:rsidRPr="00E4688C">
              <w:rPr>
                <w:rFonts w:cs="Calibri"/>
                <w:b/>
                <w:bCs/>
                <w:szCs w:val="18"/>
              </w:rPr>
              <w:t>პროგრამის მიზანი</w:t>
            </w:r>
          </w:p>
        </w:tc>
        <w:tc>
          <w:tcPr>
            <w:tcW w:w="7400" w:type="dxa"/>
            <w:gridSpan w:val="4"/>
            <w:vAlign w:val="center"/>
          </w:tcPr>
          <w:p w:rsidR="00225775" w:rsidRPr="00505113" w:rsidRDefault="00225775" w:rsidP="00C203F6">
            <w:pPr>
              <w:spacing w:line="276" w:lineRule="auto"/>
              <w:ind w:firstLine="0"/>
              <w:rPr>
                <w:rFonts w:cs="Calibri"/>
                <w:szCs w:val="18"/>
              </w:rPr>
            </w:pPr>
            <w:r w:rsidRPr="00505113">
              <w:rPr>
                <w:rFonts w:cs="Calibri"/>
                <w:szCs w:val="18"/>
              </w:rPr>
              <w:t>სოციალური პირობების გაუმჯობესება</w:t>
            </w:r>
          </w:p>
        </w:tc>
      </w:tr>
      <w:tr w:rsidR="00225775" w:rsidRPr="00E4688C" w:rsidTr="00C203F6">
        <w:trPr>
          <w:trHeight w:val="521"/>
        </w:trPr>
        <w:tc>
          <w:tcPr>
            <w:tcW w:w="700" w:type="dxa"/>
            <w:vMerge w:val="restart"/>
            <w:vAlign w:val="center"/>
          </w:tcPr>
          <w:p w:rsidR="00225775" w:rsidRPr="00E4688C" w:rsidRDefault="00225775" w:rsidP="00C203F6">
            <w:pPr>
              <w:spacing w:line="276" w:lineRule="auto"/>
              <w:ind w:firstLine="0"/>
              <w:jc w:val="center"/>
              <w:rPr>
                <w:b/>
                <w:szCs w:val="18"/>
                <w:lang w:val="ka-GE"/>
              </w:rPr>
            </w:pPr>
            <w:r w:rsidRPr="00E4688C">
              <w:rPr>
                <w:b/>
                <w:szCs w:val="18"/>
                <w:lang w:val="ka-GE"/>
              </w:rPr>
              <w:t>5.</w:t>
            </w:r>
          </w:p>
        </w:tc>
        <w:tc>
          <w:tcPr>
            <w:tcW w:w="2700" w:type="dxa"/>
            <w:vMerge w:val="restart"/>
            <w:vAlign w:val="center"/>
          </w:tcPr>
          <w:p w:rsidR="00225775" w:rsidRPr="00E4688C" w:rsidRDefault="00225775" w:rsidP="00C203F6">
            <w:pPr>
              <w:spacing w:line="276" w:lineRule="auto"/>
              <w:ind w:firstLine="0"/>
              <w:jc w:val="left"/>
              <w:rPr>
                <w:rFonts w:cs="Calibri"/>
                <w:b/>
                <w:bCs/>
                <w:szCs w:val="18"/>
                <w:lang w:val="ka-GE"/>
              </w:rPr>
            </w:pPr>
            <w:r w:rsidRPr="00E4688C">
              <w:rPr>
                <w:rFonts w:cs="Calibri"/>
                <w:b/>
                <w:bCs/>
                <w:szCs w:val="18"/>
                <w:lang w:val="ka-GE"/>
              </w:rPr>
              <w:t>ქვეპროგრამის ღონისძიებები</w:t>
            </w:r>
          </w:p>
        </w:tc>
        <w:tc>
          <w:tcPr>
            <w:tcW w:w="3900" w:type="dxa"/>
            <w:gridSpan w:val="2"/>
            <w:vAlign w:val="center"/>
          </w:tcPr>
          <w:p w:rsidR="00225775" w:rsidRPr="004600A5" w:rsidRDefault="00225775" w:rsidP="00C203F6">
            <w:pPr>
              <w:spacing w:line="276" w:lineRule="auto"/>
              <w:ind w:firstLine="0"/>
              <w:jc w:val="center"/>
              <w:rPr>
                <w:rFonts w:cs="Calibri"/>
                <w:bCs/>
                <w:szCs w:val="18"/>
              </w:rPr>
            </w:pPr>
            <w:r w:rsidRPr="004600A5">
              <w:rPr>
                <w:rFonts w:cs="Calibri"/>
                <w:bCs/>
                <w:szCs w:val="18"/>
              </w:rPr>
              <w:t>ღონისძიებების დასახელება</w:t>
            </w:r>
          </w:p>
        </w:tc>
        <w:tc>
          <w:tcPr>
            <w:tcW w:w="1595" w:type="dxa"/>
            <w:vAlign w:val="center"/>
          </w:tcPr>
          <w:p w:rsidR="00225775" w:rsidRPr="004600A5" w:rsidRDefault="00225775" w:rsidP="00C203F6">
            <w:pPr>
              <w:spacing w:line="276" w:lineRule="auto"/>
              <w:ind w:firstLine="0"/>
              <w:jc w:val="center"/>
              <w:rPr>
                <w:rFonts w:cs="Calibri"/>
                <w:bCs/>
                <w:szCs w:val="18"/>
              </w:rPr>
            </w:pPr>
            <w:r w:rsidRPr="004600A5">
              <w:rPr>
                <w:rFonts w:cs="Calibri"/>
                <w:bCs/>
                <w:szCs w:val="18"/>
              </w:rPr>
              <w:t>ფონდებიდან გამოყოფილი ტრანსფერები</w:t>
            </w:r>
          </w:p>
        </w:tc>
        <w:tc>
          <w:tcPr>
            <w:tcW w:w="1905" w:type="dxa"/>
            <w:vAlign w:val="center"/>
          </w:tcPr>
          <w:p w:rsidR="00225775" w:rsidRPr="004600A5" w:rsidRDefault="00225775" w:rsidP="00C203F6">
            <w:pPr>
              <w:spacing w:line="276" w:lineRule="auto"/>
              <w:ind w:firstLine="0"/>
              <w:jc w:val="center"/>
              <w:rPr>
                <w:rFonts w:cs="Calibri"/>
                <w:bCs/>
                <w:szCs w:val="18"/>
              </w:rPr>
            </w:pPr>
            <w:r w:rsidRPr="004600A5">
              <w:rPr>
                <w:rFonts w:cs="Calibri"/>
                <w:bCs/>
                <w:szCs w:val="18"/>
              </w:rPr>
              <w:t>ადგილობრივი სახსრები</w:t>
            </w:r>
          </w:p>
        </w:tc>
      </w:tr>
      <w:tr w:rsidR="00225775" w:rsidRPr="00E4688C" w:rsidTr="00C203F6">
        <w:trPr>
          <w:trHeight w:val="521"/>
        </w:trPr>
        <w:tc>
          <w:tcPr>
            <w:tcW w:w="700" w:type="dxa"/>
            <w:vMerge/>
            <w:vAlign w:val="center"/>
          </w:tcPr>
          <w:p w:rsidR="00225775" w:rsidRPr="00E4688C" w:rsidRDefault="00225775" w:rsidP="00C203F6">
            <w:pPr>
              <w:spacing w:line="276" w:lineRule="auto"/>
              <w:ind w:firstLine="0"/>
              <w:jc w:val="center"/>
              <w:rPr>
                <w:b/>
                <w:szCs w:val="18"/>
                <w:lang w:val="ka-GE"/>
              </w:rPr>
            </w:pPr>
          </w:p>
        </w:tc>
        <w:tc>
          <w:tcPr>
            <w:tcW w:w="2700" w:type="dxa"/>
            <w:vMerge/>
            <w:vAlign w:val="center"/>
          </w:tcPr>
          <w:p w:rsidR="00225775" w:rsidRPr="00E4688C"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სოციალური საცხოვრისის მშენებლობა</w:t>
            </w:r>
          </w:p>
        </w:tc>
        <w:tc>
          <w:tcPr>
            <w:tcW w:w="1595" w:type="dxa"/>
            <w:vAlign w:val="center"/>
          </w:tcPr>
          <w:p w:rsidR="00225775" w:rsidRPr="00505113" w:rsidRDefault="00225775" w:rsidP="00C203F6">
            <w:pPr>
              <w:spacing w:line="276" w:lineRule="auto"/>
              <w:ind w:firstLine="0"/>
              <w:jc w:val="left"/>
              <w:rPr>
                <w:rFonts w:cs="Calibri"/>
                <w:szCs w:val="18"/>
              </w:rPr>
            </w:pPr>
            <w:r w:rsidRPr="00505113">
              <w:rPr>
                <w:rFonts w:cs="Calibri"/>
                <w:szCs w:val="18"/>
              </w:rPr>
              <w:t> </w:t>
            </w:r>
          </w:p>
        </w:tc>
        <w:tc>
          <w:tcPr>
            <w:tcW w:w="1905" w:type="dxa"/>
            <w:vAlign w:val="center"/>
          </w:tcPr>
          <w:p w:rsidR="00225775" w:rsidRPr="00505113" w:rsidRDefault="00225775" w:rsidP="00C203F6">
            <w:pPr>
              <w:spacing w:line="276" w:lineRule="auto"/>
              <w:ind w:firstLine="0"/>
              <w:jc w:val="center"/>
              <w:rPr>
                <w:rFonts w:cs="Calibri"/>
                <w:szCs w:val="18"/>
              </w:rPr>
            </w:pPr>
            <w:r w:rsidRPr="00505113">
              <w:rPr>
                <w:rFonts w:cs="Calibri"/>
                <w:szCs w:val="18"/>
              </w:rPr>
              <w:t>528.0</w:t>
            </w:r>
          </w:p>
        </w:tc>
      </w:tr>
      <w:tr w:rsidR="00225775" w:rsidRPr="00E4688C" w:rsidTr="00C203F6">
        <w:trPr>
          <w:trHeight w:val="521"/>
        </w:trPr>
        <w:tc>
          <w:tcPr>
            <w:tcW w:w="700" w:type="dxa"/>
            <w:vMerge/>
            <w:vAlign w:val="center"/>
          </w:tcPr>
          <w:p w:rsidR="00225775" w:rsidRPr="00E4688C" w:rsidRDefault="00225775" w:rsidP="00C203F6">
            <w:pPr>
              <w:spacing w:line="276" w:lineRule="auto"/>
              <w:ind w:firstLine="0"/>
              <w:jc w:val="center"/>
              <w:rPr>
                <w:b/>
                <w:szCs w:val="18"/>
                <w:lang w:val="ka-GE"/>
              </w:rPr>
            </w:pPr>
          </w:p>
        </w:tc>
        <w:tc>
          <w:tcPr>
            <w:tcW w:w="2700" w:type="dxa"/>
            <w:vMerge/>
            <w:vAlign w:val="center"/>
          </w:tcPr>
          <w:p w:rsidR="00225775" w:rsidRPr="00E4688C" w:rsidRDefault="00225775" w:rsidP="00C203F6">
            <w:pPr>
              <w:spacing w:line="276" w:lineRule="auto"/>
              <w:ind w:firstLine="0"/>
              <w:jc w:val="left"/>
              <w:rPr>
                <w:rFonts w:cs="Calibri"/>
                <w:b/>
                <w:bCs/>
                <w:szCs w:val="18"/>
                <w:lang w:val="ka-GE"/>
              </w:rPr>
            </w:pPr>
          </w:p>
        </w:tc>
        <w:tc>
          <w:tcPr>
            <w:tcW w:w="3900" w:type="dxa"/>
            <w:gridSpan w:val="2"/>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ქალაქ ქუთაისში, გუგუნავას ქუჩაზე საცხოვრისის რეკონსტრუქცია</w:t>
            </w:r>
            <w:r>
              <w:rPr>
                <w:rFonts w:cs="Calibri"/>
                <w:szCs w:val="18"/>
                <w:lang w:val="ka-GE"/>
              </w:rPr>
              <w:t xml:space="preserve"> </w:t>
            </w:r>
            <w:r w:rsidRPr="00505113">
              <w:rPr>
                <w:rFonts w:cs="Calibri"/>
                <w:szCs w:val="18"/>
              </w:rPr>
              <w:t>–</w:t>
            </w:r>
            <w:r>
              <w:rPr>
                <w:rFonts w:cs="Calibri"/>
                <w:szCs w:val="18"/>
                <w:lang w:val="ka-GE"/>
              </w:rPr>
              <w:t xml:space="preserve"> </w:t>
            </w:r>
            <w:r w:rsidRPr="00505113">
              <w:rPr>
                <w:rFonts w:cs="Calibri"/>
                <w:szCs w:val="18"/>
              </w:rPr>
              <w:t>რეაბილიტაცია (საქართველოს მთავრობის 2020 წლის 31</w:t>
            </w:r>
            <w:r>
              <w:rPr>
                <w:rFonts w:cs="Calibri"/>
                <w:szCs w:val="18"/>
                <w:lang w:val="ka-GE"/>
              </w:rPr>
              <w:t xml:space="preserve"> </w:t>
            </w:r>
            <w:r>
              <w:rPr>
                <w:rFonts w:cs="Calibri"/>
                <w:szCs w:val="18"/>
              </w:rPr>
              <w:t xml:space="preserve">დეკემბრის N2685 </w:t>
            </w:r>
            <w:r w:rsidRPr="00505113">
              <w:rPr>
                <w:rFonts w:cs="Calibri"/>
                <w:szCs w:val="18"/>
              </w:rPr>
              <w:t>განკარგულება)</w:t>
            </w:r>
          </w:p>
        </w:tc>
        <w:tc>
          <w:tcPr>
            <w:tcW w:w="159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918.0</w:t>
            </w:r>
          </w:p>
        </w:tc>
        <w:tc>
          <w:tcPr>
            <w:tcW w:w="1905" w:type="dxa"/>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48.4</w:t>
            </w:r>
          </w:p>
        </w:tc>
      </w:tr>
      <w:tr w:rsidR="00225775" w:rsidRPr="00E4688C" w:rsidTr="00C203F6">
        <w:trPr>
          <w:trHeight w:val="521"/>
        </w:trPr>
        <w:tc>
          <w:tcPr>
            <w:tcW w:w="700" w:type="dxa"/>
            <w:vAlign w:val="center"/>
          </w:tcPr>
          <w:p w:rsidR="00225775" w:rsidRPr="00E4688C" w:rsidRDefault="00225775" w:rsidP="00C203F6">
            <w:pPr>
              <w:spacing w:line="276" w:lineRule="auto"/>
              <w:ind w:firstLine="0"/>
              <w:jc w:val="center"/>
              <w:rPr>
                <w:szCs w:val="18"/>
                <w:lang w:val="ka-GE"/>
              </w:rPr>
            </w:pPr>
            <w:r w:rsidRPr="00E4688C">
              <w:rPr>
                <w:b/>
                <w:szCs w:val="18"/>
                <w:lang w:val="ka-GE"/>
              </w:rPr>
              <w:t>6.</w:t>
            </w:r>
          </w:p>
        </w:tc>
        <w:tc>
          <w:tcPr>
            <w:tcW w:w="2700" w:type="dxa"/>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400" w:type="dxa"/>
            <w:gridSpan w:val="4"/>
            <w:vAlign w:val="center"/>
          </w:tcPr>
          <w:p w:rsidR="00225775" w:rsidRPr="00505113" w:rsidRDefault="00225775" w:rsidP="00C203F6">
            <w:pPr>
              <w:spacing w:line="276" w:lineRule="auto"/>
              <w:ind w:firstLine="0"/>
              <w:rPr>
                <w:rFonts w:cs="Calibri"/>
                <w:szCs w:val="18"/>
              </w:rPr>
            </w:pPr>
            <w:r w:rsidRPr="00505113">
              <w:rPr>
                <w:rFonts w:cs="Calibri"/>
                <w:szCs w:val="18"/>
              </w:rPr>
              <w:t>სოციალური საცხოვრისით დაკმაყოფილებული ბენეფიციარები</w:t>
            </w:r>
          </w:p>
        </w:tc>
      </w:tr>
      <w:tr w:rsidR="00225775" w:rsidRPr="00E4688C" w:rsidTr="00C203F6">
        <w:trPr>
          <w:trHeight w:val="517"/>
        </w:trPr>
        <w:tc>
          <w:tcPr>
            <w:tcW w:w="700" w:type="dxa"/>
            <w:vMerge w:val="restart"/>
            <w:vAlign w:val="center"/>
          </w:tcPr>
          <w:p w:rsidR="00225775" w:rsidRPr="00E4688C" w:rsidRDefault="00225775" w:rsidP="00C203F6">
            <w:pPr>
              <w:spacing w:line="276" w:lineRule="auto"/>
              <w:ind w:firstLine="0"/>
              <w:jc w:val="center"/>
              <w:rPr>
                <w:b/>
                <w:szCs w:val="18"/>
                <w:lang w:val="ka-GE"/>
              </w:rPr>
            </w:pPr>
            <w:r w:rsidRPr="00E4688C">
              <w:rPr>
                <w:b/>
                <w:szCs w:val="18"/>
                <w:lang w:val="ka-GE"/>
              </w:rPr>
              <w:t>7.</w:t>
            </w:r>
          </w:p>
        </w:tc>
        <w:tc>
          <w:tcPr>
            <w:tcW w:w="2700" w:type="dxa"/>
            <w:vMerge w:val="restart"/>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w:t>
            </w:r>
          </w:p>
        </w:tc>
        <w:tc>
          <w:tcPr>
            <w:tcW w:w="2000" w:type="dxa"/>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900" w:type="dxa"/>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595" w:type="dxa"/>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05" w:type="dxa"/>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E4688C" w:rsidTr="00C203F6">
        <w:trPr>
          <w:trHeight w:val="539"/>
        </w:trPr>
        <w:tc>
          <w:tcPr>
            <w:tcW w:w="700" w:type="dxa"/>
            <w:vMerge/>
            <w:vAlign w:val="center"/>
          </w:tcPr>
          <w:p w:rsidR="00225775" w:rsidRPr="00E4688C" w:rsidRDefault="00225775" w:rsidP="00C203F6">
            <w:pPr>
              <w:spacing w:line="276" w:lineRule="auto"/>
              <w:ind w:firstLine="0"/>
              <w:jc w:val="center"/>
              <w:rPr>
                <w:szCs w:val="18"/>
                <w:lang w:val="ka-GE"/>
              </w:rPr>
            </w:pPr>
          </w:p>
        </w:tc>
        <w:tc>
          <w:tcPr>
            <w:tcW w:w="2700" w:type="dxa"/>
            <w:vMerge/>
            <w:vAlign w:val="center"/>
          </w:tcPr>
          <w:p w:rsidR="00225775" w:rsidRPr="00E4688C" w:rsidRDefault="00225775" w:rsidP="00C203F6">
            <w:pPr>
              <w:spacing w:line="276" w:lineRule="auto"/>
              <w:ind w:firstLine="0"/>
              <w:jc w:val="center"/>
              <w:rPr>
                <w:szCs w:val="18"/>
                <w:lang w:val="ka-GE"/>
              </w:rPr>
            </w:pPr>
          </w:p>
        </w:tc>
        <w:tc>
          <w:tcPr>
            <w:tcW w:w="2000" w:type="dxa"/>
            <w:vAlign w:val="center"/>
          </w:tcPr>
          <w:p w:rsidR="00225775" w:rsidRPr="00E4688C" w:rsidRDefault="00225775" w:rsidP="00C203F6">
            <w:pPr>
              <w:spacing w:line="276" w:lineRule="auto"/>
              <w:ind w:firstLine="0"/>
              <w:jc w:val="center"/>
              <w:rPr>
                <w:rFonts w:cs="Calibri"/>
                <w:color w:val="000000"/>
                <w:szCs w:val="18"/>
              </w:rPr>
            </w:pPr>
            <w:r w:rsidRPr="00505113">
              <w:rPr>
                <w:rFonts w:cs="Calibri"/>
                <w:szCs w:val="18"/>
              </w:rPr>
              <w:t>ბენეფიციართა რაოდენობა</w:t>
            </w:r>
          </w:p>
        </w:tc>
        <w:tc>
          <w:tcPr>
            <w:tcW w:w="1900" w:type="dxa"/>
            <w:vAlign w:val="center"/>
          </w:tcPr>
          <w:p w:rsidR="00225775" w:rsidRPr="00E4688C" w:rsidRDefault="00225775" w:rsidP="00C203F6">
            <w:pPr>
              <w:spacing w:line="276" w:lineRule="auto"/>
              <w:ind w:firstLine="0"/>
              <w:jc w:val="center"/>
              <w:rPr>
                <w:rFonts w:cs="Calibri"/>
                <w:color w:val="000000"/>
                <w:szCs w:val="18"/>
              </w:rPr>
            </w:pPr>
            <w:r w:rsidRPr="00505113">
              <w:rPr>
                <w:rFonts w:cs="Calibri"/>
                <w:szCs w:val="18"/>
              </w:rPr>
              <w:t>78</w:t>
            </w:r>
          </w:p>
        </w:tc>
        <w:tc>
          <w:tcPr>
            <w:tcW w:w="1595" w:type="dxa"/>
            <w:vAlign w:val="center"/>
          </w:tcPr>
          <w:p w:rsidR="00225775" w:rsidRPr="00E4688C" w:rsidRDefault="00225775" w:rsidP="00C203F6">
            <w:pPr>
              <w:spacing w:line="276" w:lineRule="auto"/>
              <w:ind w:firstLine="0"/>
              <w:jc w:val="center"/>
              <w:rPr>
                <w:rFonts w:cs="Calibri"/>
                <w:color w:val="000000"/>
                <w:szCs w:val="18"/>
              </w:rPr>
            </w:pPr>
            <w:r w:rsidRPr="00505113">
              <w:rPr>
                <w:rFonts w:cs="Calibri"/>
                <w:szCs w:val="18"/>
              </w:rPr>
              <w:t>85</w:t>
            </w:r>
          </w:p>
        </w:tc>
        <w:tc>
          <w:tcPr>
            <w:tcW w:w="1905" w:type="dxa"/>
            <w:vAlign w:val="center"/>
          </w:tcPr>
          <w:p w:rsidR="00225775" w:rsidRPr="00E4688C" w:rsidRDefault="00225775" w:rsidP="00C203F6">
            <w:pPr>
              <w:spacing w:line="276" w:lineRule="auto"/>
              <w:ind w:firstLine="0"/>
              <w:jc w:val="center"/>
              <w:rPr>
                <w:rFonts w:cs="Calibri"/>
                <w:color w:val="000000"/>
                <w:szCs w:val="18"/>
              </w:rPr>
            </w:pPr>
            <w:r w:rsidRPr="00505113">
              <w:rPr>
                <w:rFonts w:cs="Calibri"/>
                <w:szCs w:val="18"/>
              </w:rPr>
              <w:t> </w:t>
            </w:r>
          </w:p>
        </w:tc>
      </w:tr>
    </w:tbl>
    <w:p w:rsidR="00225775" w:rsidRDefault="00225775" w:rsidP="00796AF2">
      <w:pPr>
        <w:spacing w:before="240"/>
        <w:rPr>
          <w:rFonts w:cs="Calibri"/>
          <w:b/>
          <w:bCs/>
          <w:szCs w:val="18"/>
          <w:lang w:val="ka-GE"/>
        </w:rPr>
      </w:pPr>
      <w:r w:rsidRPr="00505113">
        <w:rPr>
          <w:rFonts w:cs="Calibri"/>
          <w:b/>
          <w:bCs/>
          <w:szCs w:val="18"/>
        </w:rPr>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20"/>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741.3</w:t>
            </w:r>
          </w:p>
        </w:tc>
      </w:tr>
      <w:tr w:rsidR="00225775" w:rsidRPr="007D687F" w:rsidTr="00C203F6">
        <w:trPr>
          <w:trHeight w:val="45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C203F6">
            <w:pPr>
              <w:spacing w:line="276" w:lineRule="auto"/>
              <w:ind w:firstLine="0"/>
              <w:rPr>
                <w:rFonts w:cs="Calibri"/>
                <w:szCs w:val="18"/>
              </w:rPr>
            </w:pPr>
            <w:r w:rsidRPr="00505113">
              <w:rPr>
                <w:rFonts w:cs="Calibri"/>
                <w:szCs w:val="18"/>
              </w:rPr>
              <w:t>ქვეპროგრამა ითვალისწინებს ქალაქ ქუთაისში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w:t>
            </w:r>
            <w:r w:rsidR="00551994">
              <w:rPr>
                <w:rFonts w:cs="Calibri"/>
                <w:szCs w:val="18"/>
              </w:rPr>
              <w:softHyphen/>
            </w:r>
            <w:r w:rsidRPr="00505113">
              <w:rPr>
                <w:rFonts w:cs="Calibri"/>
                <w:szCs w:val="18"/>
              </w:rPr>
              <w:t>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 მომართვის წერილი. ქვეპროგრამის განმა</w:t>
            </w:r>
            <w:r w:rsidR="00991481">
              <w:rPr>
                <w:rFonts w:cs="Calibri"/>
                <w:szCs w:val="18"/>
              </w:rPr>
              <w:softHyphen/>
            </w:r>
            <w:r w:rsidRPr="00505113">
              <w:rPr>
                <w:rFonts w:cs="Calibri"/>
                <w:szCs w:val="18"/>
              </w:rPr>
              <w:t>ხორცი</w:t>
            </w:r>
            <w:r w:rsidR="00991481">
              <w:rPr>
                <w:rFonts w:cs="Calibri"/>
                <w:szCs w:val="18"/>
              </w:rPr>
              <w:softHyphen/>
            </w:r>
            <w:r w:rsidRPr="00505113">
              <w:rPr>
                <w:rFonts w:cs="Calibri"/>
                <w:szCs w:val="18"/>
              </w:rPr>
              <w:t>ელებ</w:t>
            </w:r>
            <w:r w:rsidR="00991481">
              <w:rPr>
                <w:rFonts w:cs="Calibri"/>
                <w:szCs w:val="18"/>
              </w:rPr>
              <w:softHyphen/>
            </w:r>
            <w:r w:rsidRPr="00505113">
              <w:rPr>
                <w:rFonts w:cs="Calibri"/>
                <w:szCs w:val="18"/>
              </w:rPr>
              <w:t>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კანონიერი წარმომადგენლის პირადობის დამადასტურებელი დოკუმენტის (მოქალაქის პირადობის მოწმობა,</w:t>
            </w:r>
            <w:r w:rsidR="001C60B2">
              <w:rPr>
                <w:rFonts w:cs="Calibri"/>
                <w:szCs w:val="18"/>
                <w:lang w:val="ka-GE"/>
              </w:rPr>
              <w:t xml:space="preserve"> </w:t>
            </w:r>
            <w:r w:rsidR="007F0056">
              <w:rPr>
                <w:rFonts w:cs="Calibri"/>
                <w:szCs w:val="18"/>
                <w:lang w:val="ka-GE"/>
              </w:rPr>
              <w:t xml:space="preserve">ან </w:t>
            </w:r>
            <w:r w:rsidRPr="00505113">
              <w:rPr>
                <w:rFonts w:cs="Calibri"/>
                <w:szCs w:val="18"/>
              </w:rPr>
              <w:t>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w:t>
            </w:r>
            <w:r w:rsidR="00991481">
              <w:rPr>
                <w:rFonts w:cs="Calibri"/>
                <w:szCs w:val="18"/>
              </w:rPr>
              <w:softHyphen/>
            </w:r>
            <w:r w:rsidRPr="00505113">
              <w:rPr>
                <w:rFonts w:cs="Calibri"/>
                <w:szCs w:val="18"/>
              </w:rPr>
              <w:t>ტურებ</w:t>
            </w:r>
            <w:r w:rsidR="00991481">
              <w:rPr>
                <w:rFonts w:cs="Calibri"/>
                <w:szCs w:val="18"/>
              </w:rPr>
              <w:softHyphen/>
            </w:r>
            <w:r w:rsidRPr="00505113">
              <w:rPr>
                <w:rFonts w:cs="Calibri"/>
                <w:szCs w:val="18"/>
              </w:rPr>
              <w:t>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w:t>
            </w:r>
            <w:r w:rsidR="00991481">
              <w:rPr>
                <w:rFonts w:cs="Calibri"/>
                <w:szCs w:val="18"/>
              </w:rPr>
              <w:softHyphen/>
            </w:r>
            <w:r w:rsidRPr="00505113">
              <w:rPr>
                <w:rFonts w:cs="Calibri"/>
                <w:szCs w:val="18"/>
              </w:rPr>
              <w:t>ხორ</w:t>
            </w:r>
            <w:r w:rsidR="00991481">
              <w:rPr>
                <w:rFonts w:cs="Calibri"/>
                <w:szCs w:val="18"/>
              </w:rPr>
              <w:softHyphen/>
            </w:r>
            <w:r w:rsidRPr="00505113">
              <w:rPr>
                <w:rFonts w:cs="Calibri"/>
                <w:szCs w:val="18"/>
              </w:rPr>
              <w:t>ციელებ</w:t>
            </w:r>
            <w:r w:rsidR="00991481">
              <w:rPr>
                <w:rFonts w:cs="Calibri"/>
                <w:szCs w:val="18"/>
              </w:rPr>
              <w:softHyphen/>
            </w:r>
            <w:r w:rsidRPr="00505113">
              <w:rPr>
                <w:rFonts w:cs="Calibri"/>
                <w:szCs w:val="18"/>
              </w:rPr>
              <w:t>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„ADOS“ ტესტირების შედეგი; ამასთან, სერვისით უწყვეტად სარგებ</w:t>
            </w:r>
            <w:r w:rsidR="00991481">
              <w:rPr>
                <w:rFonts w:cs="Calibri"/>
                <w:szCs w:val="18"/>
              </w:rPr>
              <w:softHyphen/>
            </w:r>
            <w:r w:rsidRPr="00505113">
              <w:rPr>
                <w:rFonts w:cs="Calibri"/>
                <w:szCs w:val="18"/>
              </w:rPr>
              <w:t>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w:t>
            </w:r>
            <w:r w:rsidR="00991481">
              <w:rPr>
                <w:rFonts w:cs="Calibri"/>
                <w:szCs w:val="18"/>
              </w:rPr>
              <w:softHyphen/>
            </w:r>
            <w:r w:rsidRPr="00505113">
              <w:rPr>
                <w:rFonts w:cs="Calibri"/>
                <w:szCs w:val="18"/>
              </w:rPr>
              <w:t>ტურებ</w:t>
            </w:r>
            <w:r w:rsidR="00991481">
              <w:rPr>
                <w:rFonts w:cs="Calibri"/>
                <w:szCs w:val="18"/>
              </w:rPr>
              <w:softHyphen/>
            </w:r>
            <w:r w:rsidRPr="00505113">
              <w:rPr>
                <w:rFonts w:cs="Calibri"/>
                <w:szCs w:val="18"/>
              </w:rPr>
              <w:t>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w:t>
            </w:r>
            <w:r w:rsidR="00551994">
              <w:rPr>
                <w:rFonts w:cs="Calibri"/>
                <w:szCs w:val="18"/>
              </w:rPr>
              <w:softHyphen/>
            </w:r>
            <w:r w:rsidRPr="00505113">
              <w:rPr>
                <w:rFonts w:cs="Calibri"/>
                <w:szCs w:val="18"/>
              </w:rPr>
              <w:t>გენელი). როგორც სერვისის მიმწოდებელთან, ასევე, ქალაქ ქუთაისის მუნიცი</w:t>
            </w:r>
            <w:r w:rsidR="00991481">
              <w:rPr>
                <w:rFonts w:cs="Calibri"/>
                <w:szCs w:val="18"/>
              </w:rPr>
              <w:softHyphen/>
            </w:r>
            <w:r w:rsidRPr="00505113">
              <w:rPr>
                <w:rFonts w:cs="Calibri"/>
                <w:szCs w:val="18"/>
              </w:rPr>
              <w:t xml:space="preserve">პალიტეტის </w:t>
            </w:r>
            <w:r w:rsidRPr="00505113">
              <w:rPr>
                <w:rFonts w:cs="Calibri"/>
                <w:szCs w:val="18"/>
              </w:rPr>
              <w:lastRenderedPageBreak/>
              <w:t>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w:t>
            </w:r>
            <w:r w:rsidR="00551994">
              <w:rPr>
                <w:rFonts w:cs="Calibri"/>
                <w:szCs w:val="18"/>
              </w:rPr>
              <w:softHyphen/>
            </w:r>
            <w:r w:rsidRPr="00505113">
              <w:rPr>
                <w:rFonts w:cs="Calibri"/>
                <w:szCs w:val="18"/>
              </w:rPr>
              <w:t>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w:t>
            </w:r>
            <w:r w:rsidR="00111CE1">
              <w:rPr>
                <w:rFonts w:cs="Calibri"/>
                <w:szCs w:val="18"/>
              </w:rPr>
              <w:softHyphen/>
            </w:r>
            <w:r w:rsidRPr="00505113">
              <w:rPr>
                <w:rFonts w:cs="Calibri"/>
                <w:szCs w:val="18"/>
              </w:rPr>
              <w:t>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w:t>
            </w:r>
            <w:r w:rsidR="00551994">
              <w:rPr>
                <w:rFonts w:cs="Calibri"/>
                <w:szCs w:val="18"/>
              </w:rPr>
              <w:softHyphen/>
            </w:r>
            <w:r w:rsidRPr="00505113">
              <w:rPr>
                <w:rFonts w:cs="Calibri"/>
                <w:szCs w:val="18"/>
              </w:rPr>
              <w:t>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w:t>
            </w:r>
            <w:r w:rsidR="00111CE1">
              <w:rPr>
                <w:rFonts w:cs="Calibri"/>
                <w:szCs w:val="18"/>
              </w:rPr>
              <w:softHyphen/>
            </w:r>
            <w:r w:rsidRPr="00505113">
              <w:rPr>
                <w:rFonts w:cs="Calibri"/>
                <w:szCs w:val="18"/>
              </w:rPr>
              <w:t>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w:t>
            </w:r>
            <w:r w:rsidR="00111CE1">
              <w:rPr>
                <w:rFonts w:cs="Calibri"/>
                <w:szCs w:val="18"/>
              </w:rPr>
              <w:softHyphen/>
            </w:r>
            <w:r w:rsidRPr="00505113">
              <w:rPr>
                <w:rFonts w:cs="Calibri"/>
                <w:szCs w:val="18"/>
              </w:rPr>
              <w:t>გენენ ბენეფიციარებისათვის გაწეული მომსახურების საერთაშორისოდ აღიარებული მეთოდო</w:t>
            </w:r>
            <w:r w:rsidR="00FA60E9">
              <w:rPr>
                <w:rFonts w:cs="Calibri"/>
                <w:szCs w:val="18"/>
              </w:rPr>
              <w:softHyphen/>
            </w:r>
            <w:r w:rsidRPr="00505113">
              <w:rPr>
                <w:rFonts w:cs="Calibri"/>
                <w:szCs w:val="18"/>
              </w:rPr>
              <w:t>ლო</w:t>
            </w:r>
            <w:r w:rsidR="00FA60E9">
              <w:rPr>
                <w:rFonts w:cs="Calibri"/>
                <w:szCs w:val="18"/>
              </w:rPr>
              <w:softHyphen/>
            </w:r>
            <w:r w:rsidRPr="00505113">
              <w:rPr>
                <w:rFonts w:cs="Calibri"/>
                <w:szCs w:val="18"/>
              </w:rPr>
              <w:t>გიების გამოყენებით (მ.შ. „ABLLS–R“, „VB–MAPP“, „ESDM“ „Curriculum Checklist“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(ანაზღა</w:t>
            </w:r>
            <w:r w:rsidR="00111CE1">
              <w:rPr>
                <w:rFonts w:cs="Calibri"/>
                <w:szCs w:val="18"/>
              </w:rPr>
              <w:softHyphen/>
            </w:r>
            <w:r w:rsidRPr="00505113">
              <w:rPr>
                <w:rFonts w:cs="Calibri"/>
                <w:szCs w:val="18"/>
              </w:rPr>
              <w:t>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w:t>
            </w:r>
            <w:r w:rsidR="00FA60E9">
              <w:rPr>
                <w:rFonts w:cs="Calibri"/>
                <w:szCs w:val="18"/>
              </w:rPr>
              <w:softHyphen/>
            </w:r>
            <w:r w:rsidRPr="00505113">
              <w:rPr>
                <w:rFonts w:cs="Calibri"/>
                <w:szCs w:val="18"/>
              </w:rPr>
              <w:t xml:space="preserve">ციარის კანონიერი წარმომადგენლის შესახებ; ანგარიშ–ფაქტურა, მომსახურების </w:t>
            </w:r>
            <w:r w:rsidRPr="00505113">
              <w:rPr>
                <w:rFonts w:cs="Calibri"/>
                <w:szCs w:val="18"/>
              </w:rPr>
              <w:lastRenderedPageBreak/>
              <w:t>შესაბამი</w:t>
            </w:r>
            <w:r w:rsidR="00677CE6">
              <w:rPr>
                <w:rFonts w:cs="Calibri"/>
                <w:szCs w:val="18"/>
                <w:lang w:val="ka-GE"/>
              </w:rPr>
              <w:t>სი</w:t>
            </w:r>
            <w:r w:rsidRPr="00505113">
              <w:rPr>
                <w:rFonts w:cs="Calibri"/>
                <w:szCs w:val="18"/>
              </w:rPr>
              <w:t xml:space="preserve">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w:t>
            </w:r>
            <w:r w:rsidR="00FA60E9">
              <w:rPr>
                <w:rFonts w:cs="Calibri"/>
                <w:szCs w:val="18"/>
              </w:rPr>
              <w:softHyphen/>
            </w:r>
            <w:r w:rsidRPr="00505113">
              <w:rPr>
                <w:rFonts w:cs="Calibri"/>
                <w:szCs w:val="18"/>
              </w:rPr>
              <w:t>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w:t>
            </w:r>
            <w:r w:rsidR="00111CE1">
              <w:rPr>
                <w:rFonts w:cs="Calibri"/>
                <w:szCs w:val="18"/>
              </w:rPr>
              <w:softHyphen/>
            </w:r>
            <w:r w:rsidRPr="00505113">
              <w:rPr>
                <w:rFonts w:cs="Calibri"/>
                <w:szCs w:val="18"/>
              </w:rPr>
              <w:t>დისციპ</w:t>
            </w:r>
            <w:r w:rsidR="00111CE1">
              <w:rPr>
                <w:rFonts w:cs="Calibri"/>
                <w:szCs w:val="18"/>
              </w:rPr>
              <w:softHyphen/>
            </w:r>
            <w:r w:rsidRPr="00505113">
              <w:rPr>
                <w:rFonts w:cs="Calibri"/>
                <w:szCs w:val="18"/>
              </w:rPr>
              <w:t>ლინური გუნდის – ნევროლოგი, ფსიქიატრი, ფსიქოლოგი, ოკუპაციური თერაპევტი, ფსიქოლოგი, სპეცია</w:t>
            </w:r>
            <w:r w:rsidR="00FA60E9">
              <w:rPr>
                <w:rFonts w:cs="Calibri"/>
                <w:szCs w:val="18"/>
              </w:rPr>
              <w:softHyphen/>
            </w:r>
            <w:r w:rsidRPr="00505113">
              <w:rPr>
                <w:rFonts w:cs="Calibri"/>
                <w:szCs w:val="18"/>
              </w:rPr>
              <w:t>ლური პედაგოგი, ქცევითი თერაპევტი,</w:t>
            </w:r>
            <w:r>
              <w:rPr>
                <w:rFonts w:cs="Calibri"/>
                <w:szCs w:val="18"/>
              </w:rPr>
              <w:t xml:space="preserve"> მეტყველების თერაპევტი და სხვა</w:t>
            </w:r>
            <w:r w:rsidRPr="00505113">
              <w:rPr>
                <w:rFonts w:cs="Calibri"/>
                <w:szCs w:val="18"/>
              </w:rPr>
              <w:t xml:space="preserve"> ჩართულობით უზრუნველყოფის შესაძლებლობა; ჰყავდეს ქცევითი თერაპევტი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Pr>
                <w:rFonts w:cs="Calibri"/>
                <w:szCs w:val="18"/>
                <w:lang w:val="ka-GE"/>
              </w:rPr>
              <w:t xml:space="preserve"> </w:t>
            </w:r>
            <w:r w:rsidRPr="00505113">
              <w:rPr>
                <w:rFonts w:cs="Calibri"/>
                <w:szCs w:val="18"/>
              </w:rPr>
              <w:t>–</w:t>
            </w:r>
            <w:r>
              <w:rPr>
                <w:rFonts w:cs="Calibri"/>
                <w:szCs w:val="18"/>
                <w:lang w:val="ka-GE"/>
              </w:rPr>
              <w:t xml:space="preserve"> </w:t>
            </w:r>
            <w:r w:rsidRPr="00505113">
              <w:rPr>
                <w:rFonts w:cs="Calibri"/>
                <w:szCs w:val="18"/>
              </w:rPr>
              <w:t>ქცევითი აშლილობების მართვის უნარ – ჩვევების მქონე დიპლომირებული სპეციალისტი ფსიქოლოგიაში,</w:t>
            </w:r>
            <w:r w:rsidR="00111CE1">
              <w:rPr>
                <w:rFonts w:cs="Calibri"/>
                <w:szCs w:val="18"/>
                <w:lang w:val="ka-GE"/>
              </w:rPr>
              <w:t xml:space="preserve"> </w:t>
            </w:r>
            <w:r w:rsidR="00EB5A72">
              <w:rPr>
                <w:rFonts w:cs="Calibri"/>
                <w:szCs w:val="18"/>
                <w:lang w:val="ka-GE"/>
              </w:rPr>
              <w:t xml:space="preserve">ან </w:t>
            </w:r>
            <w:r w:rsidRPr="00505113">
              <w:rPr>
                <w:rFonts w:cs="Calibri"/>
                <w:szCs w:val="18"/>
              </w:rPr>
              <w:t>მომიჯნავე სპეციალობაში (სპეციალური პედაგოგი, პედაგოგი, ოკუპა</w:t>
            </w:r>
            <w:r w:rsidR="00FA60E9">
              <w:rPr>
                <w:rFonts w:cs="Calibri"/>
                <w:szCs w:val="18"/>
              </w:rPr>
              <w:softHyphen/>
            </w:r>
            <w:r w:rsidRPr="00505113">
              <w:rPr>
                <w:rFonts w:cs="Calibri"/>
                <w:szCs w:val="18"/>
              </w:rPr>
              <w:t>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 რომელსაც შეუძლია: ბავშვის/მოზარდის უნარების შეფასება/გადაფასება შესაბამისი საერთაშორისო მეთოდო</w:t>
            </w:r>
            <w:r w:rsidR="00FA60E9">
              <w:rPr>
                <w:rFonts w:cs="Calibri"/>
                <w:szCs w:val="18"/>
              </w:rPr>
              <w:softHyphen/>
            </w:r>
            <w:r w:rsidRPr="00505113">
              <w:rPr>
                <w:rFonts w:cs="Calibri"/>
                <w:szCs w:val="18"/>
              </w:rPr>
              <w:t>ლოგიის გამოყენებით (ინსტრუმენტები: „ABLLS“, „VB–MAPP“, „ESDM“ „Curriculum Checklist“ და სხვა); ინდივიდუალური თერაპიული პროგრამის შედგენა;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 გამოყენებითი ქცევითი ანალიზის საერთაშორისო კურსი,</w:t>
            </w:r>
            <w:r w:rsidR="00111CE1">
              <w:rPr>
                <w:rFonts w:cs="Calibri"/>
                <w:szCs w:val="18"/>
                <w:lang w:val="ka-GE"/>
              </w:rPr>
              <w:t xml:space="preserve"> </w:t>
            </w:r>
            <w:r w:rsidR="00EB5A72">
              <w:rPr>
                <w:rFonts w:cs="Calibri"/>
                <w:szCs w:val="18"/>
                <w:lang w:val="ka-GE"/>
              </w:rPr>
              <w:t xml:space="preserve">ან </w:t>
            </w:r>
            <w:r w:rsidRPr="00505113">
              <w:rPr>
                <w:rFonts w:cs="Calibri"/>
                <w:szCs w:val="18"/>
              </w:rPr>
              <w:t>მომზადებულია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w:t>
            </w:r>
            <w:r w:rsidR="00FA60E9">
              <w:rPr>
                <w:rFonts w:cs="Calibri"/>
                <w:szCs w:val="18"/>
              </w:rPr>
              <w:softHyphen/>
            </w:r>
            <w:r w:rsidRPr="00505113">
              <w:rPr>
                <w:rFonts w:cs="Calibri"/>
                <w:szCs w:val="18"/>
              </w:rPr>
              <w:t>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Pr>
                <w:rFonts w:cs="Calibri"/>
                <w:szCs w:val="18"/>
              </w:rPr>
              <w:t>–</w:t>
            </w:r>
            <w:r w:rsidRPr="00505113">
              <w:rPr>
                <w:rFonts w:cs="Calibri"/>
                <w:szCs w:val="18"/>
              </w:rPr>
              <w:t>ლი რიცხვიდან.</w:t>
            </w:r>
          </w:p>
        </w:tc>
      </w:tr>
      <w:tr w:rsidR="00225775" w:rsidRPr="007D687F" w:rsidTr="00637295">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225775" w:rsidRPr="007D687F" w:rsidTr="00C203F6">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741.3</w:t>
            </w:r>
          </w:p>
        </w:tc>
      </w:tr>
      <w:tr w:rsidR="00225775" w:rsidRPr="007D687F" w:rsidTr="00637295">
        <w:trPr>
          <w:trHeight w:val="69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06"/>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505113" w:rsidRDefault="00225775" w:rsidP="004600A5">
            <w:pPr>
              <w:spacing w:line="276" w:lineRule="auto"/>
              <w:ind w:firstLine="0"/>
              <w:jc w:val="center"/>
              <w:rPr>
                <w:rFonts w:cs="Calibri"/>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173</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210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lang w:val="ka-GE"/>
        </w:rPr>
      </w:pPr>
      <w:r w:rsidRPr="00505113">
        <w:rPr>
          <w:rFonts w:cs="Calibri"/>
          <w:b/>
          <w:bCs/>
          <w:color w:val="000000"/>
          <w:szCs w:val="18"/>
        </w:rPr>
        <w:lastRenderedPageBreak/>
        <w:t>ბ.პ) ქვეპროგრამა: შშმ პირთა მხარდაჭერაზე ორიენტირებული პროექტების დაფინანსება/</w:t>
      </w:r>
      <w:r>
        <w:rPr>
          <w:rFonts w:cs="Calibri"/>
          <w:b/>
          <w:bCs/>
          <w:color w:val="000000"/>
          <w:szCs w:val="18"/>
        </w:rPr>
        <w:t>თანადაფინანსება (პროგრამული</w:t>
      </w:r>
      <w:r w:rsidRPr="00505113">
        <w:rPr>
          <w:rFonts w:cs="Calibri"/>
          <w:b/>
          <w:bCs/>
          <w:color w:val="000000"/>
          <w:szCs w:val="18"/>
        </w:rPr>
        <w:t xml:space="preserve"> კოდი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7D687F" w:rsidTr="00C203F6">
        <w:trPr>
          <w:trHeight w:val="506"/>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w:t>
            </w:r>
            <w:r w:rsidR="006D204F">
              <w:rPr>
                <w:rFonts w:cs="Calibri"/>
                <w:color w:val="000000"/>
                <w:szCs w:val="18"/>
              </w:rPr>
              <w:softHyphen/>
            </w:r>
            <w:r w:rsidRPr="00505113">
              <w:rPr>
                <w:rFonts w:cs="Calibri"/>
                <w:color w:val="000000"/>
                <w:szCs w:val="18"/>
              </w:rPr>
              <w:t>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w:t>
            </w:r>
            <w:r w:rsidR="006D204F">
              <w:rPr>
                <w:rFonts w:cs="Calibri"/>
                <w:color w:val="000000"/>
                <w:szCs w:val="18"/>
              </w:rPr>
              <w:softHyphen/>
            </w:r>
            <w:r w:rsidRPr="00505113">
              <w:rPr>
                <w:rFonts w:cs="Calibri"/>
                <w:color w:val="000000"/>
                <w:szCs w:val="18"/>
              </w:rPr>
              <w:t>ლური მეწარმეობის განვითარებაზე და შშმ პირების მიერ შემოსავლების გამომუშ</w:t>
            </w:r>
            <w:r>
              <w:rPr>
                <w:rFonts w:cs="Calibri"/>
                <w:color w:val="000000"/>
                <w:szCs w:val="18"/>
              </w:rPr>
              <w:t>ავებაზე ორიენტირებულ პროექტებს.</w:t>
            </w:r>
            <w:r w:rsidRPr="00505113">
              <w:rPr>
                <w:rFonts w:cs="Calibri"/>
                <w:color w:val="000000"/>
                <w:szCs w:val="18"/>
              </w:rPr>
              <w:t xml:space="preserve"> ქვეპროგრამაში მონაწილეობა შეუძლია ქალაქ ქუთაისში რეგის</w:t>
            </w:r>
            <w:r>
              <w:rPr>
                <w:rFonts w:cs="Calibri"/>
                <w:color w:val="000000"/>
                <w:szCs w:val="18"/>
              </w:rPr>
              <w:t>ტრირებულ ფიზიკურ და შშმ პირებს.</w:t>
            </w:r>
            <w:r w:rsidRPr="00505113">
              <w:rPr>
                <w:rFonts w:cs="Calibri"/>
                <w:color w:val="000000"/>
                <w:szCs w:val="18"/>
              </w:rPr>
              <w:t xml:space="preserve">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w:t>
            </w:r>
            <w:r w:rsidR="006D204F">
              <w:rPr>
                <w:rFonts w:cs="Calibri"/>
                <w:color w:val="000000"/>
                <w:szCs w:val="18"/>
              </w:rPr>
              <w:softHyphen/>
            </w:r>
            <w:r w:rsidRPr="00505113">
              <w:rPr>
                <w:rFonts w:cs="Calibri"/>
                <w:color w:val="000000"/>
                <w:szCs w:val="18"/>
              </w:rPr>
              <w:t xml:space="preserve">ებული შეზღუდული შესაძლებლობების მქონე პირი. </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წარმოდგენი</w:t>
            </w:r>
            <w:r>
              <w:rPr>
                <w:rFonts w:cs="Calibri"/>
                <w:color w:val="000000"/>
                <w:szCs w:val="18"/>
              </w:rPr>
              <w:t>ლი პროექტების დაფინანსებისათვის</w:t>
            </w:r>
            <w:r w:rsidRPr="00505113">
              <w:rPr>
                <w:rFonts w:cs="Calibri"/>
                <w:color w:val="000000"/>
                <w:szCs w:val="18"/>
              </w:rPr>
              <w:t>/</w:t>
            </w:r>
            <w:r>
              <w:rPr>
                <w:rFonts w:cs="Calibri"/>
                <w:color w:val="000000"/>
                <w:szCs w:val="18"/>
                <w:lang w:val="ka-GE"/>
              </w:rPr>
              <w:t xml:space="preserve"> </w:t>
            </w:r>
            <w:r w:rsidRPr="00505113">
              <w:rPr>
                <w:rFonts w:cs="Calibri"/>
                <w:color w:val="000000"/>
                <w:szCs w:val="18"/>
              </w:rPr>
              <w:t>თანადაფინანსებისათვის შერჩევა, კონკურსის წესის შესაბამისად</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634"/>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4</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lang w:val="ka-GE"/>
        </w:rPr>
      </w:pPr>
      <w:r w:rsidRPr="00505113">
        <w:rPr>
          <w:rFonts w:cs="Calibri"/>
          <w:b/>
          <w:bCs/>
          <w:color w:val="000000"/>
          <w:szCs w:val="18"/>
        </w:rPr>
        <w:t>ბ.ჟ) ქვეპროგრამა: შშმ ბენეფიციარებისა და მიუსაფარ ბავშვთა საჭიროებებზე მომუშავე ორგანი</w:t>
      </w:r>
      <w:r>
        <w:rPr>
          <w:rFonts w:cs="Calibri"/>
          <w:b/>
          <w:bCs/>
          <w:color w:val="000000"/>
          <w:szCs w:val="18"/>
        </w:rPr>
        <w:t>ზაციების ხელშეწყობა (პროგრამული</w:t>
      </w:r>
      <w:r w:rsidRPr="00505113">
        <w:rPr>
          <w:rFonts w:cs="Calibri"/>
          <w:b/>
          <w:bCs/>
          <w:color w:val="000000"/>
          <w:szCs w:val="18"/>
        </w:rPr>
        <w:t xml:space="preserve"> კოდი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47EB3">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18.0</w:t>
            </w:r>
          </w:p>
        </w:tc>
      </w:tr>
      <w:tr w:rsidR="00225775" w:rsidRPr="007D687F" w:rsidTr="00C203F6">
        <w:trPr>
          <w:trHeight w:val="53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ქვეპროგრამის მიზანია სოციალური რეაბილიტაციისა და ბავშვზე ზრუნვის 2021 წლის სახელმწიფო პროგრამ</w:t>
            </w:r>
            <w:r>
              <w:rPr>
                <w:rFonts w:cs="Calibri"/>
                <w:color w:val="000000"/>
                <w:szCs w:val="18"/>
              </w:rPr>
              <w:t>ით მოსარგებლე</w:t>
            </w:r>
            <w:r w:rsidRPr="00505113">
              <w:rPr>
                <w:rFonts w:cs="Calibri"/>
                <w:color w:val="000000"/>
                <w:szCs w:val="18"/>
              </w:rPr>
              <w:t xml:space="preserve">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w:t>
            </w:r>
            <w:r w:rsidR="006D204F">
              <w:rPr>
                <w:rFonts w:cs="Calibri"/>
                <w:color w:val="000000"/>
                <w:szCs w:val="18"/>
                <w:lang w:val="ka-GE"/>
              </w:rPr>
              <w:t xml:space="preserve"> </w:t>
            </w:r>
            <w:r w:rsidRPr="00505113">
              <w:rPr>
                <w:rFonts w:cs="Calibri"/>
                <w:color w:val="000000"/>
                <w:szCs w:val="18"/>
              </w:rPr>
              <w:t>თანადაფინანსება. 202</w:t>
            </w:r>
            <w:r>
              <w:rPr>
                <w:rFonts w:cs="Calibri"/>
                <w:color w:val="000000"/>
                <w:szCs w:val="18"/>
              </w:rPr>
              <w:t>1 წლის განმავლობაში დაფინანსება</w:t>
            </w:r>
            <w:r w:rsidRPr="00505113">
              <w:rPr>
                <w:rFonts w:cs="Calibri"/>
                <w:color w:val="000000"/>
                <w:szCs w:val="18"/>
              </w:rPr>
              <w:t>/</w:t>
            </w:r>
            <w:r>
              <w:rPr>
                <w:rFonts w:cs="Calibri"/>
                <w:color w:val="000000"/>
                <w:szCs w:val="18"/>
                <w:lang w:val="ka-GE"/>
              </w:rPr>
              <w:t xml:space="preserve"> </w:t>
            </w:r>
            <w:r w:rsidRPr="00505113">
              <w:rPr>
                <w:rFonts w:cs="Calibri"/>
                <w:color w:val="000000"/>
                <w:szCs w:val="18"/>
              </w:rPr>
              <w:t>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w:t>
            </w:r>
            <w:r>
              <w:rPr>
                <w:rFonts w:cs="Calibri"/>
                <w:color w:val="000000"/>
                <w:szCs w:val="18"/>
              </w:rPr>
              <w:t>–</w:t>
            </w:r>
            <w:r w:rsidRPr="00505113">
              <w:rPr>
                <w:rFonts w:cs="Calibri"/>
                <w:color w:val="000000"/>
                <w:szCs w:val="18"/>
              </w:rPr>
              <w:t>ფაქტურებისა და ქვითრების შესაბამისად. თანხა ჩაირიცხება შესაბამისი სადის</w:t>
            </w:r>
            <w:r w:rsidR="006D204F">
              <w:rPr>
                <w:rFonts w:cs="Calibri"/>
                <w:color w:val="000000"/>
                <w:szCs w:val="18"/>
              </w:rPr>
              <w:softHyphen/>
            </w:r>
            <w:r w:rsidRPr="00505113">
              <w:rPr>
                <w:rFonts w:cs="Calibri"/>
                <w:color w:val="000000"/>
                <w:szCs w:val="18"/>
              </w:rPr>
              <w:lastRenderedPageBreak/>
              <w:t>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sidR="006D204F">
              <w:rPr>
                <w:rFonts w:cs="Calibri"/>
                <w:color w:val="000000"/>
                <w:szCs w:val="18"/>
                <w:lang w:val="ka-GE"/>
              </w:rPr>
              <w:t xml:space="preserve"> </w:t>
            </w:r>
            <w:r>
              <w:rPr>
                <w:rFonts w:cs="Calibri"/>
                <w:color w:val="000000"/>
                <w:szCs w:val="18"/>
              </w:rPr>
              <w:t>–</w:t>
            </w:r>
            <w:r w:rsidRPr="00505113">
              <w:rPr>
                <w:rFonts w:cs="Calibri"/>
                <w:color w:val="000000"/>
                <w:szCs w:val="18"/>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ქვეპროგრამაში მონაწილე ორგანიზაციების ფუნქციონირების ხელშეწყობა</w:t>
            </w:r>
          </w:p>
        </w:tc>
      </w:tr>
      <w:tr w:rsidR="00225775" w:rsidRPr="007D687F" w:rsidTr="00C203F6">
        <w:trPr>
          <w:trHeight w:val="52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ორგანიზაციების ფუნქციონირების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18.0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ფუნქციონირებადი ორგანიზაციები</w:t>
            </w:r>
          </w:p>
        </w:tc>
      </w:tr>
      <w:tr w:rsidR="00225775" w:rsidRPr="007D687F" w:rsidTr="00637295">
        <w:trPr>
          <w:trHeight w:val="69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637295">
        <w:trPr>
          <w:trHeight w:val="97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ქვეპროგ</w:t>
            </w:r>
            <w:r>
              <w:rPr>
                <w:rFonts w:cs="Calibri"/>
                <w:color w:val="000000"/>
                <w:szCs w:val="18"/>
                <w:lang w:val="ka-GE"/>
              </w:rPr>
              <w:softHyphen/>
            </w:r>
            <w:r w:rsidRPr="00505113">
              <w:rPr>
                <w:rFonts w:cs="Calibri"/>
                <w:color w:val="000000"/>
                <w:szCs w:val="18"/>
              </w:rPr>
              <w:t>რამაში მონაწილე ორგანი</w:t>
            </w:r>
            <w:r>
              <w:rPr>
                <w:rFonts w:cs="Calibri"/>
                <w:color w:val="000000"/>
                <w:szCs w:val="18"/>
                <w:lang w:val="ka-GE"/>
              </w:rPr>
              <w:softHyphen/>
            </w:r>
            <w:r w:rsidRPr="00505113">
              <w:rPr>
                <w:rFonts w:cs="Calibri"/>
                <w:color w:val="000000"/>
                <w:szCs w:val="18"/>
              </w:rPr>
              <w:t>ზაციათა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5</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8</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D74109">
      <w:pPr>
        <w:spacing w:before="240" w:line="480" w:lineRule="auto"/>
        <w:rPr>
          <w:rFonts w:cs="Calibri"/>
          <w:b/>
          <w:bCs/>
          <w:color w:val="000000"/>
          <w:szCs w:val="18"/>
          <w:lang w:val="ka-GE"/>
        </w:rPr>
      </w:pPr>
      <w:r w:rsidRPr="00505113">
        <w:rPr>
          <w:rFonts w:cs="Calibri"/>
          <w:b/>
          <w:bCs/>
          <w:color w:val="000000"/>
          <w:szCs w:val="18"/>
        </w:rPr>
        <w:t>ბ.რ) ქვეპროგრამა: მარტოხელა</w:t>
      </w:r>
      <w:r>
        <w:rPr>
          <w:rFonts w:cs="Calibri"/>
          <w:b/>
          <w:bCs/>
          <w:color w:val="000000"/>
          <w:szCs w:val="18"/>
        </w:rPr>
        <w:t xml:space="preserve"> მშობელთა დახმარება (პროგრამული</w:t>
      </w:r>
      <w:r w:rsidRPr="00505113">
        <w:rPr>
          <w:rFonts w:cs="Calibri"/>
          <w:b/>
          <w:bCs/>
          <w:color w:val="000000"/>
          <w:szCs w:val="18"/>
        </w:rPr>
        <w:t xml:space="preserve"> კოდი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1.</w:t>
            </w:r>
          </w:p>
        </w:tc>
        <w:tc>
          <w:tcPr>
            <w:tcW w:w="2564" w:type="dxa"/>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2.</w:t>
            </w:r>
          </w:p>
        </w:tc>
        <w:tc>
          <w:tcPr>
            <w:tcW w:w="2564" w:type="dxa"/>
            <w:vAlign w:val="center"/>
          </w:tcPr>
          <w:p w:rsidR="00225775" w:rsidRPr="007D687F" w:rsidRDefault="00225775" w:rsidP="008E644C">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C203F6">
        <w:trPr>
          <w:trHeight w:val="593"/>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3.</w:t>
            </w:r>
          </w:p>
        </w:tc>
        <w:tc>
          <w:tcPr>
            <w:tcW w:w="2564" w:type="dxa"/>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vAlign w:val="center"/>
          </w:tcPr>
          <w:p w:rsidR="00225775" w:rsidRPr="00526342" w:rsidRDefault="00225775" w:rsidP="008E644C">
            <w:pPr>
              <w:spacing w:line="276" w:lineRule="auto"/>
              <w:ind w:firstLine="0"/>
              <w:rPr>
                <w:rFonts w:cs="Calibri"/>
                <w:color w:val="000000"/>
                <w:szCs w:val="18"/>
              </w:rPr>
            </w:pPr>
            <w:r w:rsidRPr="00505113">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w:t>
            </w:r>
            <w:r>
              <w:rPr>
                <w:rFonts w:cs="Calibri"/>
                <w:color w:val="000000"/>
                <w:szCs w:val="18"/>
              </w:rPr>
              <w:t>–</w:t>
            </w:r>
            <w:r w:rsidRPr="00505113">
              <w:rPr>
                <w:rFonts w:cs="Calibri"/>
                <w:color w:val="000000"/>
                <w:szCs w:val="18"/>
              </w:rPr>
              <w:t xml:space="preserve">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w:t>
            </w:r>
            <w:r>
              <w:rPr>
                <w:rFonts w:cs="Calibri"/>
                <w:color w:val="000000"/>
                <w:szCs w:val="18"/>
              </w:rPr>
              <w:t xml:space="preserve"> გადასახადის ანაზღაურება ოჯახზე</w:t>
            </w:r>
            <w:r w:rsidRPr="00505113">
              <w:rPr>
                <w:rFonts w:cs="Calibri"/>
                <w:color w:val="000000"/>
                <w:szCs w:val="18"/>
              </w:rPr>
              <w:t xml:space="preserve"> მოხდება ყოველთვიურად </w:t>
            </w:r>
            <w:r>
              <w:rPr>
                <w:rFonts w:cs="Calibri"/>
                <w:color w:val="000000"/>
                <w:szCs w:val="18"/>
              </w:rPr>
              <w:t>–</w:t>
            </w:r>
            <w:r w:rsidRPr="00505113">
              <w:rPr>
                <w:rFonts w:cs="Calibri"/>
                <w:color w:val="000000"/>
                <w:szCs w:val="18"/>
              </w:rPr>
              <w:t xml:space="preserve"> 15 ლარის ოდენობით, წყლის გადასახადის ღ</w:t>
            </w:r>
            <w:r>
              <w:rPr>
                <w:rFonts w:cs="Calibri"/>
                <w:color w:val="000000"/>
                <w:szCs w:val="18"/>
              </w:rPr>
              <w:t>ირებულება ოჯახზე განისაზღვრება</w:t>
            </w:r>
            <w:r w:rsidRPr="00505113">
              <w:rPr>
                <w:rFonts w:cs="Calibri"/>
                <w:color w:val="000000"/>
                <w:szCs w:val="18"/>
              </w:rPr>
              <w:t xml:space="preserve"> 3 ლარის ოდენობით. მოხმარებული გადასახადების ღირებულების ანაზღაურება/თანადაფინანსება მოხდება სადისტრი</w:t>
            </w:r>
            <w:r>
              <w:rPr>
                <w:rFonts w:cs="Calibri"/>
                <w:color w:val="000000"/>
                <w:szCs w:val="18"/>
                <w:lang w:val="ka-GE"/>
              </w:rPr>
              <w:softHyphen/>
            </w:r>
            <w:r w:rsidRPr="00505113">
              <w:rPr>
                <w:rFonts w:cs="Calibri"/>
                <w:color w:val="000000"/>
                <w:szCs w:val="18"/>
              </w:rPr>
              <w:t>ბუციო კომპანიების ანგარიშებზე ჩარიცხვის გზით. ქვეპროგრამის ბენეფიციარებს განეკუთვნება მ</w:t>
            </w:r>
            <w:r>
              <w:rPr>
                <w:rFonts w:cs="Calibri"/>
                <w:color w:val="000000"/>
                <w:szCs w:val="18"/>
              </w:rPr>
              <w:t>არტოხელა მშობლის სტატუსის მქონე</w:t>
            </w:r>
            <w:r w:rsidRPr="00505113">
              <w:rPr>
                <w:rFonts w:cs="Calibri"/>
                <w:color w:val="000000"/>
                <w:szCs w:val="18"/>
              </w:rPr>
              <w:t xml:space="preserve"> 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w:t>
            </w:r>
            <w:r w:rsidR="00FA60E9">
              <w:rPr>
                <w:rFonts w:cs="Calibri"/>
                <w:color w:val="000000"/>
                <w:szCs w:val="18"/>
              </w:rPr>
              <w:softHyphen/>
            </w:r>
            <w:r w:rsidRPr="00505113">
              <w:rPr>
                <w:rFonts w:cs="Calibri"/>
                <w:color w:val="000000"/>
                <w:szCs w:val="18"/>
              </w:rPr>
              <w:t>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w:t>
            </w:r>
            <w:r w:rsidR="00FA60E9">
              <w:rPr>
                <w:rFonts w:cs="Calibri"/>
                <w:color w:val="000000"/>
                <w:szCs w:val="18"/>
              </w:rPr>
              <w:softHyphen/>
            </w:r>
            <w:r w:rsidRPr="00505113">
              <w:rPr>
                <w:rFonts w:cs="Calibri"/>
                <w:color w:val="000000"/>
                <w:szCs w:val="18"/>
              </w:rPr>
              <w:t>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w:t>
            </w:r>
            <w:r>
              <w:rPr>
                <w:rFonts w:cs="Calibri"/>
                <w:color w:val="000000"/>
                <w:szCs w:val="18"/>
              </w:rPr>
              <w:t>ოს მიერ გაცემული გადაწყვეტილება</w:t>
            </w:r>
            <w:r>
              <w:rPr>
                <w:rFonts w:cs="Calibri"/>
                <w:color w:val="000000"/>
                <w:szCs w:val="18"/>
                <w:lang w:val="ka-GE"/>
              </w:rPr>
              <w:t xml:space="preserve"> </w:t>
            </w:r>
            <w:r w:rsidRPr="00505113">
              <w:rPr>
                <w:rFonts w:cs="Calibri"/>
                <w:color w:val="000000"/>
                <w:szCs w:val="18"/>
              </w:rPr>
              <w:t>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w:t>
            </w:r>
          </w:p>
        </w:tc>
      </w:tr>
      <w:tr w:rsidR="00225775" w:rsidRPr="007D687F" w:rsidTr="00C203F6">
        <w:trPr>
          <w:trHeight w:val="521"/>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4.</w:t>
            </w:r>
          </w:p>
        </w:tc>
        <w:tc>
          <w:tcPr>
            <w:tcW w:w="2564" w:type="dxa"/>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vAlign w:val="center"/>
          </w:tcPr>
          <w:p w:rsidR="00225775" w:rsidRPr="00505113" w:rsidRDefault="00225775" w:rsidP="008E644C">
            <w:pPr>
              <w:spacing w:line="276" w:lineRule="auto"/>
              <w:ind w:firstLine="0"/>
              <w:rPr>
                <w:rFonts w:cs="Calibri"/>
                <w:color w:val="000000"/>
                <w:szCs w:val="18"/>
              </w:rPr>
            </w:pPr>
            <w:r w:rsidRPr="00505113">
              <w:rPr>
                <w:rFonts w:cs="Calibri"/>
                <w:color w:val="000000"/>
                <w:szCs w:val="18"/>
              </w:rPr>
              <w:t>მარტოხელა მშობლების ყოფითი პირობების გაუმჯობესება</w:t>
            </w:r>
          </w:p>
        </w:tc>
      </w:tr>
      <w:tr w:rsidR="00225775" w:rsidRPr="007D687F" w:rsidTr="00637295">
        <w:trPr>
          <w:trHeight w:val="631"/>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5.</w:t>
            </w:r>
          </w:p>
        </w:tc>
        <w:tc>
          <w:tcPr>
            <w:tcW w:w="2564" w:type="dxa"/>
            <w:vAlign w:val="center"/>
          </w:tcPr>
          <w:p w:rsidR="00225775" w:rsidRPr="007D687F" w:rsidRDefault="00225775" w:rsidP="008E644C">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მარტოხელა მშობლების დახმარება</w:t>
            </w:r>
          </w:p>
        </w:tc>
        <w:tc>
          <w:tcPr>
            <w:tcW w:w="1937" w:type="dxa"/>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637295">
        <w:trPr>
          <w:trHeight w:val="697"/>
        </w:trPr>
        <w:tc>
          <w:tcPr>
            <w:tcW w:w="736" w:type="dxa"/>
            <w:vAlign w:val="center"/>
          </w:tcPr>
          <w:p w:rsidR="00225775" w:rsidRPr="007D687F" w:rsidRDefault="00225775" w:rsidP="008E644C">
            <w:pPr>
              <w:spacing w:line="276" w:lineRule="auto"/>
              <w:ind w:firstLine="0"/>
              <w:jc w:val="center"/>
              <w:rPr>
                <w:b/>
                <w:szCs w:val="18"/>
                <w:lang w:val="ka-GE"/>
              </w:rPr>
            </w:pPr>
            <w:r w:rsidRPr="007D687F">
              <w:rPr>
                <w:b/>
                <w:szCs w:val="18"/>
                <w:lang w:val="ka-GE"/>
              </w:rPr>
              <w:t>6.</w:t>
            </w:r>
          </w:p>
        </w:tc>
        <w:tc>
          <w:tcPr>
            <w:tcW w:w="2564" w:type="dxa"/>
            <w:vAlign w:val="center"/>
          </w:tcPr>
          <w:p w:rsidR="00225775" w:rsidRPr="00505113" w:rsidRDefault="00225775" w:rsidP="008E644C">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vAlign w:val="center"/>
          </w:tcPr>
          <w:p w:rsidR="00225775" w:rsidRPr="00505113" w:rsidRDefault="00225775" w:rsidP="008E644C">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51509E">
        <w:trPr>
          <w:trHeight w:val="778"/>
        </w:trPr>
        <w:tc>
          <w:tcPr>
            <w:tcW w:w="736" w:type="dxa"/>
            <w:vMerge w:val="restart"/>
            <w:vAlign w:val="center"/>
          </w:tcPr>
          <w:p w:rsidR="00225775" w:rsidRPr="007D687F" w:rsidRDefault="00225775" w:rsidP="008E644C">
            <w:pPr>
              <w:spacing w:line="276" w:lineRule="auto"/>
              <w:ind w:firstLine="0"/>
              <w:jc w:val="center"/>
              <w:rPr>
                <w:b/>
                <w:szCs w:val="18"/>
                <w:lang w:val="ka-GE"/>
              </w:rPr>
            </w:pPr>
            <w:r w:rsidRPr="007D687F">
              <w:rPr>
                <w:b/>
                <w:szCs w:val="18"/>
                <w:lang w:val="ka-GE"/>
              </w:rPr>
              <w:lastRenderedPageBreak/>
              <w:t>7.</w:t>
            </w:r>
          </w:p>
        </w:tc>
        <w:tc>
          <w:tcPr>
            <w:tcW w:w="2564" w:type="dxa"/>
            <w:vMerge w:val="restart"/>
            <w:vAlign w:val="center"/>
          </w:tcPr>
          <w:p w:rsidR="00225775" w:rsidRPr="00505113" w:rsidRDefault="00225775" w:rsidP="008E644C">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51509E">
        <w:trPr>
          <w:trHeight w:val="1271"/>
        </w:trPr>
        <w:tc>
          <w:tcPr>
            <w:tcW w:w="736" w:type="dxa"/>
            <w:vMerge/>
            <w:vAlign w:val="center"/>
          </w:tcPr>
          <w:p w:rsidR="00225775" w:rsidRPr="007D687F" w:rsidRDefault="00225775" w:rsidP="008E644C">
            <w:pPr>
              <w:spacing w:line="276" w:lineRule="auto"/>
              <w:ind w:firstLine="0"/>
              <w:jc w:val="center"/>
              <w:rPr>
                <w:b/>
                <w:szCs w:val="18"/>
                <w:lang w:val="ka-GE"/>
              </w:rPr>
            </w:pPr>
          </w:p>
        </w:tc>
        <w:tc>
          <w:tcPr>
            <w:tcW w:w="2564" w:type="dxa"/>
            <w:vMerge/>
            <w:vAlign w:val="center"/>
          </w:tcPr>
          <w:p w:rsidR="00225775" w:rsidRPr="007D687F" w:rsidRDefault="00225775" w:rsidP="008E644C">
            <w:pPr>
              <w:spacing w:line="276" w:lineRule="auto"/>
              <w:ind w:firstLine="0"/>
              <w:jc w:val="left"/>
              <w:rPr>
                <w:rFonts w:cs="Calibri"/>
                <w:b/>
                <w:bCs/>
                <w:szCs w:val="18"/>
              </w:rPr>
            </w:pPr>
          </w:p>
        </w:tc>
        <w:tc>
          <w:tcPr>
            <w:tcW w:w="2210" w:type="dxa"/>
            <w:vAlign w:val="center"/>
          </w:tcPr>
          <w:p w:rsidR="00225775" w:rsidRPr="007D687F" w:rsidRDefault="00225775" w:rsidP="008E644C">
            <w:pPr>
              <w:spacing w:line="276" w:lineRule="auto"/>
              <w:ind w:left="57" w:right="57" w:firstLine="0"/>
              <w:jc w:val="center"/>
              <w:rPr>
                <w:rFonts w:cs="Calibri"/>
                <w:color w:val="000000"/>
                <w:szCs w:val="18"/>
              </w:rPr>
            </w:pPr>
            <w:r w:rsidRPr="00505113">
              <w:rPr>
                <w:rFonts w:cs="Calibri"/>
                <w:color w:val="000000"/>
                <w:szCs w:val="18"/>
              </w:rPr>
              <w:t>ქვეპროგ</w:t>
            </w:r>
            <w:r>
              <w:rPr>
                <w:rFonts w:cs="Calibri"/>
                <w:color w:val="000000"/>
                <w:szCs w:val="18"/>
                <w:lang w:val="ka-GE"/>
              </w:rPr>
              <w:softHyphen/>
            </w:r>
            <w:r w:rsidRPr="00505113">
              <w:rPr>
                <w:rFonts w:cs="Calibri"/>
                <w:color w:val="000000"/>
                <w:szCs w:val="18"/>
              </w:rPr>
              <w:t>რამით მოსარგებლე ბენეფიციართა რაოდენობა</w:t>
            </w:r>
          </w:p>
        </w:tc>
        <w:tc>
          <w:tcPr>
            <w:tcW w:w="1767" w:type="dxa"/>
            <w:vAlign w:val="center"/>
          </w:tcPr>
          <w:p w:rsidR="00225775" w:rsidRPr="007D687F" w:rsidRDefault="00225775" w:rsidP="008E644C">
            <w:pPr>
              <w:spacing w:line="276" w:lineRule="auto"/>
              <w:ind w:left="57" w:right="57" w:firstLine="0"/>
              <w:jc w:val="center"/>
              <w:rPr>
                <w:rFonts w:cs="Calibri"/>
                <w:color w:val="000000"/>
                <w:szCs w:val="18"/>
              </w:rPr>
            </w:pPr>
            <w:r w:rsidRPr="00505113">
              <w:rPr>
                <w:rFonts w:cs="Calibri"/>
                <w:color w:val="000000"/>
                <w:szCs w:val="18"/>
              </w:rPr>
              <w:t>25</w:t>
            </w:r>
          </w:p>
        </w:tc>
        <w:tc>
          <w:tcPr>
            <w:tcW w:w="1676" w:type="dxa"/>
            <w:vAlign w:val="center"/>
          </w:tcPr>
          <w:p w:rsidR="00225775" w:rsidRPr="007D687F" w:rsidRDefault="00225775" w:rsidP="008E644C">
            <w:pPr>
              <w:spacing w:line="276" w:lineRule="auto"/>
              <w:ind w:left="57" w:right="57" w:firstLine="0"/>
              <w:jc w:val="center"/>
              <w:rPr>
                <w:rFonts w:cs="Calibri"/>
                <w:color w:val="000000"/>
                <w:szCs w:val="18"/>
              </w:rPr>
            </w:pPr>
            <w:r w:rsidRPr="00505113">
              <w:rPr>
                <w:rFonts w:cs="Calibri"/>
                <w:color w:val="000000"/>
                <w:szCs w:val="18"/>
              </w:rPr>
              <w:t>35</w:t>
            </w:r>
          </w:p>
        </w:tc>
        <w:tc>
          <w:tcPr>
            <w:tcW w:w="1937" w:type="dxa"/>
            <w:vAlign w:val="center"/>
          </w:tcPr>
          <w:p w:rsidR="00225775" w:rsidRPr="007D687F" w:rsidRDefault="00225775" w:rsidP="008E644C">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D74109">
      <w:pPr>
        <w:spacing w:before="240" w:line="480" w:lineRule="auto"/>
        <w:rPr>
          <w:rFonts w:cs="Calibri"/>
          <w:b/>
          <w:bCs/>
          <w:color w:val="000000"/>
          <w:szCs w:val="18"/>
          <w:lang w:val="ka-GE"/>
        </w:rPr>
      </w:pPr>
      <w:r w:rsidRPr="00505113">
        <w:rPr>
          <w:rFonts w:cs="Calibri"/>
          <w:b/>
          <w:bCs/>
          <w:color w:val="000000"/>
          <w:szCs w:val="18"/>
        </w:rPr>
        <w:t>ბ.ს) ქვეპროგრამა: ოჯახური ძალადობის მ</w:t>
      </w:r>
      <w:r>
        <w:rPr>
          <w:rFonts w:cs="Calibri"/>
          <w:b/>
          <w:bCs/>
          <w:color w:val="000000"/>
          <w:szCs w:val="18"/>
        </w:rPr>
        <w:t>სხვერპლთა დახმარება (პროგრამული</w:t>
      </w:r>
      <w:r w:rsidRPr="00505113">
        <w:rPr>
          <w:rFonts w:cs="Calibri"/>
          <w:b/>
          <w:bCs/>
          <w:color w:val="000000"/>
          <w:szCs w:val="18"/>
        </w:rPr>
        <w:t xml:space="preserve"> კოდი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51509E">
        <w:trPr>
          <w:trHeight w:val="67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C203F6">
        <w:trPr>
          <w:trHeight w:val="55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w:t>
            </w:r>
            <w:r>
              <w:rPr>
                <w:rFonts w:cs="Calibri"/>
                <w:color w:val="000000"/>
                <w:szCs w:val="18"/>
              </w:rPr>
              <w:t>ფიცარის თავშესაფრის დატოვებამდე</w:t>
            </w:r>
            <w:r w:rsidRPr="00505113">
              <w:rPr>
                <w:rFonts w:cs="Calibri"/>
                <w:color w:val="000000"/>
                <w:szCs w:val="18"/>
              </w:rPr>
              <w:t xml:space="preserve"> სოციალურ საკითხთა სამსახურს უნდა წარუდგინონ მომართვა და დასკვნა</w:t>
            </w:r>
            <w:r>
              <w:rPr>
                <w:rFonts w:cs="Calibri"/>
                <w:color w:val="000000"/>
                <w:szCs w:val="18"/>
              </w:rPr>
              <w:t>–</w:t>
            </w:r>
            <w:r w:rsidRPr="00505113">
              <w:rPr>
                <w:rFonts w:cs="Calibri"/>
                <w:color w:val="000000"/>
                <w:szCs w:val="18"/>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w:t>
            </w:r>
            <w:r>
              <w:rPr>
                <w:rFonts w:cs="Calibri"/>
                <w:color w:val="000000"/>
                <w:szCs w:val="18"/>
              </w:rPr>
              <w:t>ობის დამადასტურებელი მოწმობა და</w:t>
            </w:r>
            <w:r w:rsidRPr="00505113">
              <w:rPr>
                <w:rFonts w:cs="Calibri"/>
                <w:color w:val="000000"/>
                <w:szCs w:val="18"/>
              </w:rPr>
              <w:t xml:space="preserve">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5775" w:rsidRPr="007D687F" w:rsidTr="0051509E">
        <w:trPr>
          <w:trHeight w:val="157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w:t>
            </w:r>
            <w:r>
              <w:rPr>
                <w:rFonts w:cs="Calibri"/>
                <w:color w:val="000000"/>
                <w:szCs w:val="18"/>
              </w:rPr>
              <w:t xml:space="preserve"> მსხვერპლთა თავშესაფარში მყოფი </w:t>
            </w:r>
            <w:r w:rsidRPr="00505113">
              <w:rPr>
                <w:rFonts w:cs="Calibri"/>
                <w:color w:val="000000"/>
                <w:szCs w:val="18"/>
              </w:rPr>
              <w:t>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w:t>
            </w:r>
          </w:p>
        </w:tc>
      </w:tr>
      <w:tr w:rsidR="00225775" w:rsidRPr="007D687F" w:rsidTr="0051509E">
        <w:trPr>
          <w:trHeight w:val="70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30"/>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ქვეპროგ</w:t>
            </w:r>
            <w:r>
              <w:rPr>
                <w:rFonts w:cs="Calibri"/>
                <w:color w:val="000000"/>
                <w:szCs w:val="18"/>
                <w:lang w:val="ka-GE"/>
              </w:rPr>
              <w:softHyphen/>
            </w:r>
            <w:r w:rsidRPr="00505113">
              <w:rPr>
                <w:rFonts w:cs="Calibri"/>
                <w:color w:val="000000"/>
                <w:szCs w:val="18"/>
              </w:rPr>
              <w:t>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rPr>
      </w:pPr>
      <w:r w:rsidRPr="00505113">
        <w:rPr>
          <w:rFonts w:cs="Calibri"/>
          <w:b/>
          <w:bCs/>
          <w:color w:val="000000"/>
          <w:szCs w:val="18"/>
        </w:rPr>
        <w:lastRenderedPageBreak/>
        <w:t>ბ.</w:t>
      </w:r>
      <w:r>
        <w:rPr>
          <w:rFonts w:cs="Calibri"/>
          <w:b/>
          <w:bCs/>
          <w:color w:val="000000"/>
          <w:szCs w:val="18"/>
        </w:rPr>
        <w:t>ტ) ქვეპროგრამა: საქართველოს „SOS</w:t>
      </w:r>
      <w:r w:rsidRPr="00505113">
        <w:rPr>
          <w:rFonts w:cs="Calibri"/>
          <w:b/>
          <w:bCs/>
          <w:color w:val="000000"/>
          <w:szCs w:val="18"/>
        </w:rPr>
        <w:t xml:space="preserve"> ბავშვთა სოფლის" მიერ განხორციელებული პროექტის </w:t>
      </w:r>
      <w:r>
        <w:rPr>
          <w:rFonts w:cs="Calibri"/>
          <w:b/>
          <w:bCs/>
          <w:color w:val="000000"/>
          <w:szCs w:val="18"/>
        </w:rPr>
        <w:t>–</w:t>
      </w:r>
      <w:r w:rsidRPr="00505113">
        <w:rPr>
          <w:rFonts w:cs="Calibri"/>
          <w:b/>
          <w:bCs/>
          <w:color w:val="000000"/>
          <w:szCs w:val="18"/>
        </w:rPr>
        <w:t xml:space="preserve"> „დღის ცენტრის ბენეფიციარების დ</w:t>
      </w:r>
      <w:r>
        <w:rPr>
          <w:rFonts w:cs="Calibri"/>
          <w:b/>
          <w:bCs/>
          <w:color w:val="000000"/>
          <w:szCs w:val="18"/>
        </w:rPr>
        <w:t>ახმარების პროგრამა" (პროგრამული</w:t>
      </w:r>
      <w:r w:rsidRPr="00505113">
        <w:rPr>
          <w:rFonts w:cs="Calibri"/>
          <w:b/>
          <w:bCs/>
          <w:color w:val="000000"/>
          <w:szCs w:val="18"/>
        </w:rPr>
        <w:t xml:space="preserve"> კოდი 06 02 19)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76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E17FA">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8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42.0</w:t>
            </w:r>
          </w:p>
        </w:tc>
      </w:tr>
      <w:tr w:rsidR="00225775" w:rsidRPr="007D687F" w:rsidTr="00C203F6">
        <w:trPr>
          <w:trHeight w:val="52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დაფინანსება/თანადაფინანსება: ა) „დღის ცენტრის ბენეფიციარების დახმარება“, რომლის ფარგლებში დაფინანსდება/თანადაფინანსდება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 ბ)„ახალგაზრდული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Pr>
                <w:rFonts w:cs="Calibri"/>
                <w:color w:val="000000"/>
                <w:szCs w:val="18"/>
              </w:rPr>
              <w:t>–</w:t>
            </w:r>
            <w:r w:rsidRPr="00505113">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მშობლებისათვის სამუშაო დროის გამოთავისუფლება</w:t>
            </w:r>
          </w:p>
        </w:tc>
      </w:tr>
      <w:tr w:rsidR="00225775" w:rsidRPr="007D687F" w:rsidTr="00C203F6">
        <w:trPr>
          <w:trHeight w:val="512"/>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Pr>
                <w:rFonts w:cs="Calibri"/>
                <w:color w:val="000000"/>
                <w:szCs w:val="18"/>
              </w:rPr>
              <w:t xml:space="preserve">ქალაქ </w:t>
            </w:r>
            <w:r w:rsidRPr="00505113">
              <w:rPr>
                <w:rFonts w:cs="Calibri"/>
                <w:color w:val="000000"/>
                <w:szCs w:val="18"/>
              </w:rPr>
              <w:t>ქუთაისში რეგისტრირებული 12</w:t>
            </w:r>
            <w:r>
              <w:rPr>
                <w:rFonts w:cs="Calibri"/>
                <w:color w:val="000000"/>
                <w:szCs w:val="18"/>
              </w:rPr>
              <w:t>–დან</w:t>
            </w:r>
            <w:r w:rsidRPr="00505113">
              <w:rPr>
                <w:rFonts w:cs="Calibri"/>
                <w:color w:val="000000"/>
                <w:szCs w:val="18"/>
              </w:rPr>
              <w:t xml:space="preserve"> 3</w:t>
            </w:r>
            <w:r>
              <w:rPr>
                <w:rFonts w:cs="Calibri"/>
                <w:color w:val="000000"/>
                <w:szCs w:val="18"/>
              </w:rPr>
              <w:t>6 თვემდე ბავშვების დღის ცენტრში</w:t>
            </w:r>
            <w:r w:rsidRPr="00505113">
              <w:rPr>
                <w:rFonts w:cs="Calibri"/>
                <w:color w:val="000000"/>
                <w:szCs w:val="18"/>
              </w:rPr>
              <w:t xml:space="preserve">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29.5</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Pr>
                <w:rFonts w:cs="Calibri"/>
                <w:color w:val="000000"/>
                <w:szCs w:val="18"/>
              </w:rPr>
              <w:t>–</w:t>
            </w:r>
            <w:r w:rsidRPr="00505113">
              <w:rPr>
                <w:rFonts w:cs="Calibri"/>
                <w:color w:val="000000"/>
                <w:szCs w:val="18"/>
              </w:rPr>
              <w:t>დან 21 წლამდე ასაკის ახალგაზრდების მომსახურება (კვება, ჰიგიენური საშუალებები და სხვა საჭიროებები)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12.5</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8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ქვეპროგ</w:t>
            </w:r>
            <w:r>
              <w:rPr>
                <w:rFonts w:cs="Calibri"/>
                <w:color w:val="000000"/>
                <w:szCs w:val="18"/>
                <w:lang w:val="ka-GE"/>
              </w:rPr>
              <w:softHyphen/>
            </w:r>
            <w:r w:rsidRPr="00505113">
              <w:rPr>
                <w:rFonts w:cs="Calibri"/>
                <w:color w:val="000000"/>
                <w:szCs w:val="18"/>
              </w:rPr>
              <w:t>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28</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30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lang w:val="ka-GE"/>
              </w:rPr>
              <w:softHyphen/>
            </w:r>
            <w:r w:rsidRPr="00505113">
              <w:rPr>
                <w:rFonts w:cs="Calibri"/>
                <w:color w:val="000000"/>
                <w:szCs w:val="18"/>
              </w:rPr>
              <w:t>ვიანობა</w:t>
            </w:r>
          </w:p>
        </w:tc>
      </w:tr>
    </w:tbl>
    <w:p w:rsidR="00225775" w:rsidRDefault="00225775" w:rsidP="00796AF2">
      <w:pPr>
        <w:spacing w:before="240"/>
        <w:rPr>
          <w:rFonts w:cs="Calibri"/>
          <w:b/>
          <w:bCs/>
          <w:szCs w:val="18"/>
        </w:rPr>
      </w:pPr>
      <w:r w:rsidRPr="00505113">
        <w:rPr>
          <w:rFonts w:cs="Calibri"/>
          <w:b/>
          <w:bCs/>
          <w:szCs w:val="18"/>
        </w:rPr>
        <w:t>ბ.უ) ქვეპროგრამა: შეზღუდული შესაძლებლობების სტატუსის მქონე სტუდე</w:t>
      </w:r>
      <w:r>
        <w:rPr>
          <w:rFonts w:cs="Calibri"/>
          <w:b/>
          <w:bCs/>
          <w:szCs w:val="18"/>
        </w:rPr>
        <w:t>ნტების მხარდაჭერა</w:t>
      </w:r>
      <w:r>
        <w:rPr>
          <w:rFonts w:cs="Calibri"/>
          <w:b/>
          <w:bCs/>
          <w:szCs w:val="18"/>
          <w:lang w:val="ka-GE"/>
        </w:rPr>
        <w:t xml:space="preserve"> </w:t>
      </w:r>
      <w:r>
        <w:rPr>
          <w:rFonts w:cs="Calibri"/>
          <w:b/>
          <w:bCs/>
          <w:szCs w:val="18"/>
        </w:rPr>
        <w:t xml:space="preserve">(პროგრამული </w:t>
      </w:r>
      <w:r w:rsidRPr="00505113">
        <w:rPr>
          <w:rFonts w:cs="Calibri"/>
          <w:b/>
          <w:bCs/>
          <w:szCs w:val="18"/>
        </w:rPr>
        <w:t>კოდი 06 02 20)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E17FA">
            <w:pPr>
              <w:spacing w:line="276" w:lineRule="auto"/>
              <w:ind w:firstLine="0"/>
              <w:jc w:val="center"/>
              <w:rPr>
                <w:rFonts w:cs="Calibri"/>
                <w:szCs w:val="18"/>
              </w:rPr>
            </w:pPr>
            <w:r w:rsidRPr="00505113">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505113">
              <w:rPr>
                <w:rFonts w:cs="Calibri"/>
                <w:szCs w:val="18"/>
              </w:rPr>
              <w:t xml:space="preserve"> სოციალურ საკითხთა სამსახური</w:t>
            </w:r>
          </w:p>
        </w:tc>
      </w:tr>
      <w:tr w:rsidR="00225775" w:rsidRPr="007D687F" w:rsidTr="00C203F6">
        <w:trPr>
          <w:trHeight w:val="550"/>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5.0</w:t>
            </w:r>
          </w:p>
        </w:tc>
      </w:tr>
      <w:tr w:rsidR="00225775" w:rsidRPr="007D687F" w:rsidTr="00C203F6">
        <w:trPr>
          <w:trHeight w:val="53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ქვეპროგრამის მიზანია: ქალაქ ქუთაისში რეგისტრირებული შეზღუდული შესაძლებ</w:t>
            </w:r>
            <w:r w:rsidR="00B844A3">
              <w:rPr>
                <w:rFonts w:cs="Calibri"/>
                <w:szCs w:val="18"/>
              </w:rPr>
              <w:softHyphen/>
            </w:r>
            <w:r w:rsidRPr="00505113">
              <w:rPr>
                <w:rFonts w:cs="Calibri"/>
                <w:szCs w:val="18"/>
              </w:rPr>
              <w:t xml:space="preserve">ლობების სტატუსის მქონე სტუდენტების ფუნქციური დამოუკიდებლობის ხარისხის </w:t>
            </w:r>
            <w:r w:rsidRPr="00505113">
              <w:rPr>
                <w:rFonts w:cs="Calibri"/>
                <w:szCs w:val="18"/>
              </w:rPr>
              <w:lastRenderedPageBreak/>
              <w:t>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w:t>
            </w:r>
            <w:r>
              <w:rPr>
                <w:rFonts w:cs="Calibri"/>
                <w:szCs w:val="18"/>
              </w:rPr>
              <w:t>ების სტატუსის მქონე სტუდენტებს,</w:t>
            </w:r>
            <w:r w:rsidRPr="00505113">
              <w:rPr>
                <w:rFonts w:cs="Calibri"/>
                <w:szCs w:val="18"/>
              </w:rPr>
              <w:t xml:space="preserve"> აპარატის შეუფერ</w:t>
            </w:r>
            <w:r w:rsidR="00B844A3">
              <w:rPr>
                <w:rFonts w:cs="Calibri"/>
                <w:szCs w:val="18"/>
              </w:rPr>
              <w:softHyphen/>
            </w:r>
            <w:r w:rsidRPr="00505113">
              <w:rPr>
                <w:rFonts w:cs="Calibri"/>
                <w:szCs w:val="18"/>
              </w:rPr>
              <w:t>ხებე</w:t>
            </w:r>
            <w:r>
              <w:rPr>
                <w:rFonts w:cs="Calibri"/>
                <w:szCs w:val="18"/>
              </w:rPr>
              <w:t>ლი ფუნქციონირების თვალსაზრისით.</w:t>
            </w:r>
            <w:r>
              <w:rPr>
                <w:rFonts w:cs="Calibri"/>
                <w:szCs w:val="18"/>
                <w:lang w:val="ka-GE"/>
              </w:rPr>
              <w:t xml:space="preserve"> </w:t>
            </w:r>
            <w:r w:rsidRPr="00505113">
              <w:rPr>
                <w:rFonts w:cs="Calibri"/>
                <w:szCs w:val="18"/>
              </w:rPr>
              <w:t>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ქვეპროგრამის ფარგლებში დაფინანსდება საქართველოში არსებული ავტორ</w:t>
            </w:r>
            <w:r>
              <w:rPr>
                <w:rFonts w:cs="Calibri"/>
                <w:szCs w:val="18"/>
              </w:rPr>
              <w:t>იზებული უმაღლესი სასწავლებლების</w:t>
            </w:r>
            <w:r w:rsidRPr="00505113">
              <w:rPr>
                <w:rFonts w:cs="Calibri"/>
                <w:szCs w:val="18"/>
              </w:rPr>
              <w:t xml:space="preserve">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w:t>
            </w:r>
            <w:r>
              <w:rPr>
                <w:rFonts w:cs="Calibri"/>
                <w:szCs w:val="18"/>
              </w:rPr>
              <w:t>პერიოდში, 10 თვის განმავლობაში.</w:t>
            </w:r>
            <w:r w:rsidRPr="00505113">
              <w:rPr>
                <w:rFonts w:cs="Calibri"/>
                <w:szCs w:val="18"/>
              </w:rPr>
              <w:t xml:space="preserve"> თითოეულ, ბენეფიციარს დახმარება გაეწევა თვეში 100 ლარის ოდენობით. დახმარების მიღება მოხდება ბენეფიციარის, მშობლის/</w:t>
            </w:r>
            <w:r w:rsidR="00B844A3">
              <w:rPr>
                <w:rFonts w:cs="Calibri"/>
                <w:szCs w:val="18"/>
                <w:lang w:val="ka-GE"/>
              </w:rPr>
              <w:t xml:space="preserve"> </w:t>
            </w:r>
            <w:r w:rsidRPr="00505113">
              <w:rPr>
                <w:rFonts w:cs="Calibri"/>
                <w:szCs w:val="18"/>
              </w:rPr>
              <w:t>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w:t>
            </w:r>
            <w:r>
              <w:rPr>
                <w:rFonts w:cs="Calibri"/>
                <w:szCs w:val="18"/>
              </w:rPr>
              <w:t>ტაციის წარმოდგენის შემთხვევაში.</w:t>
            </w:r>
            <w:r w:rsidRPr="00505113">
              <w:rPr>
                <w:rFonts w:cs="Calibri"/>
                <w:szCs w:val="18"/>
              </w:rPr>
              <w:t xml:space="preserve"> დახმარებ</w:t>
            </w:r>
            <w:r>
              <w:rPr>
                <w:rFonts w:cs="Calibri"/>
                <w:szCs w:val="18"/>
              </w:rPr>
              <w:t>ის მიმღებმა უნდა წარმოადგინოს:</w:t>
            </w:r>
            <w:r w:rsidRPr="00505113">
              <w:rPr>
                <w:rFonts w:cs="Calibri"/>
                <w:szCs w:val="18"/>
              </w:rPr>
              <w:t xml:space="preserve">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w:t>
            </w:r>
            <w:r w:rsidR="00B844A3">
              <w:rPr>
                <w:rFonts w:cs="Calibri"/>
                <w:szCs w:val="18"/>
              </w:rPr>
              <w:softHyphen/>
            </w:r>
            <w:r w:rsidRPr="00505113">
              <w:rPr>
                <w:rFonts w:cs="Calibri"/>
                <w:szCs w:val="18"/>
              </w:rPr>
              <w:t xml:space="preserve">ტურებელი საბუთი; დ) ცნობა უმაღლესი სასწავლებლიდან; ე) ლარის ანგარიშის რეკვიზიტი ბანკიდან და სხვა საჭირო </w:t>
            </w:r>
            <w:r>
              <w:rPr>
                <w:rFonts w:cs="Calibri"/>
                <w:szCs w:val="18"/>
              </w:rPr>
              <w:t>დოკუმენტი სამსახურის მოთხოვნით.</w:t>
            </w:r>
            <w:r w:rsidRPr="00505113">
              <w:rPr>
                <w:rFonts w:cs="Calibri"/>
                <w:szCs w:val="18"/>
              </w:rPr>
              <w:t xml:space="preserve">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225775" w:rsidRPr="007D687F" w:rsidTr="00C203F6">
        <w:trPr>
          <w:trHeight w:val="51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ქვეპროგრამით მოსარგებლე პირთა რეაბილიტაცია და საზოგადოებაში ინტეგრაცია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საქართველოში არსებული ავტორიზებული უმაღლესი სასწავლებლების ქალაქ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1.0</w:t>
            </w:r>
          </w:p>
        </w:tc>
      </w:tr>
      <w:tr w:rsidR="00225775" w:rsidRPr="007D687F" w:rsidTr="00C203F6">
        <w:trPr>
          <w:trHeight w:val="530"/>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საქართველოში არსებული ავტორიზებული უმაღლესი სასწავლებლების ქალაქ ქუთაისში რეგის</w:t>
            </w:r>
            <w:r>
              <w:rPr>
                <w:rFonts w:cs="Calibri"/>
                <w:szCs w:val="18"/>
              </w:rPr>
              <w:t xml:space="preserve">ტრირებული </w:t>
            </w:r>
            <w:r w:rsidRPr="00505113">
              <w:rPr>
                <w:rFonts w:cs="Calibri"/>
                <w:szCs w:val="18"/>
              </w:rPr>
              <w:t>გადაად</w:t>
            </w:r>
            <w:r w:rsidR="00B844A3">
              <w:rPr>
                <w:rFonts w:cs="Calibri"/>
                <w:szCs w:val="18"/>
              </w:rPr>
              <w:softHyphen/>
            </w:r>
            <w:r w:rsidRPr="00505113">
              <w:rPr>
                <w:rFonts w:cs="Calibri"/>
                <w:szCs w:val="18"/>
              </w:rPr>
              <w:t>გილების პრობლემის მქონე, შეზღუდული შესაძლებ</w:t>
            </w:r>
            <w:r w:rsidR="00B844A3">
              <w:rPr>
                <w:rFonts w:cs="Calibri"/>
                <w:szCs w:val="18"/>
              </w:rPr>
              <w:softHyphen/>
            </w:r>
            <w:r w:rsidRPr="00505113">
              <w:rPr>
                <w:rFonts w:cs="Calibri"/>
                <w:szCs w:val="18"/>
              </w:rPr>
              <w:t>ლობების სტატუსის სტუდე</w:t>
            </w:r>
            <w:r>
              <w:rPr>
                <w:rFonts w:cs="Calibri"/>
                <w:szCs w:val="18"/>
              </w:rPr>
              <w:t>ნტების ტრანსპორტირების მიზნით,</w:t>
            </w:r>
            <w:r w:rsidRPr="00505113">
              <w:rPr>
                <w:rFonts w:cs="Calibri"/>
                <w:szCs w:val="18"/>
              </w:rPr>
              <w:t xml:space="preserve">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4.0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7D687F" w:rsidTr="00C203F6">
        <w:trPr>
          <w:trHeight w:val="594"/>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6</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9</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szCs w:val="18"/>
              </w:rPr>
              <w:t>არამომართ</w:t>
            </w:r>
            <w:r>
              <w:rPr>
                <w:rFonts w:cs="Calibri"/>
                <w:szCs w:val="18"/>
                <w:lang w:val="ka-GE"/>
              </w:rPr>
              <w:softHyphen/>
            </w:r>
            <w:r w:rsidRPr="00505113">
              <w:rPr>
                <w:rFonts w:cs="Calibri"/>
                <w:szCs w:val="18"/>
              </w:rPr>
              <w:t>ვიანობა</w:t>
            </w:r>
          </w:p>
        </w:tc>
      </w:tr>
    </w:tbl>
    <w:p w:rsidR="00225775" w:rsidRDefault="00225775" w:rsidP="00796AF2">
      <w:pPr>
        <w:spacing w:before="240"/>
        <w:rPr>
          <w:rFonts w:cs="Calibri"/>
          <w:b/>
          <w:bCs/>
          <w:szCs w:val="18"/>
        </w:rPr>
      </w:pPr>
      <w:r w:rsidRPr="00505113">
        <w:rPr>
          <w:rFonts w:cs="Calibri"/>
          <w:b/>
          <w:bCs/>
          <w:szCs w:val="18"/>
        </w:rPr>
        <w:t>ბ.ფ) ქვეპროგრამა: ადრეული ძუძუს აგრესიული „HER–2“ რეცეპტორ დადებითი დიაგნოზის მქონე პირების მედ</w:t>
      </w:r>
      <w:r>
        <w:rPr>
          <w:rFonts w:cs="Calibri"/>
          <w:b/>
          <w:bCs/>
          <w:szCs w:val="18"/>
        </w:rPr>
        <w:t>იკამენტით დახმარება (პროგრამული</w:t>
      </w:r>
      <w:r w:rsidRPr="00505113">
        <w:rPr>
          <w:rFonts w:cs="Calibri"/>
          <w:b/>
          <w:bCs/>
          <w:szCs w:val="18"/>
        </w:rPr>
        <w:t xml:space="preserve"> კოდი 06 02 21)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66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szCs w:val="18"/>
              </w:rPr>
            </w:pPr>
            <w:r w:rsidRPr="00505113">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505113">
              <w:rPr>
                <w:rFonts w:cs="Calibri"/>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30.0</w:t>
            </w:r>
          </w:p>
        </w:tc>
      </w:tr>
      <w:tr w:rsidR="00225775" w:rsidRPr="007D687F" w:rsidTr="00C203F6">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C203F6">
            <w:pPr>
              <w:spacing w:line="276" w:lineRule="auto"/>
              <w:ind w:firstLine="0"/>
              <w:rPr>
                <w:rFonts w:cs="Calibri"/>
                <w:szCs w:val="18"/>
              </w:rPr>
            </w:pPr>
            <w:r w:rsidRPr="00505113">
              <w:rPr>
                <w:rFonts w:cs="Calibri"/>
                <w:szCs w:val="18"/>
              </w:rPr>
              <w:t xml:space="preserve">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w:t>
            </w:r>
            <w:r w:rsidRPr="00505113">
              <w:rPr>
                <w:rFonts w:cs="Calibri"/>
                <w:szCs w:val="18"/>
              </w:rPr>
              <w:lastRenderedPageBreak/>
              <w:t>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w:t>
            </w:r>
            <w:r w:rsidR="00B844A3">
              <w:rPr>
                <w:rFonts w:cs="Calibri"/>
                <w:szCs w:val="18"/>
              </w:rPr>
              <w:softHyphen/>
            </w:r>
            <w:r w:rsidRPr="00505113">
              <w:rPr>
                <w:rFonts w:cs="Calibri"/>
                <w:szCs w:val="18"/>
              </w:rPr>
              <w:t>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w:t>
            </w:r>
            <w:r w:rsidR="00B844A3">
              <w:rPr>
                <w:rFonts w:cs="Calibri"/>
                <w:szCs w:val="18"/>
              </w:rPr>
              <w:softHyphen/>
            </w:r>
            <w:r w:rsidRPr="00505113">
              <w:rPr>
                <w:rFonts w:cs="Calibri"/>
                <w:szCs w:val="18"/>
              </w:rPr>
              <w:t>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ბენეფიციართა ჯანმრთელობის მდგომარეობის გაუმჯობესების ხელშეწყობა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მეტასტაზური კიბოს დიაგნოზის მქონე პირები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5</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ადრეული ძუძუ</w:t>
            </w:r>
            <w:r>
              <w:rPr>
                <w:rFonts w:cs="Calibri"/>
                <w:szCs w:val="18"/>
              </w:rPr>
              <w:t>ს აგრესიული</w:t>
            </w:r>
            <w:r w:rsidRPr="00505113">
              <w:rPr>
                <w:rFonts w:cs="Calibri"/>
                <w:szCs w:val="18"/>
              </w:rPr>
              <w:t xml:space="preserve"> „HER</w:t>
            </w:r>
            <w:r>
              <w:rPr>
                <w:rFonts w:cs="Calibri"/>
                <w:szCs w:val="18"/>
              </w:rPr>
              <w:t>–</w:t>
            </w:r>
            <w:r w:rsidRPr="00505113">
              <w:rPr>
                <w:rFonts w:cs="Calibri"/>
                <w:szCs w:val="18"/>
              </w:rPr>
              <w:t>2“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25.0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მედიკამენტის ხელმისაწვდომობა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7D687F" w:rsidTr="00C203F6">
        <w:trPr>
          <w:trHeight w:val="589"/>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12</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15</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szCs w:val="18"/>
              </w:rPr>
              <w:t>არამომართ</w:t>
            </w:r>
            <w:r>
              <w:rPr>
                <w:rFonts w:cs="Calibri"/>
                <w:szCs w:val="18"/>
                <w:lang w:val="ka-GE"/>
              </w:rPr>
              <w:softHyphen/>
            </w:r>
            <w:r w:rsidRPr="00505113">
              <w:rPr>
                <w:rFonts w:cs="Calibri"/>
                <w:szCs w:val="18"/>
              </w:rPr>
              <w:t>ვიანობა</w:t>
            </w:r>
          </w:p>
        </w:tc>
      </w:tr>
    </w:tbl>
    <w:p w:rsidR="00225775" w:rsidRDefault="00225775" w:rsidP="00B56C0A">
      <w:pPr>
        <w:spacing w:before="240" w:line="480" w:lineRule="auto"/>
        <w:rPr>
          <w:rFonts w:cs="Calibri"/>
          <w:b/>
          <w:bCs/>
          <w:szCs w:val="18"/>
        </w:rPr>
      </w:pPr>
      <w:r w:rsidRPr="00505113">
        <w:rPr>
          <w:rFonts w:cs="Calibri"/>
          <w:b/>
          <w:bCs/>
          <w:szCs w:val="18"/>
        </w:rPr>
        <w:t>ბ.ქ) ქვეპროგრამა: გად</w:t>
      </w:r>
      <w:r>
        <w:rPr>
          <w:rFonts w:cs="Calibri"/>
          <w:b/>
          <w:bCs/>
          <w:szCs w:val="18"/>
        </w:rPr>
        <w:t xml:space="preserve">აუდებელი რეაგირება (პროგრამული </w:t>
      </w:r>
      <w:r w:rsidRPr="00505113">
        <w:rPr>
          <w:rFonts w:cs="Calibri"/>
          <w:b/>
          <w:bCs/>
          <w:szCs w:val="18"/>
        </w:rPr>
        <w:t>კოდი 06 02 22)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szCs w:val="18"/>
              </w:rPr>
            </w:pPr>
            <w:r w:rsidRPr="00505113">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505113">
              <w:rPr>
                <w:rFonts w:cs="Calibri"/>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100.0</w:t>
            </w:r>
          </w:p>
        </w:tc>
      </w:tr>
      <w:tr w:rsidR="00225775" w:rsidRPr="007D687F" w:rsidTr="00C203F6">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ქალაქ ქუთაისში რეგისტრირებული და ფაქტობრივად მცხოვრები კრიზისულ მდგომარ</w:t>
            </w:r>
            <w:r w:rsidR="00007F7F">
              <w:rPr>
                <w:rFonts w:cs="Calibri"/>
                <w:szCs w:val="18"/>
              </w:rPr>
              <w:softHyphen/>
            </w:r>
            <w:r w:rsidRPr="00505113">
              <w:rPr>
                <w:rFonts w:cs="Calibri"/>
                <w:szCs w:val="18"/>
              </w:rPr>
              <w:t>ეობაში მყოფი ოჯახების დახმარება, რომლებიც გადაუდებლად საჭიროებენ სხვადასხვა სერვისის მიწ</w:t>
            </w:r>
            <w:r>
              <w:rPr>
                <w:rFonts w:cs="Calibri"/>
                <w:szCs w:val="18"/>
              </w:rPr>
              <w:t>ოდებას. ოჯახის შეფასება მოხდება</w:t>
            </w:r>
            <w:r w:rsidRPr="00505113">
              <w:rPr>
                <w:rFonts w:cs="Calibri"/>
                <w:szCs w:val="18"/>
              </w:rPr>
              <w:t xml:space="preserve"> ქალაქ ქუთაისის მუნიცი</w:t>
            </w:r>
            <w:r w:rsidR="001B76E6">
              <w:rPr>
                <w:rFonts w:cs="Calibri"/>
                <w:szCs w:val="18"/>
              </w:rPr>
              <w:softHyphen/>
            </w:r>
            <w:r w:rsidRPr="00505113">
              <w:rPr>
                <w:rFonts w:cs="Calibri"/>
                <w:szCs w:val="18"/>
              </w:rPr>
              <w:t xml:space="preserve">პალიტეტის მერიის პირველადი სტრუქტურული ერთეულის </w:t>
            </w:r>
            <w:r>
              <w:rPr>
                <w:rFonts w:cs="Calibri"/>
                <w:szCs w:val="18"/>
              </w:rPr>
              <w:t>–</w:t>
            </w:r>
            <w:r w:rsidRPr="00505113">
              <w:rPr>
                <w:rFonts w:cs="Calibri"/>
                <w:szCs w:val="18"/>
              </w:rPr>
              <w:t xml:space="preserve"> სოციალურ საკითხთა სამსახურის მიერ. ქალაქ ქუთაისის მუნიციპალიტეტის მიერ დამტკიცებული მეთო</w:t>
            </w:r>
            <w:r w:rsidR="001B76E6">
              <w:rPr>
                <w:rFonts w:cs="Calibri"/>
                <w:szCs w:val="18"/>
              </w:rPr>
              <w:softHyphen/>
            </w:r>
            <w:r w:rsidRPr="00505113">
              <w:rPr>
                <w:rFonts w:cs="Calibri"/>
                <w:szCs w:val="18"/>
              </w:rPr>
              <w:t>დო</w:t>
            </w:r>
            <w:r w:rsidR="001B76E6">
              <w:rPr>
                <w:rFonts w:cs="Calibri"/>
                <w:szCs w:val="18"/>
              </w:rPr>
              <w:softHyphen/>
            </w:r>
            <w:r w:rsidRPr="00505113">
              <w:rPr>
                <w:rFonts w:cs="Calibri"/>
                <w:szCs w:val="18"/>
              </w:rPr>
              <w:t>ლოგიის საფუძველზე მოხდება ოჯახის საჭიროების დადგენა. დასკვნა</w:t>
            </w:r>
            <w:r>
              <w:rPr>
                <w:rFonts w:cs="Calibri"/>
                <w:szCs w:val="18"/>
              </w:rPr>
              <w:t>–</w:t>
            </w:r>
            <w:r w:rsidRPr="00505113">
              <w:rPr>
                <w:rFonts w:cs="Calibri"/>
                <w:szCs w:val="18"/>
              </w:rPr>
              <w:t xml:space="preserve"> 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საკითხს შესწავლის შემდეგ განიხილავს სამუშაო ჯგუფი. სამუშაო ჯგუფი შეიქმნება შემდეგი წარმომადგენლობით: ქალაქ ქუთაისის </w:t>
            </w:r>
            <w:r>
              <w:rPr>
                <w:rFonts w:cs="Calibri"/>
                <w:szCs w:val="18"/>
              </w:rPr>
              <w:t>მუნიციპალიტეტის მერის მოადგილე;</w:t>
            </w:r>
            <w:r w:rsidRPr="00505113">
              <w:rPr>
                <w:rFonts w:cs="Calibri"/>
                <w:szCs w:val="18"/>
              </w:rPr>
              <w:t xml:space="preserve"> 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w:t>
            </w:r>
            <w:r>
              <w:rPr>
                <w:rFonts w:cs="Calibri"/>
                <w:szCs w:val="18"/>
              </w:rPr>
              <w:t>არალ</w:t>
            </w:r>
            <w:r w:rsidR="001B76E6">
              <w:rPr>
                <w:rFonts w:cs="Calibri"/>
                <w:szCs w:val="18"/>
              </w:rPr>
              <w:softHyphen/>
            </w:r>
            <w:r>
              <w:rPr>
                <w:rFonts w:cs="Calibri"/>
                <w:szCs w:val="18"/>
              </w:rPr>
              <w:t>ებულთა დახმარების სააგენტო;</w:t>
            </w:r>
            <w:r w:rsidRPr="00505113">
              <w:rPr>
                <w:rFonts w:cs="Calibri"/>
                <w:szCs w:val="18"/>
              </w:rPr>
              <w:t xml:space="preserve"> სსიპ დასაქ</w:t>
            </w:r>
            <w:r w:rsidR="00007F7F">
              <w:rPr>
                <w:rFonts w:cs="Calibri"/>
                <w:szCs w:val="18"/>
              </w:rPr>
              <w:softHyphen/>
            </w:r>
            <w:r w:rsidRPr="00505113">
              <w:rPr>
                <w:rFonts w:cs="Calibri"/>
                <w:szCs w:val="18"/>
              </w:rPr>
              <w:t>მების ხელშეწ</w:t>
            </w:r>
            <w:r>
              <w:rPr>
                <w:rFonts w:cs="Calibri"/>
                <w:szCs w:val="18"/>
              </w:rPr>
              <w:t>ყობის სახელმწიფო სააგენტო; „SOS ბავშვთა სოფელი“;</w:t>
            </w:r>
            <w:r w:rsidRPr="00505113">
              <w:rPr>
                <w:rFonts w:cs="Calibri"/>
                <w:szCs w:val="18"/>
              </w:rPr>
              <w:t xml:space="preserve"> „World Vision“ 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w:t>
            </w:r>
            <w:r>
              <w:rPr>
                <w:rFonts w:cs="Calibri"/>
                <w:szCs w:val="18"/>
              </w:rPr>
              <w:t>–</w:t>
            </w:r>
            <w:r w:rsidRPr="00505113">
              <w:rPr>
                <w:rFonts w:cs="Calibri"/>
                <w:szCs w:val="18"/>
              </w:rPr>
              <w:t>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ოჯახს, დასკვნა</w:t>
            </w:r>
            <w:r>
              <w:rPr>
                <w:rFonts w:cs="Calibri"/>
                <w:szCs w:val="18"/>
              </w:rPr>
              <w:t xml:space="preserve"> – </w:t>
            </w:r>
            <w:r w:rsidRPr="00505113">
              <w:rPr>
                <w:rFonts w:cs="Calibri"/>
                <w:szCs w:val="18"/>
              </w:rPr>
              <w:t>რეკომენდაციის საფუძველზე დახმარ</w:t>
            </w:r>
            <w:r w:rsidR="00007F7F">
              <w:rPr>
                <w:rFonts w:cs="Calibri"/>
                <w:szCs w:val="18"/>
              </w:rPr>
              <w:softHyphen/>
            </w:r>
            <w:r w:rsidRPr="00505113">
              <w:rPr>
                <w:rFonts w:cs="Calibri"/>
                <w:szCs w:val="18"/>
              </w:rPr>
              <w:t>ების სერვისს შესთავაზებს სამუშაო ჯგუფში წარმოდგენილი სამსახურები. გადაუდებ</w:t>
            </w:r>
            <w:r w:rsidR="00007F7F">
              <w:rPr>
                <w:rFonts w:cs="Calibri"/>
                <w:szCs w:val="18"/>
              </w:rPr>
              <w:softHyphen/>
            </w:r>
            <w:r w:rsidRPr="00505113">
              <w:rPr>
                <w:rFonts w:cs="Calibri"/>
                <w:szCs w:val="18"/>
              </w:rPr>
              <w:t>ელი საჭიროების გამოკვეთის შემთხვევაში, მუნიციპალიტეტის ჩართულობა განისაზ</w:t>
            </w:r>
            <w:r w:rsidR="00007F7F">
              <w:rPr>
                <w:rFonts w:cs="Calibri"/>
                <w:szCs w:val="18"/>
              </w:rPr>
              <w:softHyphen/>
            </w:r>
            <w:r w:rsidRPr="00505113">
              <w:rPr>
                <w:rFonts w:cs="Calibri"/>
                <w:szCs w:val="18"/>
              </w:rPr>
              <w:t xml:space="preserve">ღვრება მატერიალური დახმარების კუთხით, თითოეულ შემთხვევაზე არაუმეტეს, 1500 ლარი. </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კრიზისულ მდგომარეობაში მყოფი ოჯახების დახმარება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ქალაქ ქუთაისში რეგისტრირებული და ფაქტობრივად მცხოვრები ოჯახების დახმარების საკითხი, რომლებსაც არასრულწლოვანი ბავშვი/ბავშვები ჰყავთ და საჭიროებენ გადაუდებელ დახმარებას. საკითხს შეისწავლის სოციალურ საკითხთა სამსახური. შემუშავებულ დასკვნა</w:t>
            </w:r>
            <w:r>
              <w:rPr>
                <w:rFonts w:cs="Calibri"/>
                <w:szCs w:val="18"/>
              </w:rPr>
              <w:t xml:space="preserve"> </w:t>
            </w:r>
            <w:r w:rsidRPr="00505113">
              <w:rPr>
                <w:rFonts w:cs="Calibri"/>
                <w:szCs w:val="18"/>
              </w:rPr>
              <w:t>–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50.0</w:t>
            </w:r>
          </w:p>
        </w:tc>
      </w:tr>
      <w:tr w:rsidR="00225775" w:rsidRPr="007D687F" w:rsidTr="00C203F6">
        <w:trPr>
          <w:trHeight w:val="527"/>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4600A5">
            <w:pPr>
              <w:spacing w:line="276" w:lineRule="auto"/>
              <w:ind w:firstLine="0"/>
              <w:jc w:val="center"/>
              <w:rPr>
                <w:rFonts w:cs="Calibri"/>
                <w:szCs w:val="18"/>
              </w:rPr>
            </w:pPr>
            <w:r w:rsidRPr="00505113">
              <w:rPr>
                <w:rFonts w:cs="Calibri"/>
                <w:szCs w:val="18"/>
              </w:rPr>
              <w:t>ქალაქ ქუთაისში რეგისტრირებული და ფაქტობრივად მცხოვრები ოჯახის, რომელსაც არ</w:t>
            </w:r>
            <w:r>
              <w:rPr>
                <w:rFonts w:cs="Calibri"/>
                <w:szCs w:val="18"/>
              </w:rPr>
              <w:t xml:space="preserve"> ჰყავს არასრულწლოვანი, </w:t>
            </w:r>
            <w:r w:rsidRPr="00505113">
              <w:rPr>
                <w:rFonts w:cs="Calibri"/>
                <w:szCs w:val="18"/>
              </w:rPr>
              <w:t>დახმარების საკითხს შეისწავლის სოციალურ საკითხთა სამსახური.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 შემუშავ</w:t>
            </w:r>
            <w:r w:rsidR="001B76E6">
              <w:rPr>
                <w:rFonts w:cs="Calibri"/>
                <w:szCs w:val="18"/>
              </w:rPr>
              <w:softHyphen/>
            </w:r>
            <w:r w:rsidRPr="00505113">
              <w:rPr>
                <w:rFonts w:cs="Calibri"/>
                <w:szCs w:val="18"/>
              </w:rPr>
              <w:t>ებულ დასკვნა</w:t>
            </w:r>
            <w:r>
              <w:rPr>
                <w:rFonts w:cs="Calibri"/>
                <w:szCs w:val="18"/>
              </w:rPr>
              <w:t xml:space="preserve"> –</w:t>
            </w:r>
            <w:r w:rsidRPr="00505113">
              <w:rPr>
                <w:rFonts w:cs="Calibri"/>
                <w:szCs w:val="18"/>
              </w:rPr>
              <w:t xml:space="preserve"> რეკომენდაციას შემდგომი რეაგირების მიზნით, განიხილავს სამუშაო ჯგუფი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50.0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7D687F" w:rsidTr="00C203F6">
        <w:trPr>
          <w:trHeight w:val="623"/>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80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szCs w:val="18"/>
              </w:rPr>
              <w:t>არამომართ</w:t>
            </w:r>
            <w:r>
              <w:rPr>
                <w:rFonts w:cs="Calibri"/>
                <w:szCs w:val="18"/>
              </w:rPr>
              <w:softHyphen/>
            </w:r>
            <w:r w:rsidRPr="00505113">
              <w:rPr>
                <w:rFonts w:cs="Calibri"/>
                <w:szCs w:val="18"/>
              </w:rPr>
              <w:t>ვიანობა</w:t>
            </w:r>
          </w:p>
        </w:tc>
      </w:tr>
    </w:tbl>
    <w:p w:rsidR="00225775" w:rsidRDefault="00225775" w:rsidP="00796AF2">
      <w:pPr>
        <w:spacing w:before="240"/>
        <w:rPr>
          <w:rFonts w:cs="Calibri"/>
          <w:b/>
          <w:bCs/>
          <w:szCs w:val="18"/>
        </w:rPr>
      </w:pPr>
      <w:r w:rsidRPr="00505113">
        <w:rPr>
          <w:rFonts w:cs="Calibri"/>
          <w:b/>
          <w:bCs/>
          <w:szCs w:val="18"/>
        </w:rPr>
        <w:t>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w:t>
      </w:r>
      <w:r>
        <w:rPr>
          <w:rFonts w:cs="Calibri"/>
          <w:b/>
          <w:bCs/>
          <w:szCs w:val="18"/>
        </w:rPr>
        <w:t>ეგრაციის ხელშეწყობა (პროგრამული</w:t>
      </w:r>
      <w:r w:rsidRPr="00505113">
        <w:rPr>
          <w:rFonts w:cs="Calibri"/>
          <w:b/>
          <w:bCs/>
          <w:szCs w:val="18"/>
        </w:rPr>
        <w:t xml:space="preserve"> კოდი 06 02 23)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75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28467E">
            <w:pPr>
              <w:spacing w:line="276" w:lineRule="auto"/>
              <w:ind w:firstLine="0"/>
              <w:jc w:val="center"/>
              <w:rPr>
                <w:rFonts w:cs="Calibri"/>
                <w:szCs w:val="18"/>
              </w:rPr>
            </w:pPr>
            <w:r w:rsidRPr="00505113">
              <w:rPr>
                <w:rFonts w:cs="Calibri"/>
                <w:szCs w:val="18"/>
              </w:rPr>
              <w:t xml:space="preserve">ქალაქ ქუთაისის მუნიციპალიტეტის მერიის პირველადი სტრუქტურული ერთეული </w:t>
            </w:r>
            <w:r>
              <w:rPr>
                <w:rFonts w:cs="Calibri"/>
                <w:szCs w:val="18"/>
              </w:rPr>
              <w:t>–</w:t>
            </w:r>
            <w:r w:rsidRPr="00505113">
              <w:rPr>
                <w:rFonts w:cs="Calibri"/>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10.0</w:t>
            </w:r>
          </w:p>
        </w:tc>
      </w:tr>
      <w:tr w:rsidR="00225775" w:rsidRPr="007D687F" w:rsidTr="00C203F6">
        <w:trPr>
          <w:trHeight w:val="46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w:t>
            </w:r>
            <w:r>
              <w:rPr>
                <w:rFonts w:cs="Calibri"/>
                <w:szCs w:val="18"/>
              </w:rPr>
              <w:t>ტის განხორციელების შემთხვევაში.</w:t>
            </w:r>
            <w:r w:rsidRPr="00505113">
              <w:rPr>
                <w:rFonts w:cs="Calibri"/>
                <w:szCs w:val="18"/>
              </w:rPr>
              <w:t xml:space="preserve"> 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მკვეთრად შეზღუდული შესაძლე</w:t>
            </w:r>
            <w:r>
              <w:rPr>
                <w:rFonts w:cs="Calibri"/>
                <w:szCs w:val="18"/>
              </w:rPr>
              <w:t>ბლობების (ნულოვანი მხედველობის)</w:t>
            </w:r>
            <w:r w:rsidRPr="00505113">
              <w:rPr>
                <w:rFonts w:cs="Calibri"/>
                <w:szCs w:val="18"/>
              </w:rPr>
              <w:t xml:space="preserve"> მქონე პირების საზოგადოებაში ინტეგრაციის ხელშეწყობა</w:t>
            </w:r>
          </w:p>
        </w:tc>
      </w:tr>
      <w:tr w:rsidR="00225775" w:rsidRPr="007D687F"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6.6</w:t>
            </w:r>
          </w:p>
        </w:tc>
      </w:tr>
      <w:tr w:rsidR="00225775" w:rsidRPr="007D687F"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მკვეთრად შეზღუდული შესაძლებ</w:t>
            </w:r>
            <w:r>
              <w:rPr>
                <w:rFonts w:cs="Calibri"/>
                <w:szCs w:val="18"/>
              </w:rPr>
              <w:t xml:space="preserve">ლობების (ნულოვანი მხედველობის) </w:t>
            </w:r>
            <w:r w:rsidRPr="00505113">
              <w:rPr>
                <w:rFonts w:cs="Calibri"/>
                <w:szCs w:val="18"/>
              </w:rPr>
              <w:t>მქონე პირების ტიფლოტექნიკური აპარატების შეძენა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szCs w:val="18"/>
              </w:rPr>
            </w:pPr>
            <w:r w:rsidRPr="00505113">
              <w:rPr>
                <w:rFonts w:cs="Calibri"/>
                <w:szCs w:val="18"/>
              </w:rPr>
              <w:t>3.4</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szCs w:val="18"/>
              </w:rPr>
            </w:pPr>
            <w:r w:rsidRPr="00505113">
              <w:rPr>
                <w:rFonts w:cs="Calibri"/>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szCs w:val="18"/>
              </w:rPr>
            </w:pPr>
            <w:r w:rsidRPr="00505113">
              <w:rPr>
                <w:rFonts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szCs w:val="18"/>
              </w:rPr>
            </w:pPr>
            <w:r w:rsidRPr="00505113">
              <w:rPr>
                <w:rFonts w:cs="Calibri"/>
                <w:b/>
                <w:bCs/>
                <w:szCs w:val="18"/>
              </w:rPr>
              <w:t>შესაძლო რისკები</w:t>
            </w:r>
          </w:p>
        </w:tc>
      </w:tr>
      <w:tr w:rsidR="00225775" w:rsidRPr="007D687F" w:rsidTr="00C203F6">
        <w:trPr>
          <w:trHeight w:val="526"/>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4</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szCs w:val="18"/>
              </w:rPr>
              <w:t>50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szCs w:val="18"/>
              </w:rPr>
              <w:t>არამომართ</w:t>
            </w:r>
            <w:r>
              <w:rPr>
                <w:rFonts w:cs="Calibri"/>
                <w:szCs w:val="18"/>
              </w:rPr>
              <w:softHyphen/>
            </w:r>
            <w:r w:rsidRPr="00505113">
              <w:rPr>
                <w:rFonts w:cs="Calibri"/>
                <w:szCs w:val="18"/>
              </w:rPr>
              <w:t>ვიანობა</w:t>
            </w:r>
          </w:p>
        </w:tc>
      </w:tr>
    </w:tbl>
    <w:p w:rsidR="00225775" w:rsidRDefault="00225775" w:rsidP="00EB353F">
      <w:pPr>
        <w:spacing w:before="240" w:line="480" w:lineRule="auto"/>
        <w:rPr>
          <w:rFonts w:cs="Calibri"/>
          <w:b/>
          <w:bCs/>
          <w:color w:val="000000"/>
          <w:szCs w:val="18"/>
        </w:rPr>
      </w:pPr>
      <w:r w:rsidRPr="00505113">
        <w:rPr>
          <w:rFonts w:cs="Calibri"/>
          <w:b/>
          <w:bCs/>
          <w:color w:val="000000"/>
          <w:szCs w:val="18"/>
        </w:rPr>
        <w:t>ბ.ყ) ფსიქიკური აშლილობის მქონე პირთა შინ მოვლის საპილოტე ქვეპროგრამა (პროგრამული კოდი 06 02 25)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28467E">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8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B76E6">
            <w:pPr>
              <w:spacing w:line="276" w:lineRule="auto"/>
              <w:ind w:firstLine="0"/>
              <w:rPr>
                <w:rFonts w:cs="Calibri"/>
                <w:color w:val="000000"/>
                <w:szCs w:val="18"/>
              </w:rPr>
            </w:pPr>
            <w:r w:rsidRPr="00505113">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w:t>
            </w:r>
            <w:r>
              <w:rPr>
                <w:rFonts w:cs="Calibri"/>
                <w:color w:val="000000"/>
                <w:szCs w:val="18"/>
              </w:rPr>
              <w:t xml:space="preserve"> </w:t>
            </w:r>
            <w:r w:rsidRPr="00505113">
              <w:rPr>
                <w:rFonts w:cs="Calibri"/>
                <w:color w:val="000000"/>
                <w:szCs w:val="18"/>
              </w:rPr>
              <w:t>–</w:t>
            </w:r>
            <w:r>
              <w:rPr>
                <w:rFonts w:cs="Calibri"/>
                <w:color w:val="000000"/>
                <w:szCs w:val="18"/>
              </w:rPr>
              <w:t xml:space="preserve"> </w:t>
            </w:r>
            <w:r w:rsidRPr="00505113">
              <w:rPr>
                <w:rFonts w:cs="Calibri"/>
                <w:color w:val="000000"/>
                <w:szCs w:val="18"/>
              </w:rPr>
              <w:t>ქუთაისის“ შორის გაფორმებული ურთიერთშეთანხმების მემორანდუმის საფუძ</w:t>
            </w:r>
            <w:r w:rsidR="00007F7F">
              <w:rPr>
                <w:rFonts w:cs="Calibri"/>
                <w:color w:val="000000"/>
                <w:szCs w:val="18"/>
              </w:rPr>
              <w:softHyphen/>
            </w:r>
            <w:r w:rsidRPr="00505113">
              <w:rPr>
                <w:rFonts w:cs="Calibri"/>
                <w:color w:val="000000"/>
                <w:szCs w:val="18"/>
              </w:rPr>
              <w:t>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w:t>
            </w:r>
            <w:r>
              <w:rPr>
                <w:rFonts w:cs="Calibri"/>
                <w:color w:val="000000"/>
                <w:szCs w:val="18"/>
              </w:rPr>
              <w:t xml:space="preserve"> პროგრამა ითვალისწინებს 10</w:t>
            </w:r>
            <w:r w:rsidRPr="00505113">
              <w:rPr>
                <w:rFonts w:cs="Calibri"/>
                <w:color w:val="000000"/>
                <w:szCs w:val="18"/>
              </w:rPr>
              <w:t>%–იან თანადაფინანსებას, მაგრამ არაუმეტეს 5000 ლარისა.</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color w:val="000000"/>
                <w:szCs w:val="18"/>
              </w:rPr>
            </w:pPr>
            <w:r w:rsidRPr="00505113">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666"/>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ქვეპროგრამით მოსარგებლე 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50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sidR="001B76E6">
              <w:rPr>
                <w:rFonts w:cs="Calibri"/>
                <w:color w:val="000000"/>
                <w:szCs w:val="18"/>
              </w:rPr>
              <w:softHyphen/>
            </w:r>
            <w:r>
              <w:rPr>
                <w:rFonts w:cs="Calibri"/>
                <w:color w:val="000000"/>
                <w:szCs w:val="18"/>
              </w:rPr>
              <w:softHyphen/>
            </w:r>
            <w:r w:rsidRPr="00505113">
              <w:rPr>
                <w:rFonts w:cs="Calibri"/>
                <w:color w:val="000000"/>
                <w:szCs w:val="18"/>
              </w:rPr>
              <w:t>ვიანობა</w:t>
            </w:r>
          </w:p>
        </w:tc>
      </w:tr>
    </w:tbl>
    <w:p w:rsidR="00225775" w:rsidRDefault="00225775" w:rsidP="00EB353F">
      <w:pPr>
        <w:spacing w:before="240" w:line="480" w:lineRule="auto"/>
        <w:rPr>
          <w:rFonts w:cs="Calibri"/>
          <w:b/>
          <w:bCs/>
          <w:color w:val="000000"/>
          <w:szCs w:val="18"/>
        </w:rPr>
      </w:pPr>
      <w:r w:rsidRPr="00505113">
        <w:rPr>
          <w:rFonts w:cs="Calibri"/>
          <w:b/>
          <w:bCs/>
          <w:color w:val="000000"/>
          <w:szCs w:val="18"/>
        </w:rPr>
        <w:t>ბ.შ) ქვეპროგრამა: ახალდაქორწინებული ოჯახების შექმნის წახალისება (პროგრამული კოდი 06 02 26)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117A0A">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70"/>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ქვეპროგრამა ითვალისწინებს ქალაქ ქუთაისში არანაკლებ 1 წლის მანძილზე რეგისტრირ</w:t>
            </w:r>
            <w:r w:rsidR="00425E3C">
              <w:rPr>
                <w:rFonts w:cs="Calibri"/>
                <w:color w:val="000000"/>
                <w:szCs w:val="18"/>
              </w:rPr>
              <w:softHyphen/>
            </w:r>
            <w:r w:rsidRPr="00505113">
              <w:rPr>
                <w:rFonts w:cs="Calibri"/>
                <w:color w:val="000000"/>
                <w:szCs w:val="18"/>
              </w:rPr>
              <w:t>ებულ და ფაქტობრივად მცხოვრები სოციალურად დაუცველი პირების მიერ ახლადშექ</w:t>
            </w:r>
            <w:r w:rsidR="00425E3C">
              <w:rPr>
                <w:rFonts w:cs="Calibri"/>
                <w:color w:val="000000"/>
                <w:szCs w:val="18"/>
              </w:rPr>
              <w:softHyphen/>
            </w:r>
            <w:r w:rsidRPr="00505113">
              <w:rPr>
                <w:rFonts w:cs="Calibri"/>
                <w:color w:val="000000"/>
                <w:szCs w:val="18"/>
              </w:rPr>
              <w:t>მნილი ოჯახების ხელშეწყობასა და მხარდაჭერას. ქვეპროგრამით ისარგებლებს ახალდაქორ</w:t>
            </w:r>
            <w:r w:rsidR="00425E3C">
              <w:rPr>
                <w:rFonts w:cs="Calibri"/>
                <w:color w:val="000000"/>
                <w:szCs w:val="18"/>
              </w:rPr>
              <w:softHyphen/>
            </w:r>
            <w:r w:rsidR="00007F7F">
              <w:rPr>
                <w:rFonts w:cs="Calibri"/>
                <w:color w:val="000000"/>
                <w:szCs w:val="18"/>
              </w:rPr>
              <w:softHyphen/>
            </w:r>
            <w:r w:rsidRPr="00505113">
              <w:rPr>
                <w:rFonts w:cs="Calibri"/>
                <w:color w:val="000000"/>
                <w:szCs w:val="18"/>
              </w:rPr>
              <w:t>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70000</w:t>
            </w:r>
            <w:r>
              <w:rPr>
                <w:rFonts w:cs="Calibri"/>
                <w:color w:val="000000"/>
                <w:szCs w:val="18"/>
              </w:rPr>
              <w:t>–</w:t>
            </w:r>
            <w:r w:rsidRPr="00505113">
              <w:rPr>
                <w:rFonts w:cs="Calibri"/>
                <w:color w:val="000000"/>
                <w:szCs w:val="18"/>
              </w:rPr>
              <w:t>ს. ახალდაქორწინებული წყვილი ერთჯერადი დახმარების მისაღებად, ქორწინებიდან არაუგვიანეს 30 კალენდარული 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 500 ლარისა.</w:t>
            </w:r>
          </w:p>
        </w:tc>
      </w:tr>
      <w:tr w:rsidR="00225775" w:rsidRPr="007D687F" w:rsidTr="00C203F6">
        <w:trPr>
          <w:trHeight w:val="60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color w:val="000000"/>
                <w:szCs w:val="18"/>
              </w:rPr>
            </w:pPr>
            <w:r w:rsidRPr="00505113">
              <w:rPr>
                <w:rFonts w:cs="Calibri"/>
                <w:color w:val="000000"/>
                <w:szCs w:val="18"/>
              </w:rPr>
              <w:t>ბენეფიციართა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ქვეპრგრამით მოსარგებლე ბენეფიციარებისათვის მომსახურების მიწოდება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608"/>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7D687F" w:rsidRDefault="00225775" w:rsidP="00C203F6">
            <w:pPr>
              <w:spacing w:line="276" w:lineRule="auto"/>
              <w:ind w:left="57" w:right="57" w:firstLine="0"/>
              <w:jc w:val="center"/>
              <w:rPr>
                <w:rFonts w:cs="Calibri"/>
                <w:color w:val="000000"/>
                <w:szCs w:val="18"/>
              </w:rPr>
            </w:pPr>
            <w:r w:rsidRPr="00505113">
              <w:rPr>
                <w:rFonts w:cs="Calibri"/>
                <w:color w:val="000000"/>
                <w:szCs w:val="18"/>
              </w:rPr>
              <w:t>10</w:t>
            </w:r>
          </w:p>
        </w:tc>
        <w:tc>
          <w:tcPr>
            <w:tcW w:w="1937" w:type="dxa"/>
            <w:tcBorders>
              <w:top w:val="single" w:sz="6" w:space="0" w:color="auto"/>
            </w:tcBorders>
            <w:vAlign w:val="center"/>
          </w:tcPr>
          <w:p w:rsidR="00225775" w:rsidRPr="007D687F" w:rsidRDefault="00225775" w:rsidP="00C203F6">
            <w:pPr>
              <w:spacing w:line="276" w:lineRule="auto"/>
              <w:ind w:firstLine="0"/>
              <w:jc w:val="center"/>
              <w:rPr>
                <w:szCs w:val="18"/>
              </w:rPr>
            </w:pPr>
            <w:r w:rsidRPr="00505113">
              <w:rPr>
                <w:rFonts w:cs="Calibri"/>
                <w:color w:val="000000"/>
                <w:szCs w:val="18"/>
              </w:rPr>
              <w:t>არამომართ</w:t>
            </w:r>
            <w:r>
              <w:rPr>
                <w:rFonts w:cs="Calibri"/>
                <w:color w:val="000000"/>
                <w:szCs w:val="18"/>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rPr>
      </w:pPr>
      <w:r>
        <w:rPr>
          <w:rFonts w:cs="Calibri"/>
          <w:b/>
          <w:bCs/>
          <w:color w:val="000000"/>
          <w:szCs w:val="18"/>
        </w:rPr>
        <w:t>ბ.ჩ) ქვეპროგრამა:</w:t>
      </w:r>
      <w:r w:rsidRPr="00505113">
        <w:rPr>
          <w:rFonts w:cs="Calibri"/>
          <w:b/>
          <w:bCs/>
          <w:color w:val="000000"/>
          <w:szCs w:val="18"/>
        </w:rPr>
        <w:t xml:space="preserve"> მრავალშვილიანი ოჯახების მიერ მიკრო და მცირე მეწარმეობის ხელშეწყობა (</w:t>
      </w:r>
      <w:r>
        <w:rPr>
          <w:rFonts w:cs="Calibri"/>
          <w:b/>
          <w:bCs/>
          <w:color w:val="000000"/>
          <w:szCs w:val="18"/>
        </w:rPr>
        <w:t>პროგრამული</w:t>
      </w:r>
      <w:r w:rsidRPr="00505113">
        <w:rPr>
          <w:rFonts w:cs="Calibri"/>
          <w:b/>
          <w:bCs/>
          <w:color w:val="000000"/>
          <w:szCs w:val="18"/>
        </w:rPr>
        <w:t xml:space="preserve"> კოდი 06 02 27)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62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28467E">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54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w:t>
            </w:r>
          </w:p>
        </w:tc>
      </w:tr>
      <w:tr w:rsidR="00225775" w:rsidRPr="007D687F" w:rsidTr="00C203F6">
        <w:trPr>
          <w:trHeight w:val="51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w:t>
            </w:r>
            <w:r w:rsidR="00425E3C">
              <w:rPr>
                <w:rFonts w:cs="Calibri"/>
                <w:color w:val="000000"/>
                <w:szCs w:val="18"/>
                <w:lang w:val="ka-GE"/>
              </w:rPr>
              <w:t xml:space="preserve"> </w:t>
            </w:r>
            <w:r w:rsidR="00E8365E">
              <w:rPr>
                <w:rFonts w:cs="Calibri"/>
                <w:color w:val="000000"/>
                <w:szCs w:val="18"/>
                <w:lang w:val="ka-GE"/>
              </w:rPr>
              <w:t xml:space="preserve">ან </w:t>
            </w:r>
            <w:r w:rsidRPr="00505113">
              <w:rPr>
                <w:rFonts w:cs="Calibri"/>
                <w:color w:val="000000"/>
                <w:szCs w:val="18"/>
              </w:rPr>
              <w:t>უკვე ეწევიან მიკრო,</w:t>
            </w:r>
            <w:r w:rsidR="00425E3C">
              <w:rPr>
                <w:rFonts w:cs="Calibri"/>
                <w:color w:val="000000"/>
                <w:szCs w:val="18"/>
                <w:lang w:val="ka-GE"/>
              </w:rPr>
              <w:t xml:space="preserve"> </w:t>
            </w:r>
            <w:r w:rsidR="00E8365E">
              <w:rPr>
                <w:rFonts w:cs="Calibri"/>
                <w:color w:val="000000"/>
                <w:szCs w:val="18"/>
                <w:lang w:val="ka-GE"/>
              </w:rPr>
              <w:t xml:space="preserve">ან </w:t>
            </w:r>
            <w:r w:rsidRPr="00505113">
              <w:rPr>
                <w:rFonts w:cs="Calibri"/>
                <w:color w:val="000000"/>
                <w:szCs w:val="18"/>
              </w:rPr>
              <w:t xml:space="preserve">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w:t>
            </w:r>
            <w:r w:rsidR="004A5CF9">
              <w:rPr>
                <w:rFonts w:cs="Calibri"/>
                <w:color w:val="000000"/>
                <w:szCs w:val="18"/>
              </w:rPr>
              <w:t>საკითხ</w:t>
            </w:r>
            <w:r w:rsidRPr="00505113">
              <w:rPr>
                <w:rFonts w:cs="Calibri"/>
                <w:color w:val="000000"/>
                <w:szCs w:val="18"/>
              </w:rPr>
              <w:t>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w:t>
            </w:r>
            <w:r w:rsidR="00425E3C">
              <w:rPr>
                <w:rFonts w:cs="Calibri"/>
                <w:color w:val="000000"/>
                <w:szCs w:val="18"/>
              </w:rPr>
              <w:softHyphen/>
            </w:r>
            <w:r w:rsidRPr="00505113">
              <w:rPr>
                <w:rFonts w:cs="Calibri"/>
                <w:color w:val="000000"/>
                <w:szCs w:val="18"/>
              </w:rPr>
              <w:t>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225775" w:rsidRPr="007D687F" w:rsidTr="00C203F6">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მრავალშვილიანი ოჯახების მიერ მიკრო და მცირე მეწარმეობის დაწყების</w:t>
            </w:r>
            <w:r w:rsidR="00A24128">
              <w:rPr>
                <w:rFonts w:cs="Calibri"/>
                <w:color w:val="000000"/>
                <w:szCs w:val="18"/>
                <w:lang w:val="ka-GE"/>
              </w:rPr>
              <w:t>, ან</w:t>
            </w:r>
            <w:r w:rsidR="00804CC1">
              <w:rPr>
                <w:rFonts w:cs="Calibri"/>
                <w:color w:val="000000"/>
                <w:szCs w:val="18"/>
                <w:lang w:val="ka-GE"/>
              </w:rPr>
              <w:t xml:space="preserve"> </w:t>
            </w:r>
            <w:r w:rsidRPr="00505113">
              <w:rPr>
                <w:rFonts w:cs="Calibri"/>
                <w:color w:val="000000"/>
                <w:szCs w:val="18"/>
              </w:rPr>
              <w:t>არსებულის გაფართოება</w:t>
            </w:r>
            <w:r w:rsidR="00804CC1">
              <w:rPr>
                <w:rFonts w:cs="Calibri"/>
                <w:color w:val="000000"/>
                <w:szCs w:val="18"/>
                <w:lang w:val="ka-GE"/>
              </w:rPr>
              <w:t xml:space="preserve"> </w:t>
            </w:r>
            <w:r>
              <w:rPr>
                <w:rFonts w:cs="Calibri"/>
                <w:color w:val="000000"/>
                <w:szCs w:val="18"/>
              </w:rPr>
              <w:t>–</w:t>
            </w:r>
            <w:r w:rsidR="00804CC1">
              <w:rPr>
                <w:rFonts w:cs="Calibri"/>
                <w:color w:val="000000"/>
                <w:szCs w:val="18"/>
                <w:lang w:val="ka-GE"/>
              </w:rPr>
              <w:t xml:space="preserve"> </w:t>
            </w:r>
            <w:r w:rsidRPr="00505113">
              <w:rPr>
                <w:rFonts w:cs="Calibri"/>
                <w:color w:val="000000"/>
                <w:szCs w:val="18"/>
              </w:rPr>
              <w:t>გადაიარაღებისათვის ხელშეწყობა</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425E3C" w:rsidP="0028467E">
            <w:pPr>
              <w:spacing w:line="276" w:lineRule="auto"/>
              <w:ind w:firstLine="0"/>
              <w:rPr>
                <w:rFonts w:cs="Calibri"/>
                <w:color w:val="000000"/>
                <w:szCs w:val="18"/>
              </w:rPr>
            </w:pPr>
            <w:r>
              <w:rPr>
                <w:rFonts w:cs="Calibri"/>
                <w:color w:val="000000"/>
                <w:szCs w:val="18"/>
              </w:rPr>
              <w:t>მრავალშ</w:t>
            </w:r>
            <w:r w:rsidR="00225775" w:rsidRPr="00505113">
              <w:rPr>
                <w:rFonts w:cs="Calibri"/>
                <w:color w:val="000000"/>
                <w:szCs w:val="18"/>
              </w:rPr>
              <w:t>ვ</w:t>
            </w:r>
            <w:r>
              <w:rPr>
                <w:rFonts w:cs="Calibri"/>
                <w:color w:val="000000"/>
                <w:szCs w:val="18"/>
                <w:lang w:val="ka-GE"/>
              </w:rPr>
              <w:t>ი</w:t>
            </w:r>
            <w:r w:rsidR="00225775" w:rsidRPr="00505113">
              <w:rPr>
                <w:rFonts w:cs="Calibri"/>
                <w:color w:val="000000"/>
                <w:szCs w:val="18"/>
              </w:rPr>
              <w:t>ლიანი ოჯახების მიერ მიკრო და მცირე მეწარმეობის განვითარებისა და გაფართოების კონკურსის წესით დაფინანსება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მრავალშვილიანი</w:t>
            </w:r>
            <w:r w:rsidR="00425E3C">
              <w:rPr>
                <w:rFonts w:cs="Calibri"/>
                <w:color w:val="000000"/>
                <w:szCs w:val="18"/>
                <w:lang w:val="ka-GE"/>
              </w:rPr>
              <w:t xml:space="preserve"> </w:t>
            </w:r>
            <w:r w:rsidRPr="00505113">
              <w:rPr>
                <w:rFonts w:cs="Calibri"/>
                <w:color w:val="000000"/>
                <w:szCs w:val="18"/>
              </w:rPr>
              <w:t>ოჯახების გაძლიერება</w:t>
            </w:r>
          </w:p>
        </w:tc>
      </w:tr>
      <w:tr w:rsidR="00225775" w:rsidRPr="007D687F" w:rsidTr="00C203F6">
        <w:trPr>
          <w:trHeight w:val="628"/>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643"/>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14</w:t>
            </w:r>
          </w:p>
        </w:tc>
        <w:tc>
          <w:tcPr>
            <w:tcW w:w="1676"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20</w:t>
            </w:r>
          </w:p>
        </w:tc>
        <w:tc>
          <w:tcPr>
            <w:tcW w:w="1937"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rPr>
      </w:pPr>
      <w:r w:rsidRPr="00505113">
        <w:rPr>
          <w:rFonts w:cs="Calibri"/>
          <w:b/>
          <w:bCs/>
          <w:color w:val="000000"/>
          <w:szCs w:val="18"/>
        </w:rPr>
        <w:t>ბ.ც) ქვეპროგრამა: ონლაინ სწავლების პერიოდში სოციალურად დაუცველი ოჯახე</w:t>
      </w:r>
      <w:r>
        <w:rPr>
          <w:rFonts w:cs="Calibri"/>
          <w:b/>
          <w:bCs/>
          <w:color w:val="000000"/>
          <w:szCs w:val="18"/>
        </w:rPr>
        <w:t>ბის განათლების ხელმისაწვდომობა</w:t>
      </w:r>
      <w:r w:rsidRPr="00505113">
        <w:rPr>
          <w:rFonts w:cs="Calibri"/>
          <w:b/>
          <w:bCs/>
          <w:color w:val="000000"/>
          <w:szCs w:val="18"/>
        </w:rPr>
        <w:t xml:space="preserve"> (პროგ</w:t>
      </w:r>
      <w:r>
        <w:rPr>
          <w:rFonts w:cs="Calibri"/>
          <w:b/>
          <w:bCs/>
          <w:color w:val="000000"/>
          <w:szCs w:val="18"/>
        </w:rPr>
        <w:t xml:space="preserve">რამული </w:t>
      </w:r>
      <w:r w:rsidRPr="00505113">
        <w:rPr>
          <w:rFonts w:cs="Calibri"/>
          <w:b/>
          <w:bCs/>
          <w:color w:val="000000"/>
          <w:szCs w:val="18"/>
        </w:rPr>
        <w:t>კოდი 06 02 28)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7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40.2</w:t>
            </w:r>
          </w:p>
        </w:tc>
      </w:tr>
      <w:tr w:rsidR="00225775" w:rsidRPr="007D687F" w:rsidTr="00C203F6">
        <w:trPr>
          <w:trHeight w:val="524"/>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8E644C">
            <w:pPr>
              <w:spacing w:line="276" w:lineRule="auto"/>
              <w:ind w:firstLine="0"/>
              <w:rPr>
                <w:rFonts w:cs="Calibri"/>
                <w:color w:val="000000"/>
                <w:szCs w:val="18"/>
              </w:rPr>
            </w:pPr>
            <w:r w:rsidRPr="00505113">
              <w:rPr>
                <w:rFonts w:cs="Calibri"/>
                <w:color w:val="000000"/>
                <w:szCs w:val="18"/>
              </w:rPr>
              <w:t>ქვეპროგრამის მიზანია პანდემიისა და ზოგადი შეზღუდვების პირობებში შეუფერხ</w:t>
            </w:r>
            <w:r w:rsidR="00804CC1">
              <w:rPr>
                <w:rFonts w:cs="Calibri"/>
                <w:color w:val="000000"/>
                <w:szCs w:val="18"/>
              </w:rPr>
              <w:softHyphen/>
            </w:r>
            <w:r w:rsidRPr="00505113">
              <w:rPr>
                <w:rFonts w:cs="Calibri"/>
                <w:color w:val="000000"/>
                <w:szCs w:val="18"/>
              </w:rPr>
              <w:t xml:space="preserve">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w:t>
            </w:r>
            <w:r w:rsidRPr="00505113">
              <w:rPr>
                <w:rFonts w:cs="Calibri"/>
                <w:color w:val="000000"/>
                <w:szCs w:val="18"/>
              </w:rPr>
              <w:lastRenderedPageBreak/>
              <w:t>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w:t>
            </w:r>
            <w:r w:rsidR="00804CC1">
              <w:rPr>
                <w:rFonts w:cs="Calibri"/>
                <w:color w:val="000000"/>
                <w:szCs w:val="18"/>
              </w:rPr>
              <w:softHyphen/>
            </w:r>
            <w:r w:rsidRPr="00505113">
              <w:rPr>
                <w:rFonts w:cs="Calibri"/>
                <w:color w:val="000000"/>
                <w:szCs w:val="18"/>
              </w:rPr>
              <w:t>დება ინტერნეტის ყოველთვიური მომსახურება იანვრიდან ივნისის ჩათვლით, თვეში არაუმეტეს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w:t>
            </w:r>
            <w:r w:rsidR="00B4367B">
              <w:rPr>
                <w:rFonts w:cs="Calibri"/>
                <w:color w:val="000000"/>
                <w:szCs w:val="18"/>
                <w:lang w:val="ka-GE"/>
              </w:rPr>
              <w:t xml:space="preserve"> </w:t>
            </w:r>
            <w:r w:rsidR="00D62845">
              <w:rPr>
                <w:rFonts w:cs="Calibri"/>
                <w:color w:val="000000"/>
                <w:szCs w:val="18"/>
                <w:lang w:val="ka-GE"/>
              </w:rPr>
              <w:t xml:space="preserve">ან </w:t>
            </w:r>
            <w:r w:rsidRPr="00505113">
              <w:rPr>
                <w:rFonts w:cs="Calibri"/>
                <w:color w:val="000000"/>
                <w:szCs w:val="18"/>
              </w:rPr>
              <w:t>დაბადების მოწმობა და რეგისტრაციის დამადასტურებელი დოკუმენტი, არასრულწლოვანის სკოლის მოსწავ</w:t>
            </w:r>
            <w:r w:rsidR="00850902">
              <w:rPr>
                <w:rFonts w:cs="Calibri"/>
                <w:color w:val="000000"/>
                <w:szCs w:val="18"/>
              </w:rPr>
              <w:softHyphen/>
            </w:r>
            <w:r w:rsidRPr="00505113">
              <w:rPr>
                <w:rFonts w:cs="Calibri"/>
                <w:color w:val="000000"/>
                <w:szCs w:val="18"/>
              </w:rPr>
              <w:t>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tc>
      </w:tr>
      <w:tr w:rsidR="00225775" w:rsidRPr="007D687F" w:rsidTr="00C203F6">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rPr>
                <w:rFonts w:cs="Calibri"/>
                <w:color w:val="000000"/>
                <w:szCs w:val="18"/>
              </w:rPr>
            </w:pPr>
            <w:r w:rsidRPr="00505113">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225775" w:rsidRPr="007D687F" w:rsidTr="00C203F6">
        <w:trPr>
          <w:trHeight w:val="516"/>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8E644C">
            <w:pPr>
              <w:spacing w:line="276" w:lineRule="auto"/>
              <w:ind w:firstLine="0"/>
              <w:jc w:val="left"/>
              <w:rPr>
                <w:rFonts w:cs="Calibri"/>
                <w:b/>
                <w:bCs/>
                <w:color w:val="000000"/>
                <w:szCs w:val="18"/>
              </w:rPr>
            </w:pPr>
            <w:r w:rsidRPr="00526342">
              <w:rPr>
                <w:rFonts w:cs="Calibri"/>
                <w:b/>
                <w:bCs/>
                <w:color w:val="000000"/>
                <w:szCs w:val="18"/>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ონლაინ სწავლებისათვის ინტერნეტის შეუფერხებელი მიწოდება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color w:val="000000"/>
                <w:szCs w:val="18"/>
              </w:rPr>
            </w:pPr>
            <w:r w:rsidRPr="00505113">
              <w:rPr>
                <w:rFonts w:cs="Calibri"/>
                <w:color w:val="000000"/>
                <w:szCs w:val="18"/>
              </w:rPr>
              <w:t>40.2</w:t>
            </w:r>
          </w:p>
        </w:tc>
      </w:tr>
      <w:tr w:rsidR="00225775" w:rsidRPr="007D687F" w:rsidTr="00C203F6">
        <w:trPr>
          <w:trHeight w:val="53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rPr>
                <w:rFonts w:cs="Calibri"/>
                <w:color w:val="000000"/>
                <w:szCs w:val="18"/>
              </w:rPr>
            </w:pPr>
            <w:r w:rsidRPr="00505113">
              <w:rPr>
                <w:rFonts w:cs="Calibri"/>
                <w:color w:val="000000"/>
                <w:szCs w:val="18"/>
              </w:rPr>
              <w:t>კოვიდ პანდემიის პერიოდში სწავლებისა და განათლების მიღების უწყვეტობა</w:t>
            </w:r>
          </w:p>
        </w:tc>
      </w:tr>
      <w:tr w:rsidR="00225775" w:rsidRPr="007D687F" w:rsidTr="00C203F6">
        <w:trPr>
          <w:trHeight w:val="55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8E644C">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8E644C">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98"/>
        </w:trPr>
        <w:tc>
          <w:tcPr>
            <w:tcW w:w="736" w:type="dxa"/>
            <w:vMerge/>
            <w:tcBorders>
              <w:top w:val="single" w:sz="6" w:space="0" w:color="auto"/>
            </w:tcBorders>
            <w:vAlign w:val="center"/>
          </w:tcPr>
          <w:p w:rsidR="00225775" w:rsidRPr="007D687F" w:rsidRDefault="00225775" w:rsidP="008E644C">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8E644C">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8E644C">
            <w:pPr>
              <w:spacing w:line="276" w:lineRule="auto"/>
              <w:ind w:firstLine="0"/>
              <w:jc w:val="center"/>
              <w:rPr>
                <w:rFonts w:cs="Calibri"/>
                <w:color w:val="000000"/>
                <w:szCs w:val="18"/>
              </w:rPr>
            </w:pPr>
            <w:r w:rsidRPr="00505113">
              <w:rPr>
                <w:rFonts w:cs="Calibri"/>
                <w:color w:val="000000"/>
                <w:szCs w:val="18"/>
              </w:rPr>
              <w:t>ბენეფიციართა რაოდენობა</w:t>
            </w:r>
          </w:p>
        </w:tc>
        <w:tc>
          <w:tcPr>
            <w:tcW w:w="1767" w:type="dxa"/>
            <w:tcBorders>
              <w:top w:val="single" w:sz="6" w:space="0" w:color="auto"/>
            </w:tcBorders>
            <w:vAlign w:val="center"/>
          </w:tcPr>
          <w:p w:rsidR="00225775" w:rsidRPr="007D687F" w:rsidRDefault="00225775" w:rsidP="008E644C">
            <w:pPr>
              <w:spacing w:line="276" w:lineRule="auto"/>
              <w:ind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7D687F" w:rsidRDefault="00225775" w:rsidP="008E644C">
            <w:pPr>
              <w:spacing w:line="276" w:lineRule="auto"/>
              <w:ind w:firstLine="0"/>
              <w:jc w:val="center"/>
              <w:rPr>
                <w:rFonts w:cs="Calibri"/>
                <w:color w:val="000000"/>
                <w:szCs w:val="18"/>
              </w:rPr>
            </w:pPr>
            <w:r w:rsidRPr="00505113">
              <w:rPr>
                <w:rFonts w:cs="Calibri"/>
                <w:color w:val="000000"/>
                <w:szCs w:val="18"/>
              </w:rPr>
              <w:t>400</w:t>
            </w:r>
          </w:p>
        </w:tc>
        <w:tc>
          <w:tcPr>
            <w:tcW w:w="1937" w:type="dxa"/>
            <w:tcBorders>
              <w:top w:val="single" w:sz="6" w:space="0" w:color="auto"/>
            </w:tcBorders>
            <w:vAlign w:val="center"/>
          </w:tcPr>
          <w:p w:rsidR="00225775" w:rsidRPr="007D687F" w:rsidRDefault="00225775" w:rsidP="008E644C">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rPr>
              <w:softHyphen/>
            </w:r>
            <w:r w:rsidRPr="00505113">
              <w:rPr>
                <w:rFonts w:cs="Calibri"/>
                <w:color w:val="000000"/>
                <w:szCs w:val="18"/>
              </w:rPr>
              <w:t>ვიანობა</w:t>
            </w:r>
          </w:p>
        </w:tc>
      </w:tr>
    </w:tbl>
    <w:p w:rsidR="00225775" w:rsidRDefault="00225775" w:rsidP="004E2C1C">
      <w:pPr>
        <w:spacing w:before="240" w:line="480" w:lineRule="auto"/>
        <w:rPr>
          <w:rFonts w:cs="Calibri"/>
          <w:b/>
          <w:bCs/>
          <w:color w:val="000000"/>
          <w:szCs w:val="18"/>
        </w:rPr>
      </w:pPr>
      <w:r w:rsidRPr="00505113">
        <w:rPr>
          <w:rFonts w:cs="Calibri"/>
          <w:b/>
          <w:bCs/>
          <w:color w:val="000000"/>
          <w:szCs w:val="18"/>
        </w:rPr>
        <w:t>ბ.ძ) ქვეპროგრამა: ფილტვის კიბოს სკრინინგის მუნიციპალური ქვეპროგრამა (პროგრამული კოდი 06 02 29)</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7D687F"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28467E">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225775" w:rsidRPr="007D687F"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w:t>
            </w:r>
          </w:p>
        </w:tc>
      </w:tr>
      <w:tr w:rsidR="00225775" w:rsidRPr="007D687F"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w:t>
            </w:r>
            <w:r>
              <w:rPr>
                <w:rFonts w:cs="Calibri"/>
                <w:color w:val="000000"/>
                <w:szCs w:val="18"/>
              </w:rPr>
              <w:t xml:space="preserve">ე პირები; 50 წელს გადაცილებული </w:t>
            </w:r>
            <w:r w:rsidRPr="00505113">
              <w:rPr>
                <w:rFonts w:cs="Calibri"/>
                <w:color w:val="000000"/>
                <w:szCs w:val="18"/>
              </w:rPr>
              <w:t>მწეველები, რეგულარული ხველის ჩივილით, რომლებიც მოიხმარენ</w:t>
            </w:r>
            <w:r w:rsidR="00D62845">
              <w:rPr>
                <w:rFonts w:cs="Calibri"/>
                <w:color w:val="000000"/>
                <w:szCs w:val="18"/>
                <w:lang w:val="ka-GE"/>
              </w:rPr>
              <w:t>, ან</w:t>
            </w:r>
            <w:r w:rsidR="00850902">
              <w:rPr>
                <w:rFonts w:cs="Calibri"/>
                <w:color w:val="000000"/>
                <w:szCs w:val="18"/>
                <w:lang w:val="ka-GE"/>
              </w:rPr>
              <w:t xml:space="preserve"> </w:t>
            </w:r>
            <w:r w:rsidRPr="00505113">
              <w:rPr>
                <w:rFonts w:cs="Calibri"/>
                <w:color w:val="000000"/>
                <w:szCs w:val="18"/>
              </w:rPr>
              <w:t>იყვნენ თამბაქოს მომხმარებ</w:t>
            </w:r>
            <w:r w:rsidR="000A0F74">
              <w:rPr>
                <w:rFonts w:cs="Calibri"/>
                <w:color w:val="000000"/>
                <w:szCs w:val="18"/>
              </w:rPr>
              <w:softHyphen/>
            </w:r>
            <w:r w:rsidRPr="00505113">
              <w:rPr>
                <w:rFonts w:cs="Calibri"/>
                <w:color w:val="000000"/>
                <w:szCs w:val="18"/>
              </w:rPr>
              <w:t>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225775" w:rsidRPr="007D687F" w:rsidTr="00C203F6">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w:t>
            </w:r>
            <w:r w:rsidR="000A0F74">
              <w:rPr>
                <w:rFonts w:cs="Calibri"/>
                <w:color w:val="000000"/>
                <w:szCs w:val="18"/>
              </w:rPr>
              <w:softHyphen/>
            </w:r>
            <w:r w:rsidRPr="00505113">
              <w:rPr>
                <w:rFonts w:cs="Calibri"/>
                <w:color w:val="000000"/>
                <w:szCs w:val="18"/>
              </w:rPr>
              <w:t xml:space="preserve">ული მოკვდაობის შემცირება. </w:t>
            </w:r>
          </w:p>
        </w:tc>
      </w:tr>
      <w:tr w:rsidR="00225775" w:rsidRPr="007D687F" w:rsidTr="00C203F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color w:val="000000"/>
                <w:szCs w:val="18"/>
              </w:rPr>
            </w:pPr>
            <w:r w:rsidRPr="00505113">
              <w:rPr>
                <w:rFonts w:cs="Calibri"/>
                <w:color w:val="000000"/>
                <w:szCs w:val="18"/>
              </w:rPr>
              <w:t>სამედიცინო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30.0</w:t>
            </w:r>
          </w:p>
        </w:tc>
      </w:tr>
      <w:tr w:rsidR="00225775" w:rsidRPr="007D687F"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ჯანმრთელობის ზოგადი სტატუსის გაუმჯობესება</w:t>
            </w:r>
          </w:p>
        </w:tc>
      </w:tr>
      <w:tr w:rsidR="00225775" w:rsidRPr="007D687F" w:rsidTr="00C203F6">
        <w:trPr>
          <w:trHeight w:val="534"/>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25775" w:rsidRPr="007D687F" w:rsidRDefault="00225775" w:rsidP="00C203F6">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7D687F" w:rsidTr="00C203F6">
        <w:trPr>
          <w:trHeight w:val="540"/>
        </w:trPr>
        <w:tc>
          <w:tcPr>
            <w:tcW w:w="736" w:type="dxa"/>
            <w:vMerge/>
            <w:tcBorders>
              <w:top w:val="single" w:sz="6" w:space="0" w:color="auto"/>
            </w:tcBorders>
            <w:vAlign w:val="center"/>
          </w:tcPr>
          <w:p w:rsidR="00225775" w:rsidRPr="007D687F" w:rsidRDefault="00225775" w:rsidP="00C203F6">
            <w:pPr>
              <w:spacing w:line="276" w:lineRule="auto"/>
              <w:ind w:firstLine="0"/>
              <w:jc w:val="center"/>
              <w:rPr>
                <w:b/>
                <w:szCs w:val="18"/>
                <w:lang w:val="ka-GE"/>
              </w:rPr>
            </w:pPr>
          </w:p>
        </w:tc>
        <w:tc>
          <w:tcPr>
            <w:tcW w:w="2564" w:type="dxa"/>
            <w:vMerge/>
            <w:tcBorders>
              <w:top w:val="single" w:sz="6" w:space="0" w:color="auto"/>
            </w:tcBorders>
            <w:vAlign w:val="center"/>
          </w:tcPr>
          <w:p w:rsidR="00225775" w:rsidRPr="007D687F" w:rsidRDefault="00225775" w:rsidP="00C203F6">
            <w:pPr>
              <w:spacing w:line="276" w:lineRule="auto"/>
              <w:ind w:firstLine="0"/>
              <w:jc w:val="left"/>
              <w:rPr>
                <w:rFonts w:cs="Calibri"/>
                <w:b/>
                <w:bCs/>
                <w:szCs w:val="18"/>
              </w:rPr>
            </w:pPr>
          </w:p>
        </w:tc>
        <w:tc>
          <w:tcPr>
            <w:tcW w:w="2210"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ბენეფიციართა რაოდენობა</w:t>
            </w:r>
          </w:p>
        </w:tc>
        <w:tc>
          <w:tcPr>
            <w:tcW w:w="1767"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10</w:t>
            </w:r>
          </w:p>
        </w:tc>
        <w:tc>
          <w:tcPr>
            <w:tcW w:w="1937" w:type="dxa"/>
            <w:tcBorders>
              <w:top w:val="single" w:sz="6" w:space="0" w:color="auto"/>
            </w:tcBorders>
            <w:vAlign w:val="center"/>
          </w:tcPr>
          <w:p w:rsidR="00225775" w:rsidRPr="007D687F" w:rsidRDefault="00225775" w:rsidP="00C203F6">
            <w:pPr>
              <w:spacing w:line="276" w:lineRule="auto"/>
              <w:ind w:firstLine="0"/>
              <w:jc w:val="center"/>
              <w:rPr>
                <w:rFonts w:cs="Calibri"/>
                <w:color w:val="000000"/>
                <w:szCs w:val="18"/>
              </w:rPr>
            </w:pPr>
            <w:r w:rsidRPr="00505113">
              <w:rPr>
                <w:rFonts w:cs="Calibri"/>
                <w:color w:val="000000"/>
                <w:szCs w:val="18"/>
              </w:rPr>
              <w:t>არამომართ</w:t>
            </w:r>
            <w:r>
              <w:rPr>
                <w:rFonts w:cs="Calibri"/>
                <w:color w:val="000000"/>
                <w:szCs w:val="18"/>
              </w:rPr>
              <w:softHyphen/>
            </w:r>
            <w:r w:rsidRPr="00505113">
              <w:rPr>
                <w:rFonts w:cs="Calibri"/>
                <w:color w:val="000000"/>
                <w:szCs w:val="18"/>
              </w:rPr>
              <w:t>ვიანობა</w:t>
            </w:r>
          </w:p>
        </w:tc>
      </w:tr>
    </w:tbl>
    <w:p w:rsidR="00225775" w:rsidRDefault="00225775" w:rsidP="00796AF2">
      <w:pPr>
        <w:spacing w:before="240"/>
        <w:rPr>
          <w:rFonts w:cs="Calibri"/>
          <w:b/>
          <w:bCs/>
          <w:color w:val="000000"/>
          <w:szCs w:val="18"/>
        </w:rPr>
      </w:pPr>
      <w:r w:rsidRPr="00505113">
        <w:rPr>
          <w:rFonts w:cs="Calibri"/>
          <w:b/>
          <w:bCs/>
          <w:color w:val="000000"/>
          <w:szCs w:val="18"/>
        </w:rPr>
        <w:lastRenderedPageBreak/>
        <w:t>ბ.წ) ქვეპროგრამა: სოციალურად დაუცველი ბავშვებისათვის განათლების</w:t>
      </w:r>
      <w:r>
        <w:rPr>
          <w:rFonts w:cs="Calibri"/>
          <w:b/>
          <w:bCs/>
          <w:color w:val="000000"/>
          <w:szCs w:val="18"/>
        </w:rPr>
        <w:t xml:space="preserve"> ხარისხის ამაღლება (პროგრამული </w:t>
      </w:r>
      <w:r w:rsidRPr="00505113">
        <w:rPr>
          <w:rFonts w:cs="Calibri"/>
          <w:b/>
          <w:bCs/>
          <w:color w:val="000000"/>
          <w:szCs w:val="18"/>
        </w:rPr>
        <w:t>კოდი 06 02 30)</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C708A3" w:rsidRPr="007D687F" w:rsidTr="00566A2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C708A3" w:rsidRPr="007D687F" w:rsidRDefault="00C708A3" w:rsidP="00823CFD">
            <w:pPr>
              <w:spacing w:line="276" w:lineRule="auto"/>
              <w:ind w:firstLine="0"/>
              <w:jc w:val="center"/>
              <w:rPr>
                <w:b/>
                <w:szCs w:val="18"/>
                <w:lang w:val="ka-GE"/>
              </w:rPr>
            </w:pPr>
            <w:r w:rsidRPr="007D687F">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C708A3" w:rsidRPr="007D687F" w:rsidRDefault="00C708A3" w:rsidP="00823CF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708A3" w:rsidRPr="00505113" w:rsidRDefault="00C708A3" w:rsidP="00823CFD">
            <w:pPr>
              <w:spacing w:line="276" w:lineRule="auto"/>
              <w:ind w:firstLine="0"/>
              <w:jc w:val="center"/>
              <w:rPr>
                <w:rFonts w:cs="Calibri"/>
                <w:color w:val="000000"/>
                <w:szCs w:val="18"/>
              </w:rPr>
            </w:pPr>
            <w:r w:rsidRPr="00505113">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505113">
              <w:rPr>
                <w:rFonts w:cs="Calibri"/>
                <w:color w:val="000000"/>
                <w:szCs w:val="18"/>
              </w:rPr>
              <w:t xml:space="preserve"> სოციალურ საკითხთა სამსახური</w:t>
            </w:r>
          </w:p>
        </w:tc>
      </w:tr>
      <w:tr w:rsidR="00C708A3" w:rsidRPr="007D687F" w:rsidTr="00566A26">
        <w:trPr>
          <w:trHeight w:val="574"/>
        </w:trPr>
        <w:tc>
          <w:tcPr>
            <w:tcW w:w="736" w:type="dxa"/>
            <w:tcBorders>
              <w:top w:val="single" w:sz="6" w:space="0" w:color="auto"/>
              <w:left w:val="single" w:sz="6" w:space="0" w:color="auto"/>
              <w:bottom w:val="single" w:sz="6" w:space="0" w:color="auto"/>
              <w:right w:val="single" w:sz="6" w:space="0" w:color="auto"/>
            </w:tcBorders>
            <w:vAlign w:val="center"/>
          </w:tcPr>
          <w:p w:rsidR="00C708A3" w:rsidRPr="007D687F" w:rsidRDefault="00C708A3" w:rsidP="00823CFD">
            <w:pPr>
              <w:spacing w:line="276" w:lineRule="auto"/>
              <w:ind w:firstLine="0"/>
              <w:jc w:val="center"/>
              <w:rPr>
                <w:b/>
                <w:szCs w:val="18"/>
                <w:lang w:val="ka-GE"/>
              </w:rPr>
            </w:pPr>
            <w:r w:rsidRPr="007D687F">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C708A3" w:rsidRPr="007D687F" w:rsidRDefault="00C708A3" w:rsidP="00823CFD">
            <w:pPr>
              <w:spacing w:line="276" w:lineRule="auto"/>
              <w:ind w:firstLine="0"/>
              <w:jc w:val="left"/>
              <w:rPr>
                <w:b/>
                <w:szCs w:val="18"/>
              </w:rPr>
            </w:pPr>
            <w:r w:rsidRPr="007D687F">
              <w:rPr>
                <w:rFonts w:cs="Calibri"/>
                <w:b/>
                <w:bCs/>
                <w:color w:val="000000"/>
                <w:szCs w:val="18"/>
                <w:lang w:val="ka-GE"/>
              </w:rPr>
              <w:t>ქვე</w:t>
            </w:r>
            <w:r w:rsidRPr="007D687F">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708A3" w:rsidRPr="00505113" w:rsidRDefault="00C708A3" w:rsidP="00823CFD">
            <w:pPr>
              <w:spacing w:line="276" w:lineRule="auto"/>
              <w:ind w:firstLine="0"/>
              <w:jc w:val="center"/>
              <w:rPr>
                <w:rFonts w:cs="Calibri"/>
                <w:color w:val="000000"/>
                <w:szCs w:val="18"/>
              </w:rPr>
            </w:pPr>
            <w:r w:rsidRPr="00505113">
              <w:rPr>
                <w:rFonts w:cs="Calibri"/>
                <w:color w:val="000000"/>
                <w:szCs w:val="18"/>
              </w:rPr>
              <w:t>60.0</w:t>
            </w:r>
          </w:p>
        </w:tc>
      </w:tr>
      <w:tr w:rsidR="00A81D68" w:rsidRPr="007D687F" w:rsidTr="00566A2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center"/>
              <w:rPr>
                <w:b/>
                <w:szCs w:val="18"/>
                <w:lang w:val="ka-GE"/>
              </w:rPr>
            </w:pPr>
            <w:r w:rsidRPr="007D687F">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81D68" w:rsidRPr="00505113" w:rsidRDefault="00A81D68" w:rsidP="00823CFD">
            <w:pPr>
              <w:spacing w:line="276" w:lineRule="auto"/>
              <w:ind w:firstLine="0"/>
              <w:rPr>
                <w:rFonts w:cs="Calibri"/>
                <w:color w:val="000000"/>
                <w:szCs w:val="18"/>
              </w:rPr>
            </w:pPr>
            <w:r w:rsidRPr="00505113">
              <w:rPr>
                <w:rFonts w:cs="Calibri"/>
                <w:color w:val="000000"/>
                <w:szCs w:val="18"/>
              </w:rPr>
              <w:t>ქვეპროგრამის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w:t>
            </w:r>
            <w:r>
              <w:rPr>
                <w:rFonts w:cs="Calibri"/>
                <w:color w:val="000000"/>
                <w:szCs w:val="18"/>
              </w:rPr>
              <w:softHyphen/>
            </w:r>
            <w:r w:rsidRPr="00505113">
              <w:rPr>
                <w:rFonts w:cs="Calibri"/>
                <w:color w:val="000000"/>
                <w:szCs w:val="18"/>
              </w:rPr>
              <w:t xml:space="preserve">ენტო პროგრამით უზრუნველყოფა. აღნიშნული პროგრამის ფარგლებში 2021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w:t>
            </w:r>
            <w:r>
              <w:rPr>
                <w:rFonts w:cs="Calibri"/>
                <w:color w:val="000000"/>
                <w:szCs w:val="18"/>
              </w:rPr>
              <w:t>რომ</w:t>
            </w:r>
            <w:r w:rsidRPr="00505113">
              <w:rPr>
                <w:rFonts w:cs="Calibri"/>
                <w:color w:val="000000"/>
                <w:szCs w:val="18"/>
              </w:rPr>
              <w:t>ლ</w:t>
            </w:r>
            <w:r>
              <w:rPr>
                <w:rFonts w:cs="Calibri"/>
                <w:color w:val="000000"/>
                <w:szCs w:val="18"/>
                <w:lang w:val="ka-GE"/>
              </w:rPr>
              <w:t>ებ</w:t>
            </w:r>
            <w:r w:rsidRPr="00505113">
              <w:rPr>
                <w:rFonts w:cs="Calibri"/>
                <w:color w:val="000000"/>
                <w:szCs w:val="18"/>
              </w:rPr>
              <w:t>იც გამოთქვამენ მზადყოფნას ჩაერთონ პროგრ</w:t>
            </w:r>
            <w:r>
              <w:rPr>
                <w:rFonts w:cs="Calibri"/>
                <w:color w:val="000000"/>
                <w:szCs w:val="18"/>
                <w:lang w:val="ka-GE"/>
              </w:rPr>
              <w:t>ა</w:t>
            </w:r>
            <w:r w:rsidRPr="00505113">
              <w:rPr>
                <w:rFonts w:cs="Calibri"/>
                <w:color w:val="000000"/>
                <w:szCs w:val="18"/>
              </w:rPr>
              <w:t>მაში და უზრუნველყოფენ აბიტურენტების მომზადებას სასკოლო გაკვეთილების პროცესის დასრულების შემდეგ. თითო მოსწავლის 1 თვის მანძილზე მომზადებისათვის 3 საგანში გამოყოფილია 120 ლარი. პროგრამაში მონაწილეობის მსურველმა დაწესებულებამ წერილობით</w:t>
            </w:r>
            <w:r>
              <w:rPr>
                <w:rFonts w:cs="Calibri"/>
                <w:color w:val="000000"/>
                <w:szCs w:val="18"/>
                <w:lang w:val="ka-GE"/>
              </w:rPr>
              <w:t xml:space="preserve"> უნდა</w:t>
            </w:r>
            <w:r w:rsidRPr="00505113">
              <w:rPr>
                <w:rFonts w:cs="Calibri"/>
                <w:color w:val="000000"/>
                <w:szCs w:val="18"/>
              </w:rPr>
              <w:t xml:space="preserve"> დაადასტუროს პროგრამაში ჩართვის სურვილი და გაფორმდეს ურთიერთანამ</w:t>
            </w:r>
            <w:r>
              <w:rPr>
                <w:rFonts w:cs="Calibri"/>
                <w:color w:val="000000"/>
                <w:szCs w:val="18"/>
              </w:rPr>
              <w:softHyphen/>
            </w:r>
            <w:r w:rsidRPr="00505113">
              <w:rPr>
                <w:rFonts w:cs="Calibri"/>
                <w:color w:val="000000"/>
                <w:szCs w:val="18"/>
              </w:rPr>
              <w:t>შრომლობის მემორანდუმი. აბიტური</w:t>
            </w:r>
            <w:r>
              <w:rPr>
                <w:rFonts w:cs="Calibri"/>
                <w:color w:val="000000"/>
                <w:szCs w:val="18"/>
              </w:rPr>
              <w:softHyphen/>
            </w:r>
            <w:r w:rsidRPr="00505113">
              <w:rPr>
                <w:rFonts w:cs="Calibri"/>
                <w:color w:val="000000"/>
                <w:szCs w:val="18"/>
              </w:rPr>
              <w:t>ენტმა დაფინანსების მისაღებად უნდა მიმართოს პროგრამაში ჩართულ ერთ</w:t>
            </w:r>
            <w:r>
              <w:rPr>
                <w:rFonts w:cs="Calibri"/>
                <w:color w:val="000000"/>
                <w:szCs w:val="18"/>
              </w:rPr>
              <w:t>–</w:t>
            </w:r>
            <w:r w:rsidRPr="00505113">
              <w:rPr>
                <w:rFonts w:cs="Calibri"/>
                <w:color w:val="000000"/>
                <w:szCs w:val="18"/>
              </w:rPr>
              <w:t>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პროგრამაში მონაწილე მოსწავლეების რაოდენობების მიხედით. მოსწავლე ამოირიცხება პროგრამ</w:t>
            </w:r>
            <w:r>
              <w:rPr>
                <w:rFonts w:cs="Calibri"/>
                <w:color w:val="000000"/>
                <w:szCs w:val="18"/>
              </w:rPr>
              <w:softHyphen/>
            </w:r>
            <w:r w:rsidRPr="00505113">
              <w:rPr>
                <w:rFonts w:cs="Calibri"/>
                <w:color w:val="000000"/>
                <w:szCs w:val="18"/>
              </w:rPr>
              <w:t>იდან თუ მას</w:t>
            </w:r>
            <w:r>
              <w:rPr>
                <w:rFonts w:cs="Calibri"/>
                <w:color w:val="000000"/>
                <w:szCs w:val="18"/>
              </w:rPr>
              <w:t xml:space="preserve"> ერთი</w:t>
            </w:r>
            <w:r w:rsidRPr="00505113">
              <w:rPr>
                <w:rFonts w:cs="Calibri"/>
                <w:color w:val="000000"/>
                <w:szCs w:val="18"/>
              </w:rPr>
              <w:t xml:space="preserve"> თვის მანძილზე დაუგროვდება 3 არასაპატიო </w:t>
            </w:r>
            <w:r>
              <w:rPr>
                <w:rFonts w:cs="Calibri"/>
                <w:color w:val="000000"/>
                <w:szCs w:val="18"/>
                <w:lang w:val="ka-GE"/>
              </w:rPr>
              <w:t xml:space="preserve">მიზეზით </w:t>
            </w:r>
            <w:r w:rsidRPr="00505113">
              <w:rPr>
                <w:rFonts w:cs="Calibri"/>
                <w:color w:val="000000"/>
                <w:szCs w:val="18"/>
              </w:rPr>
              <w:t>გაცდენა.</w:t>
            </w:r>
          </w:p>
        </w:tc>
      </w:tr>
      <w:tr w:rsidR="00A81D68" w:rsidRPr="007D687F" w:rsidTr="00566A26">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center"/>
              <w:rPr>
                <w:b/>
                <w:szCs w:val="18"/>
                <w:lang w:val="ka-GE"/>
              </w:rPr>
            </w:pPr>
            <w:r w:rsidRPr="007D687F">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left"/>
              <w:rPr>
                <w:b/>
                <w:szCs w:val="18"/>
              </w:rPr>
            </w:pPr>
            <w:r w:rsidRPr="007D687F">
              <w:rPr>
                <w:rFonts w:cs="Calibri"/>
                <w:b/>
                <w:bCs/>
                <w:szCs w:val="18"/>
                <w:lang w:val="ka-GE"/>
              </w:rPr>
              <w:t>ქვე</w:t>
            </w:r>
            <w:r w:rsidRPr="007D687F">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81D68" w:rsidRPr="00505113" w:rsidRDefault="00A81D68" w:rsidP="00823CFD">
            <w:pPr>
              <w:spacing w:line="276" w:lineRule="auto"/>
              <w:ind w:firstLine="0"/>
              <w:rPr>
                <w:rFonts w:cs="Calibri"/>
                <w:color w:val="000000"/>
                <w:szCs w:val="18"/>
              </w:rPr>
            </w:pPr>
            <w:r w:rsidRPr="00505113">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A81D68" w:rsidRPr="007D687F" w:rsidTr="00566A26">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center"/>
              <w:rPr>
                <w:b/>
                <w:szCs w:val="18"/>
                <w:lang w:val="ka-GE"/>
              </w:rPr>
            </w:pPr>
            <w:r w:rsidRPr="007D687F">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81D68" w:rsidRPr="007D687F" w:rsidRDefault="00A81D68" w:rsidP="00823CFD">
            <w:pPr>
              <w:spacing w:line="276" w:lineRule="auto"/>
              <w:ind w:firstLine="0"/>
              <w:jc w:val="left"/>
              <w:rPr>
                <w:rFonts w:cs="Calibri"/>
                <w:b/>
                <w:bCs/>
                <w:szCs w:val="18"/>
                <w:lang w:val="ka-GE"/>
              </w:rPr>
            </w:pPr>
            <w:r w:rsidRPr="007D687F">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81D68" w:rsidRPr="00505113" w:rsidRDefault="00A81D68" w:rsidP="00823CFD">
            <w:pPr>
              <w:spacing w:line="276" w:lineRule="auto"/>
              <w:ind w:firstLine="0"/>
              <w:jc w:val="center"/>
              <w:rPr>
                <w:rFonts w:cs="Calibri"/>
                <w:color w:val="000000"/>
                <w:szCs w:val="18"/>
              </w:rPr>
            </w:pPr>
            <w:r w:rsidRPr="00505113">
              <w:rPr>
                <w:rFonts w:cs="Calibri"/>
                <w:color w:val="000000"/>
                <w:szCs w:val="18"/>
              </w:rPr>
              <w:t>ქალაქ ქუთაისში, რეგისტრირებული მოქალაქეთათვის განათლების ხელშეწყობა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A81D68" w:rsidRPr="00505113" w:rsidRDefault="00A81D68" w:rsidP="00823CFD">
            <w:pPr>
              <w:spacing w:line="276" w:lineRule="auto"/>
              <w:ind w:firstLine="0"/>
              <w:jc w:val="center"/>
              <w:rPr>
                <w:rFonts w:cs="Calibri"/>
                <w:color w:val="000000"/>
                <w:szCs w:val="18"/>
              </w:rPr>
            </w:pPr>
            <w:r w:rsidRPr="00505113">
              <w:rPr>
                <w:rFonts w:cs="Calibri"/>
                <w:color w:val="000000"/>
                <w:szCs w:val="18"/>
              </w:rPr>
              <w:t>60.0</w:t>
            </w:r>
          </w:p>
        </w:tc>
      </w:tr>
      <w:tr w:rsidR="005154F2" w:rsidRPr="007D687F" w:rsidTr="00566A26">
        <w:trPr>
          <w:trHeight w:val="447"/>
        </w:trPr>
        <w:tc>
          <w:tcPr>
            <w:tcW w:w="736" w:type="dxa"/>
            <w:tcBorders>
              <w:top w:val="single" w:sz="6" w:space="0" w:color="auto"/>
              <w:left w:val="single" w:sz="6" w:space="0" w:color="auto"/>
              <w:bottom w:val="single" w:sz="6" w:space="0" w:color="auto"/>
              <w:right w:val="single" w:sz="6" w:space="0" w:color="auto"/>
            </w:tcBorders>
            <w:vAlign w:val="center"/>
          </w:tcPr>
          <w:p w:rsidR="005154F2" w:rsidRPr="007D687F" w:rsidRDefault="005154F2" w:rsidP="00823CFD">
            <w:pPr>
              <w:spacing w:line="276" w:lineRule="auto"/>
              <w:ind w:firstLine="0"/>
              <w:jc w:val="center"/>
              <w:rPr>
                <w:b/>
                <w:szCs w:val="18"/>
                <w:lang w:val="ka-GE"/>
              </w:rPr>
            </w:pPr>
            <w:r w:rsidRPr="007D687F">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rPr>
                <w:rFonts w:eastAsia="Times New Roman" w:cs="Calibri"/>
                <w:b/>
                <w:bCs/>
                <w:color w:val="000000"/>
                <w:szCs w:val="18"/>
              </w:rPr>
            </w:pPr>
            <w:r w:rsidRPr="00C778B7">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rPr>
                <w:rFonts w:eastAsia="Times New Roman" w:cs="Calibri"/>
                <w:color w:val="000000"/>
                <w:szCs w:val="18"/>
              </w:rPr>
            </w:pPr>
            <w:r w:rsidRPr="00C778B7">
              <w:rPr>
                <w:rFonts w:eastAsia="Times New Roman" w:cs="Calibri"/>
                <w:color w:val="000000"/>
                <w:szCs w:val="18"/>
              </w:rPr>
              <w:t> </w:t>
            </w:r>
          </w:p>
        </w:tc>
      </w:tr>
      <w:tr w:rsidR="005154F2" w:rsidRPr="007D687F" w:rsidTr="00566A26">
        <w:trPr>
          <w:trHeight w:val="58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5154F2" w:rsidRPr="007D687F" w:rsidRDefault="005154F2" w:rsidP="00823CFD">
            <w:pPr>
              <w:spacing w:line="276" w:lineRule="auto"/>
              <w:ind w:firstLine="0"/>
              <w:jc w:val="center"/>
              <w:rPr>
                <w:b/>
                <w:szCs w:val="18"/>
                <w:lang w:val="ka-GE"/>
              </w:rPr>
            </w:pPr>
            <w:r w:rsidRPr="007D687F">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5154F2" w:rsidRPr="00C778B7" w:rsidRDefault="005154F2" w:rsidP="00E66307">
            <w:pPr>
              <w:spacing w:line="276" w:lineRule="auto"/>
              <w:ind w:firstLine="0"/>
              <w:jc w:val="left"/>
              <w:rPr>
                <w:rFonts w:eastAsia="Times New Roman" w:cs="Calibri"/>
                <w:b/>
                <w:bCs/>
                <w:color w:val="000000"/>
                <w:szCs w:val="18"/>
              </w:rPr>
            </w:pPr>
            <w:r w:rsidRPr="00C778B7">
              <w:rPr>
                <w:rFonts w:eastAsia="Times New Roman"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jc w:val="center"/>
              <w:rPr>
                <w:rFonts w:eastAsia="Times New Roman" w:cs="Calibri"/>
                <w:b/>
                <w:bCs/>
                <w:color w:val="000000"/>
                <w:szCs w:val="18"/>
              </w:rPr>
            </w:pPr>
            <w:r w:rsidRPr="00C778B7">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jc w:val="center"/>
              <w:rPr>
                <w:rFonts w:eastAsia="Times New Roman" w:cs="Calibri"/>
                <w:b/>
                <w:bCs/>
                <w:color w:val="000000"/>
                <w:szCs w:val="18"/>
              </w:rPr>
            </w:pPr>
            <w:r w:rsidRPr="00C778B7">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jc w:val="center"/>
              <w:rPr>
                <w:rFonts w:eastAsia="Times New Roman" w:cs="Calibri"/>
                <w:b/>
                <w:bCs/>
                <w:color w:val="000000"/>
                <w:szCs w:val="18"/>
              </w:rPr>
            </w:pPr>
            <w:r w:rsidRPr="00C778B7">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5154F2" w:rsidRPr="00C778B7" w:rsidRDefault="005154F2" w:rsidP="00823CFD">
            <w:pPr>
              <w:spacing w:line="276" w:lineRule="auto"/>
              <w:ind w:firstLine="0"/>
              <w:jc w:val="center"/>
              <w:rPr>
                <w:rFonts w:eastAsia="Times New Roman" w:cs="Calibri"/>
                <w:b/>
                <w:bCs/>
                <w:color w:val="000000"/>
                <w:szCs w:val="18"/>
              </w:rPr>
            </w:pPr>
            <w:r w:rsidRPr="00C778B7">
              <w:rPr>
                <w:rFonts w:eastAsia="Times New Roman" w:cs="Calibri"/>
                <w:b/>
                <w:bCs/>
                <w:color w:val="000000"/>
                <w:szCs w:val="18"/>
              </w:rPr>
              <w:t>შესაძლო რისკები</w:t>
            </w:r>
          </w:p>
        </w:tc>
      </w:tr>
      <w:tr w:rsidR="005154F2" w:rsidRPr="007D687F" w:rsidTr="00566A26">
        <w:trPr>
          <w:trHeight w:val="540"/>
        </w:trPr>
        <w:tc>
          <w:tcPr>
            <w:tcW w:w="736" w:type="dxa"/>
            <w:vMerge/>
            <w:tcBorders>
              <w:top w:val="single" w:sz="6" w:space="0" w:color="auto"/>
            </w:tcBorders>
            <w:vAlign w:val="center"/>
          </w:tcPr>
          <w:p w:rsidR="005154F2" w:rsidRPr="007D687F" w:rsidRDefault="005154F2" w:rsidP="00823CFD">
            <w:pPr>
              <w:spacing w:line="276" w:lineRule="auto"/>
              <w:ind w:firstLine="0"/>
              <w:jc w:val="center"/>
              <w:rPr>
                <w:b/>
                <w:szCs w:val="18"/>
                <w:lang w:val="ka-GE"/>
              </w:rPr>
            </w:pPr>
          </w:p>
        </w:tc>
        <w:tc>
          <w:tcPr>
            <w:tcW w:w="2564" w:type="dxa"/>
            <w:vMerge/>
            <w:tcBorders>
              <w:top w:val="single" w:sz="6" w:space="0" w:color="auto"/>
            </w:tcBorders>
            <w:vAlign w:val="center"/>
          </w:tcPr>
          <w:p w:rsidR="005154F2" w:rsidRPr="007D687F" w:rsidRDefault="005154F2" w:rsidP="00823CFD">
            <w:pPr>
              <w:spacing w:line="276" w:lineRule="auto"/>
              <w:ind w:firstLine="0"/>
              <w:jc w:val="left"/>
              <w:rPr>
                <w:rFonts w:cs="Calibri"/>
                <w:b/>
                <w:bCs/>
                <w:szCs w:val="18"/>
              </w:rPr>
            </w:pPr>
          </w:p>
        </w:tc>
        <w:tc>
          <w:tcPr>
            <w:tcW w:w="2210" w:type="dxa"/>
            <w:tcBorders>
              <w:top w:val="single" w:sz="6" w:space="0" w:color="auto"/>
            </w:tcBorders>
            <w:vAlign w:val="center"/>
          </w:tcPr>
          <w:p w:rsidR="005154F2" w:rsidRPr="007D687F" w:rsidRDefault="005154F2" w:rsidP="00823CFD">
            <w:pPr>
              <w:spacing w:line="276" w:lineRule="auto"/>
              <w:ind w:firstLine="0"/>
              <w:jc w:val="center"/>
              <w:rPr>
                <w:rFonts w:cs="Calibri"/>
                <w:color w:val="000000"/>
                <w:szCs w:val="18"/>
              </w:rPr>
            </w:pPr>
            <w:r w:rsidRPr="00C778B7">
              <w:rPr>
                <w:rFonts w:eastAsia="Times New Roman" w:cs="Calibri"/>
                <w:color w:val="000000"/>
                <w:szCs w:val="18"/>
              </w:rPr>
              <w:t>ბენეფიციართა რაოდენობა</w:t>
            </w:r>
          </w:p>
        </w:tc>
        <w:tc>
          <w:tcPr>
            <w:tcW w:w="1767" w:type="dxa"/>
            <w:tcBorders>
              <w:top w:val="single" w:sz="6" w:space="0" w:color="auto"/>
            </w:tcBorders>
            <w:vAlign w:val="center"/>
          </w:tcPr>
          <w:p w:rsidR="005154F2" w:rsidRPr="007D687F" w:rsidRDefault="005154F2" w:rsidP="00823CFD">
            <w:pPr>
              <w:spacing w:line="276" w:lineRule="auto"/>
              <w:ind w:firstLine="0"/>
              <w:jc w:val="center"/>
              <w:rPr>
                <w:rFonts w:cs="Calibri"/>
                <w:color w:val="000000"/>
                <w:szCs w:val="18"/>
              </w:rPr>
            </w:pPr>
            <w:r w:rsidRPr="00C778B7">
              <w:rPr>
                <w:rFonts w:eastAsia="Times New Roman" w:cs="Calibri"/>
                <w:color w:val="000000"/>
                <w:szCs w:val="18"/>
              </w:rPr>
              <w:t>0</w:t>
            </w:r>
          </w:p>
        </w:tc>
        <w:tc>
          <w:tcPr>
            <w:tcW w:w="1676" w:type="dxa"/>
            <w:tcBorders>
              <w:top w:val="single" w:sz="6" w:space="0" w:color="auto"/>
            </w:tcBorders>
            <w:vAlign w:val="center"/>
          </w:tcPr>
          <w:p w:rsidR="005154F2" w:rsidRPr="007D687F" w:rsidRDefault="005154F2" w:rsidP="00823CFD">
            <w:pPr>
              <w:spacing w:line="276" w:lineRule="auto"/>
              <w:ind w:firstLine="0"/>
              <w:jc w:val="center"/>
              <w:rPr>
                <w:rFonts w:cs="Calibri"/>
                <w:color w:val="000000"/>
                <w:szCs w:val="18"/>
              </w:rPr>
            </w:pPr>
            <w:r w:rsidRPr="00C778B7">
              <w:rPr>
                <w:rFonts w:eastAsia="Times New Roman" w:cs="Calibri"/>
                <w:color w:val="000000"/>
                <w:szCs w:val="18"/>
              </w:rPr>
              <w:t>70</w:t>
            </w:r>
          </w:p>
        </w:tc>
        <w:tc>
          <w:tcPr>
            <w:tcW w:w="1937" w:type="dxa"/>
            <w:tcBorders>
              <w:top w:val="single" w:sz="6" w:space="0" w:color="auto"/>
            </w:tcBorders>
            <w:vAlign w:val="center"/>
          </w:tcPr>
          <w:p w:rsidR="005154F2" w:rsidRPr="007D687F" w:rsidRDefault="005154F2" w:rsidP="00823CFD">
            <w:pPr>
              <w:spacing w:line="276" w:lineRule="auto"/>
              <w:ind w:firstLine="0"/>
              <w:jc w:val="center"/>
              <w:rPr>
                <w:rFonts w:cs="Calibri"/>
                <w:color w:val="000000"/>
                <w:szCs w:val="18"/>
              </w:rPr>
            </w:pPr>
            <w:r w:rsidRPr="00C778B7">
              <w:rPr>
                <w:rFonts w:eastAsia="Times New Roman" w:cs="Calibri"/>
                <w:color w:val="000000"/>
                <w:szCs w:val="18"/>
              </w:rPr>
              <w:t>არამო</w:t>
            </w:r>
            <w:r w:rsidR="00E66307">
              <w:rPr>
                <w:rFonts w:eastAsia="Times New Roman" w:cs="Calibri"/>
                <w:color w:val="000000"/>
                <w:szCs w:val="18"/>
              </w:rPr>
              <w:softHyphen/>
            </w:r>
            <w:r w:rsidRPr="00C778B7">
              <w:rPr>
                <w:rFonts w:eastAsia="Times New Roman" w:cs="Calibri"/>
                <w:color w:val="000000"/>
                <w:szCs w:val="18"/>
              </w:rPr>
              <w:t>მარ</w:t>
            </w:r>
            <w:r w:rsidR="00E66307">
              <w:rPr>
                <w:rFonts w:eastAsia="Times New Roman" w:cs="Calibri"/>
                <w:color w:val="000000"/>
                <w:szCs w:val="18"/>
              </w:rPr>
              <w:softHyphen/>
            </w:r>
            <w:r w:rsidRPr="00C778B7">
              <w:rPr>
                <w:rFonts w:eastAsia="Times New Roman" w:cs="Calibri"/>
                <w:color w:val="000000"/>
                <w:szCs w:val="18"/>
              </w:rPr>
              <w:t>თ</w:t>
            </w:r>
            <w:r w:rsidR="00E66307">
              <w:rPr>
                <w:rFonts w:eastAsia="Times New Roman" w:cs="Calibri"/>
                <w:color w:val="000000"/>
                <w:szCs w:val="18"/>
              </w:rPr>
              <w:softHyphen/>
            </w:r>
            <w:r w:rsidRPr="00C778B7">
              <w:rPr>
                <w:rFonts w:eastAsia="Times New Roman" w:cs="Calibri"/>
                <w:color w:val="000000"/>
                <w:szCs w:val="18"/>
              </w:rPr>
              <w:t>ვიანობა</w:t>
            </w:r>
          </w:p>
        </w:tc>
      </w:tr>
    </w:tbl>
    <w:p w:rsidR="00C708A3" w:rsidRDefault="005154F2" w:rsidP="00796AF2">
      <w:pPr>
        <w:spacing w:before="240"/>
        <w:rPr>
          <w:rFonts w:eastAsia="Times New Roman" w:cs="Calibri"/>
          <w:color w:val="000000"/>
          <w:szCs w:val="18"/>
        </w:rPr>
      </w:pPr>
      <w:r w:rsidRPr="00C778B7">
        <w:rPr>
          <w:rFonts w:eastAsia="Times New Roman" w:cs="Calibri"/>
          <w:b/>
          <w:bCs/>
          <w:color w:val="000000"/>
          <w:szCs w:val="18"/>
        </w:rPr>
        <w:t xml:space="preserve">6. ეკონომიკის განვითარების ხელშეწყობა (ორგანიზაციული კოდი 07 00): </w:t>
      </w:r>
      <w:r w:rsidRPr="00C778B7">
        <w:rPr>
          <w:rFonts w:eastAsia="Times New Roman" w:cs="Calibri"/>
          <w:color w:val="000000"/>
          <w:szCs w:val="18"/>
        </w:rPr>
        <w:t>ეკონომიკური განვითარების ხელშეწყობისათვის 2021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5A3DCA" w:rsidRDefault="005A3DCA" w:rsidP="005A3DCA">
      <w:pPr>
        <w:spacing w:before="240"/>
        <w:rPr>
          <w:rFonts w:cs="Calibri"/>
          <w:b/>
          <w:bCs/>
          <w:color w:val="000000"/>
          <w:szCs w:val="18"/>
        </w:rPr>
      </w:pPr>
      <w:r w:rsidRPr="00C778B7">
        <w:rPr>
          <w:rFonts w:eastAsia="Times New Roman"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542"/>
        <w:gridCol w:w="2320"/>
        <w:gridCol w:w="1748"/>
        <w:gridCol w:w="1660"/>
        <w:gridCol w:w="1899"/>
      </w:tblGrid>
      <w:tr w:rsidR="00092D28" w:rsidRPr="006B228B" w:rsidTr="00566A26">
        <w:trPr>
          <w:trHeight w:val="533"/>
        </w:trPr>
        <w:tc>
          <w:tcPr>
            <w:tcW w:w="721"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b/>
                <w:szCs w:val="18"/>
                <w:lang w:val="ka-GE"/>
              </w:rPr>
            </w:pPr>
            <w:r w:rsidRPr="006B228B">
              <w:rPr>
                <w:b/>
                <w:szCs w:val="18"/>
                <w:lang w:val="ka-GE"/>
              </w:rPr>
              <w:t>1.</w:t>
            </w:r>
          </w:p>
        </w:tc>
        <w:tc>
          <w:tcPr>
            <w:tcW w:w="2542"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left"/>
              <w:rPr>
                <w:b/>
                <w:szCs w:val="18"/>
              </w:rPr>
            </w:pPr>
            <w:r w:rsidRPr="006B228B">
              <w:rPr>
                <w:rFonts w:cs="Calibri"/>
                <w:b/>
                <w:bCs/>
                <w:szCs w:val="18"/>
              </w:rPr>
              <w:t>პროგრამის განმახორციელებელი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rFonts w:eastAsia="Times New Roman" w:cs="Calibri"/>
                <w:color w:val="000000"/>
                <w:szCs w:val="18"/>
              </w:rPr>
            </w:pPr>
            <w:r w:rsidRPr="006B228B">
              <w:rPr>
                <w:rFonts w:eastAsia="Times New Roman" w:cs="Calibri"/>
                <w:color w:val="000000"/>
                <w:szCs w:val="18"/>
              </w:rPr>
              <w:t>ქალაქ ქუთაისის მუნიციპალიტეტის მერიის პირველადი სტრუქტურული ერთეული –</w:t>
            </w:r>
            <w:r w:rsidR="00180715">
              <w:rPr>
                <w:rFonts w:eastAsia="Times New Roman" w:cs="Calibri"/>
                <w:color w:val="000000"/>
                <w:szCs w:val="18"/>
                <w:lang w:val="ka-GE"/>
              </w:rPr>
              <w:t xml:space="preserve"> </w:t>
            </w:r>
            <w:r w:rsidRPr="006B228B">
              <w:rPr>
                <w:rFonts w:eastAsia="Times New Roman"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092D28" w:rsidRPr="006B228B" w:rsidTr="00566A26">
        <w:trPr>
          <w:trHeight w:val="455"/>
        </w:trPr>
        <w:tc>
          <w:tcPr>
            <w:tcW w:w="721"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b/>
                <w:szCs w:val="18"/>
                <w:lang w:val="ka-GE"/>
              </w:rPr>
            </w:pPr>
            <w:r w:rsidRPr="006B228B">
              <w:rPr>
                <w:b/>
                <w:szCs w:val="18"/>
                <w:lang w:val="ka-GE"/>
              </w:rPr>
              <w:t>2.</w:t>
            </w:r>
          </w:p>
        </w:tc>
        <w:tc>
          <w:tcPr>
            <w:tcW w:w="2542"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left"/>
              <w:rPr>
                <w:b/>
                <w:szCs w:val="18"/>
              </w:rPr>
            </w:pPr>
            <w:r w:rsidRPr="006B228B">
              <w:rPr>
                <w:rFonts w:cs="Calibri"/>
                <w:b/>
                <w:bCs/>
                <w:color w:val="000000"/>
                <w:szCs w:val="18"/>
              </w:rPr>
              <w:t>პროგრამის ბიუჯეტი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rFonts w:eastAsia="Times New Roman" w:cs="Calibri"/>
                <w:color w:val="000000"/>
                <w:szCs w:val="18"/>
              </w:rPr>
            </w:pPr>
            <w:r w:rsidRPr="006B228B">
              <w:rPr>
                <w:rFonts w:eastAsia="Times New Roman" w:cs="Calibri"/>
                <w:color w:val="000000"/>
                <w:szCs w:val="18"/>
              </w:rPr>
              <w:t>20.0</w:t>
            </w:r>
          </w:p>
        </w:tc>
      </w:tr>
      <w:tr w:rsidR="00092D28" w:rsidRPr="006B228B" w:rsidTr="00566A26">
        <w:trPr>
          <w:trHeight w:val="579"/>
        </w:trPr>
        <w:tc>
          <w:tcPr>
            <w:tcW w:w="721"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b/>
                <w:szCs w:val="18"/>
                <w:lang w:val="ka-GE"/>
              </w:rPr>
            </w:pPr>
            <w:r w:rsidRPr="006B228B">
              <w:rPr>
                <w:b/>
                <w:szCs w:val="18"/>
                <w:lang w:val="ka-GE"/>
              </w:rPr>
              <w:t>3.</w:t>
            </w:r>
          </w:p>
        </w:tc>
        <w:tc>
          <w:tcPr>
            <w:tcW w:w="2542"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left"/>
              <w:rPr>
                <w:b/>
                <w:szCs w:val="18"/>
              </w:rPr>
            </w:pPr>
            <w:r w:rsidRPr="006B228B">
              <w:rPr>
                <w:rFonts w:cs="Calibri"/>
                <w:b/>
                <w:bCs/>
                <w:szCs w:val="18"/>
              </w:rPr>
              <w:t>პროგრამის აღწერა</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rPr>
                <w:rFonts w:eastAsia="Times New Roman" w:cs="Calibri"/>
                <w:color w:val="000000"/>
                <w:szCs w:val="18"/>
              </w:rPr>
            </w:pPr>
            <w:r w:rsidRPr="006B228B">
              <w:rPr>
                <w:rFonts w:eastAsia="Times New Roman" w:cs="Calibri"/>
                <w:color w:val="000000"/>
                <w:szCs w:val="18"/>
              </w:rPr>
              <w:t xml:space="preserve">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w:t>
            </w:r>
            <w:r w:rsidRPr="006B228B">
              <w:rPr>
                <w:rFonts w:eastAsia="Times New Roman" w:cs="Calibri"/>
                <w:color w:val="000000"/>
                <w:szCs w:val="18"/>
              </w:rPr>
              <w:lastRenderedPageBreak/>
              <w:t>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092D28" w:rsidRPr="006B228B" w:rsidTr="00566A26">
        <w:trPr>
          <w:trHeight w:val="518"/>
        </w:trPr>
        <w:tc>
          <w:tcPr>
            <w:tcW w:w="721"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center"/>
              <w:rPr>
                <w:b/>
                <w:szCs w:val="18"/>
                <w:lang w:val="ka-GE"/>
              </w:rPr>
            </w:pPr>
            <w:r w:rsidRPr="006B228B">
              <w:rPr>
                <w:b/>
                <w:szCs w:val="18"/>
                <w:lang w:val="ka-GE"/>
              </w:rPr>
              <w:lastRenderedPageBreak/>
              <w:t>4.</w:t>
            </w:r>
          </w:p>
        </w:tc>
        <w:tc>
          <w:tcPr>
            <w:tcW w:w="2542" w:type="dxa"/>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jc w:val="left"/>
              <w:rPr>
                <w:b/>
                <w:szCs w:val="18"/>
              </w:rPr>
            </w:pPr>
            <w:r w:rsidRPr="006B228B">
              <w:rPr>
                <w:rFonts w:cs="Calibri"/>
                <w:b/>
                <w:bCs/>
                <w:szCs w:val="18"/>
              </w:rPr>
              <w:t>პროგრამის მიზანი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092D28" w:rsidRPr="006B228B" w:rsidRDefault="00092D28" w:rsidP="006B228B">
            <w:pPr>
              <w:spacing w:line="276" w:lineRule="auto"/>
              <w:ind w:firstLine="0"/>
              <w:rPr>
                <w:rFonts w:eastAsia="Times New Roman" w:cs="Calibri"/>
                <w:color w:val="000000"/>
                <w:szCs w:val="18"/>
              </w:rPr>
            </w:pPr>
            <w:r w:rsidRPr="006B228B">
              <w:rPr>
                <w:rFonts w:eastAsia="Times New Roman"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6B228B" w:rsidRPr="006B228B" w:rsidTr="00566A26">
        <w:trPr>
          <w:trHeight w:val="490"/>
        </w:trPr>
        <w:tc>
          <w:tcPr>
            <w:tcW w:w="721" w:type="dxa"/>
            <w:vMerge w:val="restart"/>
            <w:tcBorders>
              <w:top w:val="single" w:sz="6" w:space="0" w:color="auto"/>
              <w:left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r w:rsidRPr="006B228B">
              <w:rPr>
                <w:b/>
                <w:szCs w:val="18"/>
                <w:lang w:val="ka-GE"/>
              </w:rPr>
              <w:t>5.</w:t>
            </w:r>
          </w:p>
        </w:tc>
        <w:tc>
          <w:tcPr>
            <w:tcW w:w="2542" w:type="dxa"/>
            <w:vMerge w:val="restart"/>
            <w:tcBorders>
              <w:top w:val="single" w:sz="6" w:space="0" w:color="auto"/>
              <w:left w:val="single" w:sz="6" w:space="0" w:color="auto"/>
              <w:right w:val="single" w:sz="6" w:space="0" w:color="auto"/>
            </w:tcBorders>
            <w:vAlign w:val="center"/>
          </w:tcPr>
          <w:p w:rsidR="006B228B" w:rsidRPr="006B228B" w:rsidRDefault="006B228B" w:rsidP="006B228B">
            <w:pPr>
              <w:spacing w:line="276" w:lineRule="auto"/>
              <w:ind w:firstLine="0"/>
              <w:jc w:val="left"/>
              <w:rPr>
                <w:rFonts w:cs="Calibri"/>
                <w:b/>
                <w:bCs/>
                <w:szCs w:val="18"/>
                <w:lang w:val="ka-GE"/>
              </w:rPr>
            </w:pPr>
            <w:r w:rsidRPr="006B228B">
              <w:rPr>
                <w:rFonts w:cs="Calibri"/>
                <w:b/>
                <w:bCs/>
                <w:szCs w:val="18"/>
                <w:lang w:val="ka-GE"/>
              </w:rPr>
              <w:t>პროგრამის ღონისძიებები</w:t>
            </w: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6B228B" w:rsidRPr="006B228B" w:rsidRDefault="006B228B" w:rsidP="00C43AAF">
            <w:pPr>
              <w:spacing w:line="276" w:lineRule="auto"/>
              <w:ind w:firstLine="30"/>
              <w:jc w:val="center"/>
              <w:rPr>
                <w:rFonts w:eastAsia="Times New Roman" w:cs="Calibri"/>
                <w:color w:val="000000"/>
                <w:szCs w:val="18"/>
              </w:rPr>
            </w:pPr>
            <w:r w:rsidRPr="006B228B">
              <w:rPr>
                <w:rFonts w:eastAsia="Times New Roman" w:cs="Calibri"/>
                <w:color w:val="000000"/>
                <w:szCs w:val="18"/>
              </w:rPr>
              <w:t>უძრავი ქონების მუნიციპალიტეტის საკუთრებაში რეგისტრაცია</w:t>
            </w:r>
          </w:p>
        </w:tc>
        <w:tc>
          <w:tcPr>
            <w:tcW w:w="1899"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C43AAF">
            <w:pPr>
              <w:spacing w:line="276" w:lineRule="auto"/>
              <w:ind w:firstLine="30"/>
              <w:jc w:val="center"/>
              <w:rPr>
                <w:rFonts w:eastAsia="Times New Roman" w:cs="Calibri"/>
                <w:color w:val="000000"/>
                <w:szCs w:val="18"/>
              </w:rPr>
            </w:pPr>
            <w:r w:rsidRPr="006B228B">
              <w:rPr>
                <w:rFonts w:eastAsia="Times New Roman" w:cs="Calibri"/>
                <w:color w:val="000000"/>
                <w:szCs w:val="18"/>
              </w:rPr>
              <w:t>13.0</w:t>
            </w:r>
          </w:p>
        </w:tc>
      </w:tr>
      <w:tr w:rsidR="006B228B" w:rsidRPr="006B228B" w:rsidTr="00566A26">
        <w:trPr>
          <w:trHeight w:val="528"/>
        </w:trPr>
        <w:tc>
          <w:tcPr>
            <w:tcW w:w="721" w:type="dxa"/>
            <w:vMerge/>
            <w:tcBorders>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p>
        </w:tc>
        <w:tc>
          <w:tcPr>
            <w:tcW w:w="2542" w:type="dxa"/>
            <w:vMerge/>
            <w:tcBorders>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left"/>
              <w:rPr>
                <w:rFonts w:cs="Calibri"/>
                <w:b/>
                <w:bCs/>
                <w:szCs w:val="18"/>
                <w:lang w:val="ka-GE"/>
              </w:rPr>
            </w:pPr>
          </w:p>
        </w:tc>
        <w:tc>
          <w:tcPr>
            <w:tcW w:w="5728" w:type="dxa"/>
            <w:gridSpan w:val="3"/>
            <w:tcBorders>
              <w:top w:val="single" w:sz="6" w:space="0" w:color="auto"/>
              <w:left w:val="single" w:sz="6" w:space="0" w:color="auto"/>
              <w:bottom w:val="single" w:sz="6" w:space="0" w:color="auto"/>
              <w:right w:val="single" w:sz="6" w:space="0" w:color="auto"/>
            </w:tcBorders>
            <w:vAlign w:val="center"/>
          </w:tcPr>
          <w:p w:rsidR="006B228B" w:rsidRPr="006B228B" w:rsidRDefault="006B228B" w:rsidP="00C43AAF">
            <w:pPr>
              <w:spacing w:line="276" w:lineRule="auto"/>
              <w:ind w:firstLine="30"/>
              <w:jc w:val="center"/>
              <w:rPr>
                <w:rFonts w:eastAsia="Times New Roman" w:cs="Calibri"/>
                <w:color w:val="000000"/>
                <w:szCs w:val="18"/>
              </w:rPr>
            </w:pPr>
            <w:r w:rsidRPr="006B228B">
              <w:rPr>
                <w:rFonts w:eastAsia="Times New Roman"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w:t>
            </w:r>
            <w:r w:rsidR="008F2D6B">
              <w:rPr>
                <w:rFonts w:eastAsia="Times New Roman" w:cs="Calibri"/>
                <w:color w:val="000000"/>
                <w:szCs w:val="18"/>
                <w:lang w:val="ka-GE"/>
              </w:rPr>
              <w:t xml:space="preserve"> </w:t>
            </w:r>
            <w:r w:rsidRPr="006B228B">
              <w:rPr>
                <w:rFonts w:eastAsia="Times New Roman" w:cs="Calibri"/>
                <w:color w:val="000000"/>
                <w:szCs w:val="18"/>
              </w:rPr>
              <w:t>სარგებლობის ქირის განსაზღვრა</w:t>
            </w:r>
          </w:p>
        </w:tc>
        <w:tc>
          <w:tcPr>
            <w:tcW w:w="1899"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C43AAF">
            <w:pPr>
              <w:spacing w:line="276" w:lineRule="auto"/>
              <w:ind w:firstLine="30"/>
              <w:jc w:val="center"/>
              <w:rPr>
                <w:rFonts w:eastAsia="Times New Roman" w:cs="Calibri"/>
                <w:color w:val="000000"/>
                <w:szCs w:val="18"/>
              </w:rPr>
            </w:pPr>
            <w:r w:rsidRPr="006B228B">
              <w:rPr>
                <w:rFonts w:eastAsia="Times New Roman" w:cs="Calibri"/>
                <w:color w:val="000000"/>
                <w:szCs w:val="18"/>
              </w:rPr>
              <w:t>7.0</w:t>
            </w:r>
          </w:p>
        </w:tc>
      </w:tr>
      <w:tr w:rsidR="006B228B" w:rsidRPr="006B228B" w:rsidTr="00566A26">
        <w:trPr>
          <w:trHeight w:val="522"/>
        </w:trPr>
        <w:tc>
          <w:tcPr>
            <w:tcW w:w="721"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r w:rsidRPr="006B228B">
              <w:rPr>
                <w:b/>
                <w:szCs w:val="18"/>
                <w:lang w:val="ka-GE"/>
              </w:rPr>
              <w:t>6.</w:t>
            </w:r>
          </w:p>
        </w:tc>
        <w:tc>
          <w:tcPr>
            <w:tcW w:w="2542"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rPr>
                <w:rFonts w:eastAsia="Times New Roman" w:cs="Calibri"/>
                <w:b/>
                <w:bCs/>
                <w:color w:val="000000"/>
                <w:szCs w:val="18"/>
              </w:rPr>
            </w:pPr>
            <w:r w:rsidRPr="006B228B">
              <w:rPr>
                <w:rFonts w:eastAsia="Times New Roman" w:cs="Calibri"/>
                <w:b/>
                <w:bCs/>
                <w:color w:val="000000"/>
                <w:szCs w:val="18"/>
              </w:rPr>
              <w:t>მოსალოდნელი საბოლოო შედეგი</w:t>
            </w:r>
          </w:p>
        </w:tc>
        <w:tc>
          <w:tcPr>
            <w:tcW w:w="7627" w:type="dxa"/>
            <w:gridSpan w:val="4"/>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rPr>
                <w:rFonts w:eastAsia="Times New Roman" w:cs="Calibri"/>
                <w:color w:val="000000"/>
                <w:szCs w:val="18"/>
              </w:rPr>
            </w:pPr>
            <w:r w:rsidRPr="006B228B">
              <w:rPr>
                <w:rFonts w:eastAsia="Times New Roman" w:cs="Calibri"/>
                <w:color w:val="000000"/>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r>
      <w:tr w:rsidR="006B228B" w:rsidRPr="006B228B" w:rsidTr="00566A26">
        <w:trPr>
          <w:trHeight w:val="628"/>
        </w:trPr>
        <w:tc>
          <w:tcPr>
            <w:tcW w:w="721" w:type="dxa"/>
            <w:vMerge w:val="restart"/>
            <w:tcBorders>
              <w:top w:val="single" w:sz="6" w:space="0" w:color="auto"/>
              <w:left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r w:rsidRPr="006B228B">
              <w:rPr>
                <w:b/>
                <w:szCs w:val="18"/>
                <w:lang w:val="ka-GE"/>
              </w:rPr>
              <w:t>7.</w:t>
            </w:r>
          </w:p>
        </w:tc>
        <w:tc>
          <w:tcPr>
            <w:tcW w:w="2542" w:type="dxa"/>
            <w:vMerge w:val="restart"/>
            <w:tcBorders>
              <w:top w:val="single" w:sz="6" w:space="0" w:color="auto"/>
              <w:left w:val="single" w:sz="6" w:space="0" w:color="auto"/>
              <w:right w:val="single" w:sz="6" w:space="0" w:color="auto"/>
            </w:tcBorders>
            <w:vAlign w:val="center"/>
          </w:tcPr>
          <w:p w:rsidR="006B228B" w:rsidRPr="006B228B" w:rsidRDefault="006B228B" w:rsidP="006B228B">
            <w:pPr>
              <w:spacing w:line="276" w:lineRule="auto"/>
              <w:ind w:firstLine="0"/>
              <w:jc w:val="left"/>
              <w:rPr>
                <w:rFonts w:eastAsia="Times New Roman" w:cs="Calibri"/>
                <w:b/>
                <w:bCs/>
                <w:color w:val="000000"/>
                <w:szCs w:val="18"/>
              </w:rPr>
            </w:pPr>
            <w:r w:rsidRPr="006B228B">
              <w:rPr>
                <w:rFonts w:eastAsia="Times New Roman" w:cs="Calibri"/>
                <w:b/>
                <w:bCs/>
                <w:color w:val="000000"/>
                <w:szCs w:val="18"/>
              </w:rPr>
              <w:t>შუალედური შედეგის შეფასების ინდიკატორი </w:t>
            </w:r>
          </w:p>
        </w:tc>
        <w:tc>
          <w:tcPr>
            <w:tcW w:w="2320"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eastAsia="Times New Roman" w:cs="Calibri"/>
                <w:b/>
                <w:bCs/>
                <w:color w:val="000000"/>
                <w:szCs w:val="18"/>
              </w:rPr>
            </w:pPr>
            <w:r w:rsidRPr="006B228B">
              <w:rPr>
                <w:rFonts w:eastAsia="Times New Roman" w:cs="Calibri"/>
                <w:b/>
                <w:bCs/>
                <w:color w:val="000000"/>
                <w:szCs w:val="18"/>
              </w:rPr>
              <w:t>ინდიკატორის დასახელება</w:t>
            </w:r>
          </w:p>
        </w:tc>
        <w:tc>
          <w:tcPr>
            <w:tcW w:w="1748"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eastAsia="Times New Roman" w:cs="Calibri"/>
                <w:b/>
                <w:bCs/>
                <w:color w:val="000000"/>
                <w:szCs w:val="18"/>
              </w:rPr>
            </w:pPr>
            <w:r w:rsidRPr="006B228B">
              <w:rPr>
                <w:rFonts w:eastAsia="Times New Roman" w:cs="Calibri"/>
                <w:b/>
                <w:bCs/>
                <w:color w:val="000000"/>
                <w:szCs w:val="18"/>
              </w:rPr>
              <w:t>საბაზისო მაჩვენებელი</w:t>
            </w:r>
          </w:p>
        </w:tc>
        <w:tc>
          <w:tcPr>
            <w:tcW w:w="1660"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eastAsia="Times New Roman" w:cs="Calibri"/>
                <w:b/>
                <w:bCs/>
                <w:color w:val="000000"/>
                <w:szCs w:val="18"/>
              </w:rPr>
            </w:pPr>
            <w:r w:rsidRPr="006B228B">
              <w:rPr>
                <w:rFonts w:eastAsia="Times New Roman" w:cs="Calibri"/>
                <w:b/>
                <w:bCs/>
                <w:color w:val="000000"/>
                <w:szCs w:val="18"/>
              </w:rPr>
              <w:t>მიზნობრივი მაჩვენებელი</w:t>
            </w:r>
          </w:p>
        </w:tc>
        <w:tc>
          <w:tcPr>
            <w:tcW w:w="1899"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eastAsia="Times New Roman" w:cs="Calibri"/>
                <w:b/>
                <w:bCs/>
                <w:color w:val="000000"/>
                <w:szCs w:val="18"/>
              </w:rPr>
            </w:pPr>
            <w:r w:rsidRPr="006B228B">
              <w:rPr>
                <w:rFonts w:eastAsia="Times New Roman" w:cs="Calibri"/>
                <w:b/>
                <w:bCs/>
                <w:color w:val="000000"/>
                <w:szCs w:val="18"/>
              </w:rPr>
              <w:t>შესაძლო რისკები</w:t>
            </w:r>
          </w:p>
        </w:tc>
      </w:tr>
      <w:tr w:rsidR="006B228B" w:rsidRPr="006B228B" w:rsidTr="00566A26">
        <w:trPr>
          <w:trHeight w:val="628"/>
        </w:trPr>
        <w:tc>
          <w:tcPr>
            <w:tcW w:w="721" w:type="dxa"/>
            <w:vMerge/>
            <w:tcBorders>
              <w:left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6B228B" w:rsidRPr="006B228B" w:rsidRDefault="006B228B" w:rsidP="006B228B">
            <w:pPr>
              <w:spacing w:line="276" w:lineRule="auto"/>
              <w:ind w:firstLine="0"/>
              <w:jc w:val="left"/>
              <w:rPr>
                <w:b/>
                <w:szCs w:val="18"/>
              </w:rPr>
            </w:pPr>
          </w:p>
        </w:tc>
        <w:tc>
          <w:tcPr>
            <w:tcW w:w="2320"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cs="Calibri"/>
                <w:b/>
                <w:bCs/>
                <w:color w:val="000000"/>
                <w:szCs w:val="18"/>
              </w:rPr>
            </w:pPr>
            <w:r w:rsidRPr="006B228B">
              <w:rPr>
                <w:rFonts w:eastAsia="Times New Roman" w:cs="Calibri"/>
                <w:color w:val="000000"/>
                <w:szCs w:val="18"/>
              </w:rPr>
              <w:t>რეგის</w:t>
            </w:r>
            <w:r w:rsidR="00DE1AC3">
              <w:rPr>
                <w:rFonts w:eastAsia="Times New Roman" w:cs="Calibri"/>
                <w:color w:val="000000"/>
                <w:szCs w:val="18"/>
              </w:rPr>
              <w:softHyphen/>
            </w:r>
            <w:r w:rsidRPr="006B228B">
              <w:rPr>
                <w:rFonts w:eastAsia="Times New Roman" w:cs="Calibri"/>
                <w:color w:val="000000"/>
                <w:szCs w:val="18"/>
              </w:rPr>
              <w:t>ტრი</w:t>
            </w:r>
            <w:r w:rsidR="00DE1AC3">
              <w:rPr>
                <w:rFonts w:eastAsia="Times New Roman" w:cs="Calibri"/>
                <w:color w:val="000000"/>
                <w:szCs w:val="18"/>
              </w:rPr>
              <w:softHyphen/>
            </w:r>
            <w:r w:rsidRPr="006B228B">
              <w:rPr>
                <w:rFonts w:eastAsia="Times New Roman" w:cs="Calibri"/>
                <w:color w:val="000000"/>
                <w:szCs w:val="18"/>
              </w:rPr>
              <w:t>რე</w:t>
            </w:r>
            <w:r w:rsidR="00DE1AC3">
              <w:rPr>
                <w:rFonts w:eastAsia="Times New Roman" w:cs="Calibri"/>
                <w:color w:val="000000"/>
                <w:szCs w:val="18"/>
              </w:rPr>
              <w:softHyphen/>
            </w:r>
            <w:r w:rsidRPr="006B228B">
              <w:rPr>
                <w:rFonts w:eastAsia="Times New Roman" w:cs="Calibri"/>
                <w:color w:val="000000"/>
                <w:szCs w:val="18"/>
              </w:rPr>
              <w:t>ბ</w:t>
            </w:r>
            <w:r w:rsidR="00DE1AC3">
              <w:rPr>
                <w:rFonts w:eastAsia="Times New Roman" w:cs="Calibri"/>
                <w:color w:val="000000"/>
                <w:szCs w:val="18"/>
              </w:rPr>
              <w:softHyphen/>
            </w:r>
            <w:r w:rsidRPr="006B228B">
              <w:rPr>
                <w:rFonts w:eastAsia="Times New Roman" w:cs="Calibri"/>
                <w:color w:val="000000"/>
                <w:szCs w:val="18"/>
              </w:rPr>
              <w:t>უ</w:t>
            </w:r>
            <w:r w:rsidR="00DE1AC3">
              <w:rPr>
                <w:rFonts w:eastAsia="Times New Roman" w:cs="Calibri"/>
                <w:color w:val="000000"/>
                <w:szCs w:val="18"/>
              </w:rPr>
              <w:softHyphen/>
            </w:r>
            <w:r w:rsidRPr="006B228B">
              <w:rPr>
                <w:rFonts w:eastAsia="Times New Roman" w:cs="Calibri"/>
                <w:color w:val="000000"/>
                <w:szCs w:val="18"/>
              </w:rPr>
              <w:t>ლი მუნიციპა</w:t>
            </w:r>
            <w:r w:rsidR="00DE1AC3">
              <w:rPr>
                <w:rFonts w:eastAsia="Times New Roman" w:cs="Calibri"/>
                <w:color w:val="000000"/>
                <w:szCs w:val="18"/>
              </w:rPr>
              <w:softHyphen/>
            </w:r>
            <w:r w:rsidRPr="006B228B">
              <w:rPr>
                <w:rFonts w:eastAsia="Times New Roman" w:cs="Calibri"/>
                <w:color w:val="000000"/>
                <w:szCs w:val="18"/>
              </w:rPr>
              <w:t>ლუ</w:t>
            </w:r>
            <w:r w:rsidR="00DE1AC3">
              <w:rPr>
                <w:rFonts w:eastAsia="Times New Roman" w:cs="Calibri"/>
                <w:color w:val="000000"/>
                <w:szCs w:val="18"/>
              </w:rPr>
              <w:softHyphen/>
            </w:r>
            <w:r w:rsidRPr="006B228B">
              <w:rPr>
                <w:rFonts w:eastAsia="Times New Roman" w:cs="Calibri"/>
                <w:color w:val="000000"/>
                <w:szCs w:val="18"/>
              </w:rPr>
              <w:t>რი ქონების რაოდენ</w:t>
            </w:r>
            <w:r w:rsidR="00DE1AC3">
              <w:rPr>
                <w:rFonts w:eastAsia="Times New Roman" w:cs="Calibri"/>
                <w:color w:val="000000"/>
                <w:szCs w:val="18"/>
              </w:rPr>
              <w:softHyphen/>
            </w:r>
            <w:r w:rsidRPr="006B228B">
              <w:rPr>
                <w:rFonts w:eastAsia="Times New Roman" w:cs="Calibri"/>
                <w:color w:val="000000"/>
                <w:szCs w:val="18"/>
              </w:rPr>
              <w:t>ობა</w:t>
            </w:r>
          </w:p>
        </w:tc>
        <w:tc>
          <w:tcPr>
            <w:tcW w:w="1748"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cs="Calibri"/>
                <w:b/>
                <w:bCs/>
                <w:color w:val="000000"/>
                <w:szCs w:val="18"/>
              </w:rPr>
            </w:pPr>
            <w:r w:rsidRPr="006B228B">
              <w:rPr>
                <w:rFonts w:eastAsia="Times New Roman" w:cs="Calibri"/>
                <w:color w:val="000000"/>
                <w:szCs w:val="18"/>
              </w:rPr>
              <w:t>103</w:t>
            </w:r>
          </w:p>
        </w:tc>
        <w:tc>
          <w:tcPr>
            <w:tcW w:w="1660"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cs="Calibri"/>
                <w:b/>
                <w:bCs/>
                <w:color w:val="000000"/>
                <w:szCs w:val="18"/>
              </w:rPr>
            </w:pPr>
            <w:r w:rsidRPr="006B228B">
              <w:rPr>
                <w:rFonts w:eastAsia="Times New Roman" w:cs="Calibri"/>
                <w:color w:val="000000"/>
                <w:szCs w:val="18"/>
              </w:rPr>
              <w:t>75</w:t>
            </w:r>
          </w:p>
        </w:tc>
        <w:tc>
          <w:tcPr>
            <w:tcW w:w="1899" w:type="dxa"/>
            <w:tcBorders>
              <w:top w:val="single" w:sz="6" w:space="0" w:color="auto"/>
              <w:left w:val="single" w:sz="6" w:space="0" w:color="auto"/>
              <w:bottom w:val="single" w:sz="6" w:space="0" w:color="auto"/>
              <w:right w:val="single" w:sz="6" w:space="0" w:color="auto"/>
            </w:tcBorders>
            <w:vAlign w:val="center"/>
          </w:tcPr>
          <w:p w:rsidR="006B228B" w:rsidRPr="006B228B" w:rsidRDefault="006B228B" w:rsidP="006B228B">
            <w:pPr>
              <w:spacing w:line="276" w:lineRule="auto"/>
              <w:ind w:firstLine="0"/>
              <w:jc w:val="center"/>
              <w:rPr>
                <w:rFonts w:cs="Calibri"/>
                <w:b/>
                <w:bCs/>
                <w:color w:val="000000"/>
                <w:szCs w:val="18"/>
              </w:rPr>
            </w:pPr>
            <w:r w:rsidRPr="006B228B">
              <w:rPr>
                <w:rFonts w:eastAsia="Times New Roman" w:cs="Calibri"/>
                <w:color w:val="000000"/>
                <w:szCs w:val="18"/>
              </w:rPr>
              <w:t> </w:t>
            </w:r>
          </w:p>
        </w:tc>
      </w:tr>
      <w:tr w:rsidR="006B228B" w:rsidRPr="006B228B" w:rsidTr="00566A26">
        <w:trPr>
          <w:trHeight w:val="540"/>
        </w:trPr>
        <w:tc>
          <w:tcPr>
            <w:tcW w:w="721" w:type="dxa"/>
            <w:vMerge/>
            <w:tcBorders>
              <w:left w:val="single" w:sz="6" w:space="0" w:color="auto"/>
              <w:right w:val="single" w:sz="6" w:space="0" w:color="auto"/>
            </w:tcBorders>
            <w:vAlign w:val="center"/>
          </w:tcPr>
          <w:p w:rsidR="006B228B" w:rsidRPr="006B228B" w:rsidRDefault="006B228B" w:rsidP="006B228B">
            <w:pPr>
              <w:spacing w:line="276" w:lineRule="auto"/>
              <w:ind w:firstLine="0"/>
              <w:jc w:val="center"/>
              <w:rPr>
                <w:b/>
                <w:szCs w:val="18"/>
                <w:lang w:val="ka-GE"/>
              </w:rPr>
            </w:pPr>
          </w:p>
        </w:tc>
        <w:tc>
          <w:tcPr>
            <w:tcW w:w="2542" w:type="dxa"/>
            <w:vMerge/>
            <w:tcBorders>
              <w:left w:val="single" w:sz="6" w:space="0" w:color="auto"/>
              <w:right w:val="single" w:sz="6" w:space="0" w:color="auto"/>
            </w:tcBorders>
            <w:vAlign w:val="center"/>
          </w:tcPr>
          <w:p w:rsidR="006B228B" w:rsidRPr="006B228B" w:rsidRDefault="006B228B" w:rsidP="006B228B">
            <w:pPr>
              <w:spacing w:line="276" w:lineRule="auto"/>
              <w:ind w:firstLine="0"/>
              <w:jc w:val="left"/>
              <w:rPr>
                <w:rFonts w:cs="Calibri"/>
                <w:b/>
                <w:bCs/>
                <w:szCs w:val="18"/>
              </w:rPr>
            </w:pPr>
          </w:p>
        </w:tc>
        <w:tc>
          <w:tcPr>
            <w:tcW w:w="2320" w:type="dxa"/>
            <w:tcBorders>
              <w:top w:val="single" w:sz="6" w:space="0" w:color="auto"/>
              <w:left w:val="single" w:sz="6" w:space="0" w:color="auto"/>
            </w:tcBorders>
            <w:vAlign w:val="center"/>
          </w:tcPr>
          <w:p w:rsidR="006B228B" w:rsidRPr="006B228B" w:rsidRDefault="006B228B" w:rsidP="006B228B">
            <w:pPr>
              <w:spacing w:line="276" w:lineRule="auto"/>
              <w:ind w:firstLine="0"/>
              <w:jc w:val="center"/>
              <w:rPr>
                <w:rFonts w:cs="Calibri"/>
                <w:color w:val="000000"/>
                <w:szCs w:val="18"/>
              </w:rPr>
            </w:pPr>
            <w:r w:rsidRPr="006B228B">
              <w:rPr>
                <w:rFonts w:eastAsia="Times New Roman" w:cs="Calibri"/>
                <w:color w:val="000000"/>
                <w:szCs w:val="18"/>
              </w:rPr>
              <w:t>მუნი</w:t>
            </w:r>
            <w:r w:rsidR="00DE1AC3">
              <w:rPr>
                <w:rFonts w:eastAsia="Times New Roman" w:cs="Calibri"/>
                <w:color w:val="000000"/>
                <w:szCs w:val="18"/>
              </w:rPr>
              <w:softHyphen/>
            </w:r>
            <w:r w:rsidRPr="006B228B">
              <w:rPr>
                <w:rFonts w:eastAsia="Times New Roman" w:cs="Calibri"/>
                <w:color w:val="000000"/>
                <w:szCs w:val="18"/>
              </w:rPr>
              <w:t>ცი</w:t>
            </w:r>
            <w:r w:rsidR="00DE1AC3">
              <w:rPr>
                <w:rFonts w:eastAsia="Times New Roman" w:cs="Calibri"/>
                <w:color w:val="000000"/>
                <w:szCs w:val="18"/>
              </w:rPr>
              <w:softHyphen/>
            </w:r>
            <w:r w:rsidRPr="006B228B">
              <w:rPr>
                <w:rFonts w:eastAsia="Times New Roman" w:cs="Calibri"/>
                <w:color w:val="000000"/>
                <w:szCs w:val="18"/>
              </w:rPr>
              <w:t>პალი</w:t>
            </w:r>
            <w:r w:rsidR="00DE1AC3">
              <w:rPr>
                <w:rFonts w:eastAsia="Times New Roman" w:cs="Calibri"/>
                <w:color w:val="000000"/>
                <w:szCs w:val="18"/>
              </w:rPr>
              <w:softHyphen/>
            </w:r>
            <w:r w:rsidRPr="006B228B">
              <w:rPr>
                <w:rFonts w:eastAsia="Times New Roman" w:cs="Calibri"/>
                <w:color w:val="000000"/>
                <w:szCs w:val="18"/>
              </w:rPr>
              <w:t>ტ</w:t>
            </w:r>
            <w:r w:rsidR="00DE1AC3">
              <w:rPr>
                <w:rFonts w:eastAsia="Times New Roman" w:cs="Calibri"/>
                <w:color w:val="000000"/>
                <w:szCs w:val="18"/>
              </w:rPr>
              <w:softHyphen/>
            </w:r>
            <w:r w:rsidRPr="006B228B">
              <w:rPr>
                <w:rFonts w:eastAsia="Times New Roman" w:cs="Calibri"/>
                <w:color w:val="000000"/>
                <w:szCs w:val="18"/>
              </w:rPr>
              <w:t>ეტ</w:t>
            </w:r>
            <w:r w:rsidR="00DE1AC3">
              <w:rPr>
                <w:rFonts w:eastAsia="Times New Roman" w:cs="Calibri"/>
                <w:color w:val="000000"/>
                <w:szCs w:val="18"/>
              </w:rPr>
              <w:softHyphen/>
            </w:r>
            <w:r w:rsidRPr="006B228B">
              <w:rPr>
                <w:rFonts w:eastAsia="Times New Roman" w:cs="Calibri"/>
                <w:color w:val="000000"/>
                <w:szCs w:val="18"/>
              </w:rPr>
              <w:t>ის საკუთ</w:t>
            </w:r>
            <w:r w:rsidR="00DE1AC3">
              <w:rPr>
                <w:rFonts w:eastAsia="Times New Roman" w:cs="Calibri"/>
                <w:color w:val="000000"/>
                <w:szCs w:val="18"/>
              </w:rPr>
              <w:softHyphen/>
            </w:r>
            <w:r w:rsidRPr="006B228B">
              <w:rPr>
                <w:rFonts w:eastAsia="Times New Roman" w:cs="Calibri"/>
                <w:color w:val="000000"/>
                <w:szCs w:val="18"/>
              </w:rPr>
              <w:t>რებაში არსებულ ქონების ერთეულზე გაწეული საექსპორტო მომსახურ</w:t>
            </w:r>
            <w:r w:rsidR="00DE1AC3">
              <w:rPr>
                <w:rFonts w:eastAsia="Times New Roman" w:cs="Calibri"/>
                <w:color w:val="000000"/>
                <w:szCs w:val="18"/>
              </w:rPr>
              <w:softHyphen/>
            </w:r>
            <w:r w:rsidRPr="006B228B">
              <w:rPr>
                <w:rFonts w:eastAsia="Times New Roman" w:cs="Calibri"/>
                <w:color w:val="000000"/>
                <w:szCs w:val="18"/>
              </w:rPr>
              <w:t>ებისა და საპრივა</w:t>
            </w:r>
            <w:r w:rsidR="00DE1AC3">
              <w:rPr>
                <w:rFonts w:eastAsia="Times New Roman" w:cs="Calibri"/>
                <w:color w:val="000000"/>
                <w:szCs w:val="18"/>
              </w:rPr>
              <w:softHyphen/>
            </w:r>
            <w:r w:rsidRPr="006B228B">
              <w:rPr>
                <w:rFonts w:eastAsia="Times New Roman" w:cs="Calibri"/>
                <w:color w:val="000000"/>
                <w:szCs w:val="18"/>
              </w:rPr>
              <w:t>ტიზებო საფასურის/სარგებლობის ქირის განსაზღვრის რაოდენობა</w:t>
            </w:r>
          </w:p>
        </w:tc>
        <w:tc>
          <w:tcPr>
            <w:tcW w:w="1748" w:type="dxa"/>
            <w:tcBorders>
              <w:top w:val="single" w:sz="6" w:space="0" w:color="auto"/>
            </w:tcBorders>
            <w:vAlign w:val="center"/>
          </w:tcPr>
          <w:p w:rsidR="006B228B" w:rsidRPr="006B228B" w:rsidRDefault="006B228B" w:rsidP="006B228B">
            <w:pPr>
              <w:spacing w:line="276" w:lineRule="auto"/>
              <w:ind w:firstLine="0"/>
              <w:jc w:val="center"/>
              <w:rPr>
                <w:rFonts w:cs="Calibri"/>
                <w:color w:val="000000"/>
                <w:szCs w:val="18"/>
              </w:rPr>
            </w:pPr>
            <w:r w:rsidRPr="006B228B">
              <w:rPr>
                <w:rFonts w:eastAsia="Times New Roman" w:cs="Calibri"/>
                <w:color w:val="000000"/>
                <w:szCs w:val="18"/>
              </w:rPr>
              <w:t>80</w:t>
            </w:r>
          </w:p>
        </w:tc>
        <w:tc>
          <w:tcPr>
            <w:tcW w:w="1660" w:type="dxa"/>
            <w:tcBorders>
              <w:top w:val="single" w:sz="6" w:space="0" w:color="auto"/>
            </w:tcBorders>
            <w:vAlign w:val="center"/>
          </w:tcPr>
          <w:p w:rsidR="006B228B" w:rsidRPr="006B228B" w:rsidRDefault="006B228B" w:rsidP="006B228B">
            <w:pPr>
              <w:spacing w:line="276" w:lineRule="auto"/>
              <w:ind w:firstLine="0"/>
              <w:jc w:val="center"/>
              <w:rPr>
                <w:rFonts w:cs="Calibri"/>
                <w:color w:val="000000"/>
                <w:szCs w:val="18"/>
              </w:rPr>
            </w:pPr>
            <w:r w:rsidRPr="006B228B">
              <w:rPr>
                <w:rFonts w:eastAsia="Times New Roman" w:cs="Calibri"/>
                <w:color w:val="000000"/>
                <w:szCs w:val="18"/>
              </w:rPr>
              <w:t>100</w:t>
            </w:r>
          </w:p>
        </w:tc>
        <w:tc>
          <w:tcPr>
            <w:tcW w:w="1899" w:type="dxa"/>
            <w:tcBorders>
              <w:top w:val="single" w:sz="6" w:space="0" w:color="auto"/>
            </w:tcBorders>
            <w:vAlign w:val="center"/>
          </w:tcPr>
          <w:p w:rsidR="006B228B" w:rsidRPr="006B228B" w:rsidRDefault="006B228B" w:rsidP="006B228B">
            <w:pPr>
              <w:spacing w:line="276" w:lineRule="auto"/>
              <w:ind w:firstLine="0"/>
              <w:jc w:val="center"/>
              <w:rPr>
                <w:rFonts w:cs="Calibri"/>
                <w:color w:val="000000"/>
                <w:szCs w:val="18"/>
              </w:rPr>
            </w:pPr>
            <w:r w:rsidRPr="006B228B">
              <w:rPr>
                <w:rFonts w:eastAsia="Times New Roman" w:cs="Calibri"/>
                <w:color w:val="000000"/>
                <w:szCs w:val="18"/>
              </w:rPr>
              <w:t> </w:t>
            </w:r>
          </w:p>
        </w:tc>
      </w:tr>
    </w:tbl>
    <w:p w:rsidR="00225775" w:rsidRDefault="00225775" w:rsidP="00796FF1">
      <w:pPr>
        <w:spacing w:before="240" w:line="480" w:lineRule="auto"/>
        <w:rPr>
          <w:rFonts w:cs="Calibri"/>
          <w:b/>
          <w:bCs/>
          <w:color w:val="000000"/>
          <w:szCs w:val="18"/>
        </w:rPr>
      </w:pPr>
      <w:r w:rsidRPr="00505113">
        <w:rPr>
          <w:rFonts w:cs="Calibri"/>
          <w:b/>
          <w:bCs/>
          <w:color w:val="000000"/>
          <w:szCs w:val="18"/>
        </w:rPr>
        <w:t>ბ) პროგრამა: ქალაქის გენერა</w:t>
      </w:r>
      <w:r>
        <w:rPr>
          <w:rFonts w:cs="Calibri"/>
          <w:b/>
          <w:bCs/>
          <w:color w:val="000000"/>
          <w:szCs w:val="18"/>
        </w:rPr>
        <w:t>ლური გეგმის შედგენა (პროგრამული</w:t>
      </w:r>
      <w:r w:rsidRPr="00505113">
        <w:rPr>
          <w:rFonts w:cs="Calibri"/>
          <w:b/>
          <w:bCs/>
          <w:color w:val="000000"/>
          <w:szCs w:val="18"/>
        </w:rPr>
        <w:t xml:space="preserve"> კოდი 07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3B78A2" w:rsidRDefault="00225775" w:rsidP="0028467E">
            <w:pPr>
              <w:spacing w:line="276" w:lineRule="auto"/>
              <w:ind w:firstLine="0"/>
              <w:jc w:val="center"/>
              <w:rPr>
                <w:rFonts w:cs="Calibri"/>
                <w:color w:val="000000"/>
                <w:szCs w:val="18"/>
                <w:lang w:val="ka-GE"/>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w:t>
            </w:r>
            <w:r>
              <w:rPr>
                <w:rFonts w:cs="Calibri"/>
                <w:color w:val="000000"/>
                <w:szCs w:val="18"/>
              </w:rPr>
              <w:t xml:space="preserve"> </w:t>
            </w:r>
            <w:r w:rsidRPr="00505113">
              <w:rPr>
                <w:rFonts w:cs="Calibri"/>
                <w:color w:val="000000"/>
                <w:szCs w:val="18"/>
              </w:rPr>
              <w:t xml:space="preserve">ეკონომიკური განვითარების, ადგილობრივი თვითმმართველობის ქონებისა და </w:t>
            </w:r>
            <w:r>
              <w:rPr>
                <w:rFonts w:cs="Calibri"/>
                <w:color w:val="000000"/>
                <w:szCs w:val="18"/>
              </w:rPr>
              <w:t xml:space="preserve">ტრანსპორტის მართვის სამსახური; </w:t>
            </w:r>
            <w:r w:rsidRPr="00505113">
              <w:rPr>
                <w:rFonts w:cs="Calibri"/>
                <w:color w:val="000000"/>
                <w:szCs w:val="18"/>
              </w:rPr>
              <w:t xml:space="preserve">ააიპ </w:t>
            </w:r>
            <w:r>
              <w:rPr>
                <w:rFonts w:cs="Calibri"/>
                <w:color w:val="000000"/>
                <w:szCs w:val="18"/>
                <w:lang w:val="ka-GE"/>
              </w:rPr>
              <w:t>„</w:t>
            </w:r>
            <w:r w:rsidRPr="00505113">
              <w:rPr>
                <w:rFonts w:cs="Calibri"/>
                <w:color w:val="000000"/>
                <w:szCs w:val="18"/>
              </w:rPr>
              <w:t>ქალაქ ქუთაისის არქიტექტურის, ურბანული დაგეგმარებისა და ძეგლთა დაცვის სააგენტო</w:t>
            </w:r>
            <w:r>
              <w:rPr>
                <w:rFonts w:cs="Calibri"/>
                <w:color w:val="000000"/>
                <w:szCs w:val="18"/>
                <w:lang w:val="ka-GE"/>
              </w:rPr>
              <w:t>“</w:t>
            </w:r>
          </w:p>
        </w:tc>
      </w:tr>
      <w:tr w:rsidR="00225775" w:rsidRPr="00526342" w:rsidTr="00C203F6">
        <w:trPr>
          <w:trHeight w:val="45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600.0</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w:t>
            </w:r>
            <w:r w:rsidR="0054210A">
              <w:rPr>
                <w:rFonts w:cs="Calibri"/>
                <w:color w:val="000000"/>
                <w:szCs w:val="18"/>
                <w:lang w:val="ka-GE"/>
              </w:rPr>
              <w:t xml:space="preserve"> </w:t>
            </w:r>
            <w:r w:rsidR="00E35E36">
              <w:rPr>
                <w:rFonts w:cs="Calibri"/>
                <w:color w:val="000000"/>
                <w:szCs w:val="18"/>
                <w:lang w:val="ka-GE"/>
              </w:rPr>
              <w:t xml:space="preserve">ან </w:t>
            </w:r>
            <w:r w:rsidRPr="00505113">
              <w:rPr>
                <w:rFonts w:cs="Calibri"/>
                <w:color w:val="000000"/>
                <w:szCs w:val="18"/>
              </w:rPr>
              <w:t>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w:t>
            </w:r>
            <w:r>
              <w:rPr>
                <w:rFonts w:cs="Calibri"/>
                <w:color w:val="000000"/>
                <w:szCs w:val="18"/>
              </w:rPr>
              <w:t xml:space="preserve"> – </w:t>
            </w:r>
            <w:r w:rsidRPr="00505113">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w:t>
            </w:r>
            <w:r w:rsidR="0054210A">
              <w:rPr>
                <w:rFonts w:cs="Calibri"/>
                <w:color w:val="000000"/>
                <w:szCs w:val="18"/>
              </w:rPr>
              <w:softHyphen/>
            </w:r>
            <w:r w:rsidRPr="00505113">
              <w:rPr>
                <w:rFonts w:cs="Calibri"/>
                <w:color w:val="000000"/>
                <w:szCs w:val="18"/>
              </w:rPr>
              <w:t>ების გეგმებში.</w:t>
            </w:r>
          </w:p>
        </w:tc>
      </w:tr>
      <w:tr w:rsidR="00225775" w:rsidRPr="00526342" w:rsidTr="00C203F6">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225775" w:rsidRPr="00526342" w:rsidTr="00C203F6">
        <w:trPr>
          <w:trHeight w:val="528"/>
        </w:trPr>
        <w:tc>
          <w:tcPr>
            <w:tcW w:w="736"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sidR="00896968">
              <w:rPr>
                <w:rFonts w:cs="Calibri"/>
                <w:color w:val="000000"/>
                <w:szCs w:val="18"/>
                <w:lang w:val="ka-GE"/>
              </w:rPr>
              <w:t>,</w:t>
            </w:r>
            <w:r w:rsidRPr="00505113">
              <w:rPr>
                <w:rFonts w:cs="Calibri"/>
                <w:color w:val="000000"/>
                <w:szCs w:val="18"/>
              </w:rPr>
              <w:t xml:space="preserve"> ხაზობრივი ნაგებობების მესაკუთრეებიდან შესაბამისი ინფორმაციების მოპოვება ტექნიკური დ</w:t>
            </w:r>
            <w:r>
              <w:rPr>
                <w:rFonts w:cs="Calibri"/>
                <w:color w:val="000000"/>
                <w:szCs w:val="18"/>
              </w:rPr>
              <w:t xml:space="preserve">ავალების </w:t>
            </w:r>
            <w:r w:rsidRPr="00505113">
              <w:rPr>
                <w:rFonts w:cs="Calibri"/>
                <w:color w:val="000000"/>
                <w:szCs w:val="18"/>
              </w:rPr>
              <w:t>მომზადებისა და კანონით დადგენილი წესით სახელმწ</w:t>
            </w:r>
            <w:r>
              <w:rPr>
                <w:rFonts w:cs="Calibri"/>
                <w:color w:val="000000"/>
                <w:szCs w:val="18"/>
              </w:rPr>
              <w:t>იფო შესყიდვის განსახორციელებლად</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600.0</w:t>
            </w:r>
          </w:p>
        </w:tc>
      </w:tr>
      <w:tr w:rsidR="00225775" w:rsidRPr="00526342"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მიწათსარგებლობის გენერალური და განაშენიანების რეგულირების გეგმების დოკუმენ</w:t>
            </w:r>
            <w:r w:rsidR="0054210A">
              <w:rPr>
                <w:rFonts w:cs="Calibri"/>
                <w:color w:val="000000"/>
                <w:szCs w:val="18"/>
              </w:rPr>
              <w:softHyphen/>
            </w:r>
            <w:r w:rsidRPr="00505113">
              <w:rPr>
                <w:rFonts w:cs="Calibri"/>
                <w:color w:val="000000"/>
                <w:szCs w:val="18"/>
              </w:rPr>
              <w:t>ტების შექმნა და შესაბამისი წესით მათი დამტკიცება სხვა სახელმწიფო ადმინისტრა</w:t>
            </w:r>
            <w:r w:rsidR="0054210A">
              <w:rPr>
                <w:rFonts w:cs="Calibri"/>
                <w:color w:val="000000"/>
                <w:szCs w:val="18"/>
              </w:rPr>
              <w:softHyphen/>
            </w:r>
            <w:r w:rsidRPr="00505113">
              <w:rPr>
                <w:rFonts w:cs="Calibri"/>
                <w:color w:val="000000"/>
                <w:szCs w:val="18"/>
              </w:rPr>
              <w:t>ციულ ორგანოებთან შეთანხმებით</w:t>
            </w:r>
          </w:p>
        </w:tc>
      </w:tr>
      <w:tr w:rsidR="00225775" w:rsidRPr="00526342" w:rsidTr="00C203F6">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კვალიფი</w:t>
            </w:r>
            <w:r w:rsidR="0054210A">
              <w:rPr>
                <w:rFonts w:cs="Calibri"/>
                <w:color w:val="000000"/>
                <w:szCs w:val="18"/>
              </w:rPr>
              <w:softHyphen/>
            </w:r>
            <w:r>
              <w:rPr>
                <w:rFonts w:cs="Calibri"/>
                <w:color w:val="000000"/>
                <w:szCs w:val="18"/>
              </w:rPr>
              <w:softHyphen/>
            </w:r>
            <w:r w:rsidRPr="00505113">
              <w:rPr>
                <w:rFonts w:cs="Calibri"/>
                <w:color w:val="000000"/>
                <w:szCs w:val="18"/>
              </w:rPr>
              <w:t>ციური საპროექტო ორგანიზაციის გამოვლენა</w:t>
            </w:r>
          </w:p>
        </w:tc>
      </w:tr>
    </w:tbl>
    <w:p w:rsidR="00225775" w:rsidRDefault="00225775" w:rsidP="00796FF1">
      <w:pPr>
        <w:spacing w:before="240" w:line="480" w:lineRule="auto"/>
        <w:rPr>
          <w:rFonts w:cs="Calibri"/>
          <w:b/>
          <w:bCs/>
          <w:color w:val="000000"/>
          <w:szCs w:val="18"/>
        </w:rPr>
      </w:pPr>
      <w:r w:rsidRPr="00505113">
        <w:rPr>
          <w:rFonts w:cs="Calibri"/>
          <w:b/>
          <w:bCs/>
          <w:color w:val="000000"/>
          <w:szCs w:val="18"/>
        </w:rPr>
        <w:t>გ) პროგრამა: ეკონომიკის სტიმულირებისა და ბიზნესის ხელშეწყობა (პროგრამული კოდი 07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8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6209E">
            <w:pPr>
              <w:spacing w:line="276" w:lineRule="auto"/>
              <w:ind w:firstLine="0"/>
              <w:jc w:val="center"/>
              <w:rPr>
                <w:rFonts w:cs="Calibri"/>
                <w:color w:val="000000"/>
                <w:szCs w:val="18"/>
              </w:rPr>
            </w:pPr>
            <w:r w:rsidRPr="00505113">
              <w:rPr>
                <w:rFonts w:cs="Calibri"/>
                <w:color w:val="000000"/>
                <w:szCs w:val="18"/>
              </w:rPr>
              <w:t>ქალაქ ქუთაისის მუნიციპალიტეტის მერიის პირველადი სტრუქტურული ერთეული –</w:t>
            </w:r>
            <w:r w:rsidR="00180715">
              <w:rPr>
                <w:rFonts w:cs="Calibri"/>
                <w:color w:val="000000"/>
                <w:szCs w:val="18"/>
                <w:lang w:val="ka-GE"/>
              </w:rPr>
              <w:t xml:space="preserve"> </w:t>
            </w:r>
            <w:r w:rsidRPr="0050511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25775" w:rsidRPr="00526342" w:rsidTr="00C203F6">
        <w:trPr>
          <w:trHeight w:val="561"/>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98188B" w:rsidRDefault="00225775" w:rsidP="00C203F6">
            <w:pPr>
              <w:spacing w:line="276" w:lineRule="auto"/>
              <w:ind w:firstLine="0"/>
              <w:rPr>
                <w:rFonts w:cs="Calibri"/>
                <w:color w:val="000000"/>
                <w:szCs w:val="18"/>
                <w:lang w:val="ka-GE"/>
              </w:rPr>
            </w:pPr>
            <w:r w:rsidRPr="00505113">
              <w:rPr>
                <w:rFonts w:cs="Calibri"/>
                <w:color w:val="000000"/>
                <w:szCs w:val="18"/>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w:t>
            </w:r>
            <w:r>
              <w:rPr>
                <w:rFonts w:cs="Calibri"/>
                <w:color w:val="000000"/>
                <w:szCs w:val="18"/>
              </w:rPr>
              <w:softHyphen/>
            </w:r>
            <w:r w:rsidRPr="00505113">
              <w:rPr>
                <w:rFonts w:cs="Calibri"/>
                <w:color w:val="000000"/>
                <w:szCs w:val="18"/>
              </w:rPr>
              <w:t>ებისათვის ქალაქის საინვესტიციო პორტფოლიოს მომზადება, ადგილობრივი პროდუქ</w:t>
            </w:r>
            <w:r w:rsidR="000A0F74">
              <w:rPr>
                <w:rFonts w:cs="Calibri"/>
                <w:color w:val="000000"/>
                <w:szCs w:val="18"/>
              </w:rPr>
              <w:softHyphen/>
            </w:r>
            <w:r w:rsidRPr="00505113">
              <w:rPr>
                <w:rFonts w:cs="Calibri"/>
                <w:color w:val="000000"/>
                <w:szCs w:val="18"/>
              </w:rPr>
              <w:t>ციის ცნობადობისა და პოპულარიზაციის გაზრდის ხელ</w:t>
            </w:r>
            <w:r>
              <w:rPr>
                <w:rFonts w:cs="Calibri"/>
                <w:color w:val="000000"/>
                <w:szCs w:val="18"/>
              </w:rPr>
              <w:t>შეწყობისათვის ქალაქში/</w:t>
            </w:r>
            <w:r w:rsidR="000A0F74">
              <w:rPr>
                <w:rFonts w:cs="Calibri"/>
                <w:color w:val="000000"/>
                <w:szCs w:val="18"/>
                <w:lang w:val="ka-GE"/>
              </w:rPr>
              <w:t xml:space="preserve"> </w:t>
            </w:r>
            <w:r>
              <w:rPr>
                <w:rFonts w:cs="Calibri"/>
                <w:color w:val="000000"/>
                <w:szCs w:val="18"/>
              </w:rPr>
              <w:t>რეგიონში</w:t>
            </w:r>
            <w:r>
              <w:rPr>
                <w:rFonts w:cs="Calibri"/>
                <w:color w:val="000000"/>
                <w:szCs w:val="18"/>
                <w:lang w:val="ka-GE"/>
              </w:rPr>
              <w:t xml:space="preserve"> </w:t>
            </w:r>
            <w:r w:rsidRPr="00505113">
              <w:rPr>
                <w:rFonts w:cs="Calibri"/>
                <w:color w:val="000000"/>
                <w:szCs w:val="18"/>
              </w:rPr>
              <w:t>ადგილობრივი წარმოებული პროდუქციის გამოფენა</w:t>
            </w:r>
            <w:r w:rsidR="000A0F74">
              <w:rPr>
                <w:rFonts w:cs="Calibri"/>
                <w:color w:val="000000"/>
                <w:szCs w:val="18"/>
                <w:lang w:val="ka-GE"/>
              </w:rPr>
              <w:t xml:space="preserve"> </w:t>
            </w:r>
            <w:r w:rsidRPr="00505113">
              <w:rPr>
                <w:rFonts w:cs="Calibri"/>
                <w:color w:val="000000"/>
                <w:szCs w:val="18"/>
              </w:rPr>
              <w:t>–</w:t>
            </w:r>
            <w:r w:rsidR="000A0F74">
              <w:rPr>
                <w:rFonts w:cs="Calibri"/>
                <w:color w:val="000000"/>
                <w:szCs w:val="18"/>
                <w:lang w:val="ka-GE"/>
              </w:rPr>
              <w:t xml:space="preserve"> </w:t>
            </w:r>
            <w:r w:rsidRPr="00505113">
              <w:rPr>
                <w:rFonts w:cs="Calibri"/>
                <w:color w:val="000000"/>
                <w:szCs w:val="18"/>
              </w:rPr>
              <w:t>გაყიდვების ორგანიზ</w:t>
            </w:r>
            <w:r w:rsidR="000A0F74">
              <w:rPr>
                <w:rFonts w:cs="Calibri"/>
                <w:color w:val="000000"/>
                <w:szCs w:val="18"/>
              </w:rPr>
              <w:softHyphen/>
            </w:r>
            <w:r w:rsidRPr="00505113">
              <w:rPr>
                <w:rFonts w:cs="Calibri"/>
                <w:color w:val="000000"/>
                <w:szCs w:val="18"/>
              </w:rPr>
              <w:t>ება, ადგილობრივ მეწარმეთა მხარდაჭერის მიზნით კონკურსის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w:t>
            </w:r>
            <w:r w:rsidR="000A0F74">
              <w:rPr>
                <w:rFonts w:cs="Calibri"/>
                <w:color w:val="000000"/>
                <w:szCs w:val="18"/>
              </w:rPr>
              <w:softHyphen/>
            </w:r>
            <w:r w:rsidRPr="00505113">
              <w:rPr>
                <w:rFonts w:cs="Calibri"/>
                <w:color w:val="000000"/>
                <w:szCs w:val="18"/>
              </w:rPr>
              <w:t xml:space="preserve">მაციო </w:t>
            </w:r>
            <w:r>
              <w:rPr>
                <w:rFonts w:cs="Calibri"/>
                <w:color w:val="000000"/>
                <w:szCs w:val="18"/>
              </w:rPr>
              <w:t>–</w:t>
            </w:r>
            <w:r w:rsidRPr="00505113">
              <w:rPr>
                <w:rFonts w:cs="Calibri"/>
                <w:color w:val="000000"/>
                <w:szCs w:val="18"/>
              </w:rPr>
              <w:t xml:space="preserve"> საკონსულტაციო სერვისის განხორციელება ადგილობრივი ბიზნესისათვის, საინ</w:t>
            </w:r>
            <w:r w:rsidR="000A0F74">
              <w:rPr>
                <w:rFonts w:cs="Calibri"/>
                <w:color w:val="000000"/>
                <w:szCs w:val="18"/>
              </w:rPr>
              <w:softHyphen/>
            </w:r>
            <w:r w:rsidRPr="00505113">
              <w:rPr>
                <w:rFonts w:cs="Calibri"/>
                <w:color w:val="000000"/>
                <w:szCs w:val="18"/>
              </w:rPr>
              <w:t>ფორ</w:t>
            </w:r>
            <w:r w:rsidR="000A0F74">
              <w:rPr>
                <w:rFonts w:cs="Calibri"/>
                <w:color w:val="000000"/>
                <w:szCs w:val="18"/>
              </w:rPr>
              <w:softHyphen/>
            </w:r>
            <w:r w:rsidRPr="00505113">
              <w:rPr>
                <w:rFonts w:cs="Calibri"/>
                <w:color w:val="000000"/>
                <w:szCs w:val="18"/>
              </w:rPr>
              <w:t>მაციო ბუკლეტების, ბანერების, ბლოკნოტების გამოცემა</w:t>
            </w:r>
            <w:r w:rsidR="0098188B">
              <w:rPr>
                <w:rFonts w:cs="Calibri"/>
                <w:color w:val="000000"/>
                <w:szCs w:val="18"/>
                <w:lang w:val="ka-GE"/>
              </w:rPr>
              <w:t>.</w:t>
            </w:r>
          </w:p>
        </w:tc>
      </w:tr>
      <w:tr w:rsidR="00225775" w:rsidRPr="00526342" w:rsidTr="00C203F6">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ადგილობრივი ეკონომიკური განვითარების სტიმულირება</w:t>
            </w:r>
          </w:p>
        </w:tc>
      </w:tr>
      <w:tr w:rsidR="00225775" w:rsidRPr="00526342"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საერთაშორისო ბიზნეს ფორუმი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w:t>
            </w:r>
          </w:p>
        </w:tc>
      </w:tr>
      <w:tr w:rsidR="00225775" w:rsidRPr="00526342" w:rsidTr="00C203F6">
        <w:trPr>
          <w:trHeight w:val="5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ქალაქის საინვესტიციო პორტფოლიოს მომზადება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5.0</w:t>
            </w:r>
          </w:p>
        </w:tc>
      </w:tr>
      <w:tr w:rsidR="00225775" w:rsidRPr="00526342" w:rsidTr="00C203F6">
        <w:trPr>
          <w:trHeight w:val="5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ადგილობრივი პროდუქციის გამოფენა</w:t>
            </w:r>
            <w:r>
              <w:rPr>
                <w:rFonts w:cs="Calibri"/>
                <w:color w:val="000000"/>
                <w:szCs w:val="18"/>
              </w:rPr>
              <w:t xml:space="preserve"> </w:t>
            </w:r>
            <w:r w:rsidRPr="00505113">
              <w:rPr>
                <w:rFonts w:cs="Calibri"/>
                <w:color w:val="000000"/>
                <w:szCs w:val="18"/>
              </w:rPr>
              <w:t>–</w:t>
            </w:r>
            <w:r>
              <w:rPr>
                <w:rFonts w:cs="Calibri"/>
                <w:color w:val="000000"/>
                <w:szCs w:val="18"/>
              </w:rPr>
              <w:t xml:space="preserve"> </w:t>
            </w:r>
            <w:r w:rsidRPr="00505113">
              <w:rPr>
                <w:rFonts w:cs="Calibri"/>
                <w:color w:val="000000"/>
                <w:szCs w:val="18"/>
              </w:rPr>
              <w:t>ბაზრობა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11.0</w:t>
            </w:r>
          </w:p>
        </w:tc>
      </w:tr>
      <w:tr w:rsidR="00225775" w:rsidRPr="00526342" w:rsidTr="00C203F6">
        <w:trPr>
          <w:trHeight w:val="5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კონკურსი „წლის ბიზნესი“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8.0</w:t>
            </w:r>
          </w:p>
        </w:tc>
      </w:tr>
      <w:tr w:rsidR="00225775" w:rsidRPr="00526342" w:rsidTr="00C203F6">
        <w:trPr>
          <w:trHeight w:val="512"/>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 xml:space="preserve">საინფორმაციო </w:t>
            </w:r>
            <w:r>
              <w:rPr>
                <w:rFonts w:cs="Calibri"/>
                <w:color w:val="000000"/>
                <w:szCs w:val="18"/>
              </w:rPr>
              <w:t>–</w:t>
            </w:r>
            <w:r w:rsidRPr="00505113">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4.0</w:t>
            </w:r>
          </w:p>
        </w:tc>
      </w:tr>
      <w:tr w:rsidR="00225775" w:rsidRPr="00526342" w:rsidTr="00C203F6">
        <w:trPr>
          <w:trHeight w:val="561"/>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ენერგოეფექტური ტექნოლოგიების დანერგვა, პოპულარიზაცია და ცნობიერების ამაღლება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12.0</w:t>
            </w:r>
          </w:p>
        </w:tc>
      </w:tr>
      <w:tr w:rsidR="00225775" w:rsidRPr="00526342" w:rsidTr="00C203F6">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გამოკვლეული იქნება ეკონომიკის რამდენიმე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w:t>
            </w:r>
            <w:r>
              <w:rPr>
                <w:rFonts w:cs="Calibri"/>
                <w:color w:val="000000"/>
                <w:szCs w:val="18"/>
              </w:rPr>
              <w:t xml:space="preserve"> </w:t>
            </w:r>
            <w:r w:rsidRPr="00505113">
              <w:rPr>
                <w:rFonts w:cs="Calibri"/>
                <w:color w:val="000000"/>
                <w:szCs w:val="18"/>
              </w:rPr>
              <w:t>–</w:t>
            </w:r>
            <w:r>
              <w:rPr>
                <w:rFonts w:cs="Calibri"/>
                <w:color w:val="000000"/>
                <w:szCs w:val="18"/>
              </w:rPr>
              <w:t xml:space="preserve"> </w:t>
            </w:r>
            <w:r w:rsidRPr="00505113">
              <w:rPr>
                <w:rFonts w:cs="Calibri"/>
                <w:color w:val="000000"/>
                <w:szCs w:val="18"/>
              </w:rPr>
              <w:t>გაყიდვა, განხორციელდება ენერგოდ</w:t>
            </w:r>
            <w:r>
              <w:rPr>
                <w:rFonts w:cs="Calibri"/>
                <w:color w:val="000000"/>
                <w:szCs w:val="18"/>
              </w:rPr>
              <w:t>ამზოგი ტექნო</w:t>
            </w:r>
            <w:r w:rsidR="00640417">
              <w:rPr>
                <w:rFonts w:cs="Calibri"/>
                <w:color w:val="000000"/>
                <w:szCs w:val="18"/>
              </w:rPr>
              <w:softHyphen/>
            </w:r>
            <w:r>
              <w:rPr>
                <w:rFonts w:cs="Calibri"/>
                <w:color w:val="000000"/>
                <w:szCs w:val="18"/>
              </w:rPr>
              <w:t>ლოგიების დანერგვისა</w:t>
            </w:r>
            <w:r w:rsidRPr="00505113">
              <w:rPr>
                <w:rFonts w:cs="Calibri"/>
                <w:color w:val="000000"/>
                <w:szCs w:val="18"/>
              </w:rPr>
              <w:t xml:space="preserve"> და ენერგოეფექტური ტექნოლოგიების შესახებ მოსახლეობის ცნობიერების ამაღლების ღონისძიებები</w:t>
            </w:r>
          </w:p>
        </w:tc>
      </w:tr>
      <w:tr w:rsidR="00225775" w:rsidRPr="00526342" w:rsidTr="00C203F6">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გამართული გამოფენა</w:t>
            </w:r>
            <w:r>
              <w:rPr>
                <w:rFonts w:cs="Calibri"/>
                <w:color w:val="000000"/>
                <w:szCs w:val="18"/>
              </w:rPr>
              <w:t xml:space="preserve"> – </w:t>
            </w:r>
            <w:r w:rsidRPr="00505113">
              <w:rPr>
                <w:rFonts w:cs="Calibri"/>
                <w:color w:val="000000"/>
                <w:szCs w:val="18"/>
              </w:rPr>
              <w:t>ბაზრობების, ეკონომი</w:t>
            </w:r>
            <w:r>
              <w:rPr>
                <w:rFonts w:cs="Calibri"/>
                <w:color w:val="000000"/>
                <w:szCs w:val="18"/>
                <w:lang w:val="ka-GE"/>
              </w:rPr>
              <w:softHyphen/>
            </w:r>
            <w:r w:rsidRPr="00505113">
              <w:rPr>
                <w:rFonts w:cs="Calibri"/>
                <w:color w:val="000000"/>
                <w:szCs w:val="18"/>
              </w:rPr>
              <w:t>კური ფორუმები</w:t>
            </w:r>
            <w:r>
              <w:rPr>
                <w:rFonts w:cs="Calibri"/>
                <w:color w:val="000000"/>
                <w:szCs w:val="18"/>
              </w:rPr>
              <w:t>ს, კონფე</w:t>
            </w:r>
            <w:r>
              <w:rPr>
                <w:rFonts w:cs="Calibri"/>
                <w:color w:val="000000"/>
                <w:szCs w:val="18"/>
                <w:lang w:val="ka-GE"/>
              </w:rPr>
              <w:softHyphen/>
            </w:r>
            <w:r>
              <w:rPr>
                <w:rFonts w:cs="Calibri"/>
                <w:color w:val="000000"/>
                <w:szCs w:val="18"/>
              </w:rPr>
              <w:t>რენ</w:t>
            </w:r>
            <w:r>
              <w:rPr>
                <w:rFonts w:cs="Calibri"/>
                <w:color w:val="000000"/>
                <w:szCs w:val="18"/>
                <w:lang w:val="ka-GE"/>
              </w:rPr>
              <w:softHyphen/>
            </w:r>
            <w:r>
              <w:rPr>
                <w:rFonts w:cs="Calibri"/>
                <w:color w:val="000000"/>
                <w:szCs w:val="18"/>
              </w:rPr>
              <w:t xml:space="preserve">ციების, კონკურსების </w:t>
            </w:r>
            <w:r w:rsidRPr="00505113">
              <w:rPr>
                <w:rFonts w:cs="Calibri"/>
                <w:color w:val="000000"/>
                <w:szCs w:val="18"/>
              </w:rPr>
              <w:t>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4</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საინვესტიციო პორტფოლიოს გამოცემა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განხორციე</w:t>
            </w:r>
            <w:r>
              <w:rPr>
                <w:rFonts w:cs="Calibri"/>
                <w:color w:val="000000"/>
                <w:szCs w:val="18"/>
                <w:lang w:val="ka-GE"/>
              </w:rPr>
              <w:softHyphen/>
            </w:r>
            <w:r>
              <w:rPr>
                <w:rFonts w:cs="Calibri"/>
                <w:color w:val="000000"/>
                <w:szCs w:val="18"/>
                <w:lang w:val="ka-GE"/>
              </w:rPr>
              <w:softHyphen/>
            </w:r>
            <w:r w:rsidRPr="00505113">
              <w:rPr>
                <w:rFonts w:cs="Calibri"/>
                <w:color w:val="000000"/>
                <w:szCs w:val="18"/>
              </w:rPr>
              <w:t>ლ</w:t>
            </w:r>
            <w:r>
              <w:rPr>
                <w:rFonts w:cs="Calibri"/>
                <w:color w:val="000000"/>
                <w:szCs w:val="18"/>
              </w:rPr>
              <w:softHyphen/>
            </w:r>
            <w:r w:rsidRPr="00505113">
              <w:rPr>
                <w:rFonts w:cs="Calibri"/>
                <w:color w:val="000000"/>
                <w:szCs w:val="18"/>
              </w:rPr>
              <w:t>ებული ენერგო</w:t>
            </w:r>
            <w:r>
              <w:rPr>
                <w:rFonts w:cs="Calibri"/>
                <w:color w:val="000000"/>
                <w:szCs w:val="18"/>
                <w:lang w:val="ka-GE"/>
              </w:rPr>
              <w:softHyphen/>
            </w:r>
            <w:r w:rsidRPr="00505113">
              <w:rPr>
                <w:rFonts w:cs="Calibri"/>
                <w:color w:val="000000"/>
                <w:szCs w:val="18"/>
              </w:rPr>
              <w:t>ეფექტური პროექტისა და ღონის</w:t>
            </w:r>
            <w:r>
              <w:rPr>
                <w:rFonts w:cs="Calibri"/>
                <w:color w:val="000000"/>
                <w:szCs w:val="18"/>
                <w:lang w:val="ka-GE"/>
              </w:rPr>
              <w:softHyphen/>
            </w:r>
            <w:r w:rsidRPr="00505113">
              <w:rPr>
                <w:rFonts w:cs="Calibri"/>
                <w:color w:val="000000"/>
                <w:szCs w:val="18"/>
              </w:rPr>
              <w:t>ძი</w:t>
            </w:r>
            <w:r>
              <w:rPr>
                <w:rFonts w:cs="Calibri"/>
                <w:color w:val="000000"/>
                <w:szCs w:val="18"/>
              </w:rPr>
              <w:softHyphen/>
            </w:r>
            <w:r w:rsidRPr="00505113">
              <w:rPr>
                <w:rFonts w:cs="Calibri"/>
                <w:color w:val="000000"/>
                <w:szCs w:val="18"/>
              </w:rPr>
              <w:t xml:space="preserve">ებების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2</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C203F6">
        <w:trPr>
          <w:trHeight w:val="540"/>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ადგილობ</w:t>
            </w:r>
            <w:r>
              <w:rPr>
                <w:rFonts w:cs="Calibri"/>
                <w:color w:val="000000"/>
                <w:szCs w:val="18"/>
              </w:rPr>
              <w:softHyphen/>
            </w:r>
            <w:r w:rsidRPr="00505113">
              <w:rPr>
                <w:rFonts w:cs="Calibri"/>
                <w:color w:val="000000"/>
                <w:szCs w:val="18"/>
              </w:rPr>
              <w:t>რივი ბიზნესი</w:t>
            </w:r>
            <w:r>
              <w:rPr>
                <w:rFonts w:cs="Calibri"/>
                <w:color w:val="000000"/>
                <w:szCs w:val="18"/>
                <w:lang w:val="ka-GE"/>
              </w:rPr>
              <w:softHyphen/>
            </w:r>
            <w:r w:rsidRPr="00505113">
              <w:rPr>
                <w:rFonts w:cs="Calibri"/>
                <w:color w:val="000000"/>
                <w:szCs w:val="18"/>
              </w:rPr>
              <w:t>სა</w:t>
            </w:r>
            <w:r>
              <w:rPr>
                <w:rFonts w:cs="Calibri"/>
                <w:color w:val="000000"/>
                <w:szCs w:val="18"/>
              </w:rPr>
              <w:softHyphen/>
            </w:r>
            <w:r w:rsidRPr="00505113">
              <w:rPr>
                <w:rFonts w:cs="Calibri"/>
                <w:color w:val="000000"/>
                <w:szCs w:val="18"/>
              </w:rPr>
              <w:t>თვის საინფორ</w:t>
            </w:r>
            <w:r>
              <w:rPr>
                <w:rFonts w:cs="Calibri"/>
                <w:color w:val="000000"/>
                <w:szCs w:val="18"/>
              </w:rPr>
              <w:softHyphen/>
            </w:r>
            <w:r w:rsidRPr="00505113">
              <w:rPr>
                <w:rFonts w:cs="Calibri"/>
                <w:color w:val="000000"/>
                <w:szCs w:val="18"/>
              </w:rPr>
              <w:t>მაციო ბუკლეტების, ბანერების, ბლოკნოტების რაოდენობა</w:t>
            </w:r>
          </w:p>
        </w:tc>
        <w:tc>
          <w:tcPr>
            <w:tcW w:w="1767"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0</w:t>
            </w:r>
          </w:p>
        </w:tc>
        <w:tc>
          <w:tcPr>
            <w:tcW w:w="1676"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3</w:t>
            </w:r>
          </w:p>
        </w:tc>
        <w:tc>
          <w:tcPr>
            <w:tcW w:w="1937"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r>
    </w:tbl>
    <w:p w:rsidR="00225775" w:rsidRDefault="00225775" w:rsidP="00D65E7E">
      <w:pPr>
        <w:spacing w:before="240" w:line="480" w:lineRule="auto"/>
        <w:rPr>
          <w:rFonts w:cs="Calibri"/>
          <w:b/>
          <w:bCs/>
          <w:color w:val="000000"/>
          <w:szCs w:val="18"/>
        </w:rPr>
      </w:pPr>
      <w:r w:rsidRPr="00505113">
        <w:rPr>
          <w:rFonts w:cs="Calibri"/>
          <w:b/>
          <w:bCs/>
          <w:color w:val="000000"/>
          <w:szCs w:val="18"/>
        </w:rPr>
        <w:t>დ) პროგრამა: ტურიზმის განვითარების ხელშეწყობა (პროგრამული კოდი 07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25775" w:rsidRPr="00526342" w:rsidTr="00C203F6">
        <w:trPr>
          <w:trHeight w:val="533"/>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E6209E">
            <w:pPr>
              <w:spacing w:line="276" w:lineRule="auto"/>
              <w:ind w:firstLine="0"/>
              <w:jc w:val="center"/>
              <w:rPr>
                <w:rFonts w:cs="Calibri"/>
                <w:color w:val="000000"/>
                <w:szCs w:val="18"/>
              </w:rPr>
            </w:pPr>
            <w:r w:rsidRPr="00505113">
              <w:rPr>
                <w:rFonts w:cs="Calibri"/>
                <w:color w:val="000000"/>
                <w:szCs w:val="18"/>
              </w:rPr>
              <w:t>ააიპ „იმერეთის დანიშნულების ადგილის მართვის ორგანიზაცია“</w:t>
            </w:r>
          </w:p>
        </w:tc>
      </w:tr>
      <w:tr w:rsidR="00225775" w:rsidRPr="00526342" w:rsidTr="00C203F6">
        <w:trPr>
          <w:trHeight w:val="455"/>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900.0</w:t>
            </w:r>
          </w:p>
        </w:tc>
      </w:tr>
      <w:tr w:rsidR="00225775" w:rsidRPr="00526342" w:rsidTr="00C203F6">
        <w:trPr>
          <w:trHeight w:val="579"/>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E6209E" w:rsidRDefault="00225775" w:rsidP="00C203F6">
            <w:pPr>
              <w:spacing w:line="276" w:lineRule="auto"/>
              <w:ind w:firstLine="0"/>
              <w:rPr>
                <w:rFonts w:cs="Calibri"/>
                <w:color w:val="000000"/>
                <w:szCs w:val="18"/>
                <w:lang w:val="ka-GE"/>
              </w:rPr>
            </w:pPr>
            <w:r w:rsidRPr="00505113">
              <w:rPr>
                <w:rFonts w:cs="Calibri"/>
                <w:color w:val="000000"/>
                <w:szCs w:val="18"/>
              </w:rPr>
              <w:t>ქუთაისში არის ტურისტული ჰაბი, სადაც მზარდია ტურისტთა რაოდენობა, რაც აუცილებ</w:t>
            </w:r>
            <w:r w:rsidR="00640417">
              <w:rPr>
                <w:rFonts w:cs="Calibri"/>
                <w:color w:val="000000"/>
                <w:szCs w:val="18"/>
              </w:rPr>
              <w:softHyphen/>
            </w:r>
            <w:r w:rsidRPr="00505113">
              <w:rPr>
                <w:rFonts w:cs="Calibri"/>
                <w:color w:val="000000"/>
                <w:szCs w:val="18"/>
              </w:rPr>
              <w:t>ელს ხდის ტურიზმის ცენტრის ფუნქციონირებას</w:t>
            </w:r>
            <w:r>
              <w:rPr>
                <w:rFonts w:cs="Calibri"/>
                <w:color w:val="000000"/>
                <w:szCs w:val="18"/>
                <w:lang w:val="ka-GE"/>
              </w:rPr>
              <w:t>.</w:t>
            </w:r>
          </w:p>
        </w:tc>
      </w:tr>
      <w:tr w:rsidR="00225775" w:rsidRPr="00526342" w:rsidTr="00C203F6">
        <w:trPr>
          <w:trHeight w:val="518"/>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r w:rsidRPr="00526342">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E6209E" w:rsidRDefault="00225775" w:rsidP="00C203F6">
            <w:pPr>
              <w:spacing w:line="276" w:lineRule="auto"/>
              <w:ind w:firstLine="0"/>
              <w:rPr>
                <w:rFonts w:cs="Calibri"/>
                <w:color w:val="000000"/>
                <w:szCs w:val="18"/>
                <w:lang w:val="ka-GE"/>
              </w:rPr>
            </w:pPr>
            <w:r w:rsidRPr="00505113">
              <w:rPr>
                <w:rFonts w:cs="Calibri"/>
                <w:color w:val="000000"/>
                <w:szCs w:val="18"/>
              </w:rPr>
              <w:t>ცნობადობის ამაღლება ადგილობრივ და საერთაშორისო ტურისტულ ბაზარზე</w:t>
            </w:r>
            <w:r>
              <w:rPr>
                <w:rFonts w:cs="Calibri"/>
                <w:color w:val="000000"/>
                <w:szCs w:val="18"/>
              </w:rPr>
              <w:t>.</w:t>
            </w:r>
          </w:p>
        </w:tc>
      </w:tr>
      <w:tr w:rsidR="00225775" w:rsidRPr="00526342" w:rsidTr="00C203F6">
        <w:trPr>
          <w:trHeight w:val="5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r w:rsidRPr="00526342">
              <w:rPr>
                <w:rFonts w:cs="Calibri"/>
                <w:b/>
                <w:bCs/>
                <w:szCs w:val="18"/>
                <w:lang w:val="ka-GE"/>
              </w:rPr>
              <w:t>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ტურისტული ცენტრის ფუნქციონირება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600.0</w:t>
            </w:r>
          </w:p>
        </w:tc>
      </w:tr>
      <w:tr w:rsidR="00225775" w:rsidRPr="00526342" w:rsidTr="00C203F6">
        <w:trPr>
          <w:trHeight w:val="5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საერთაშორისო გამოფენა</w:t>
            </w:r>
            <w:r>
              <w:rPr>
                <w:rFonts w:cs="Calibri"/>
                <w:color w:val="000000"/>
                <w:szCs w:val="18"/>
              </w:rPr>
              <w:t>–</w:t>
            </w:r>
            <w:r w:rsidRPr="00505113">
              <w:rPr>
                <w:rFonts w:cs="Calibri"/>
                <w:color w:val="000000"/>
                <w:szCs w:val="18"/>
              </w:rPr>
              <w:t>ბაზრობებზე მონაწილეობის მიღება</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100.0</w:t>
            </w:r>
          </w:p>
        </w:tc>
      </w:tr>
      <w:tr w:rsidR="00225775" w:rsidRPr="00526342" w:rsidTr="00C203F6">
        <w:trPr>
          <w:trHeight w:val="528"/>
        </w:trPr>
        <w:tc>
          <w:tcPr>
            <w:tcW w:w="736" w:type="dxa"/>
            <w:vMerge/>
            <w:tcBorders>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მარკეტინგული და სარეკლამო კომპანიები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color w:val="000000"/>
                <w:szCs w:val="18"/>
              </w:rPr>
            </w:pPr>
            <w:r w:rsidRPr="00505113">
              <w:rPr>
                <w:rFonts w:cs="Calibri"/>
                <w:color w:val="000000"/>
                <w:szCs w:val="18"/>
              </w:rPr>
              <w:t>200.0</w:t>
            </w:r>
          </w:p>
        </w:tc>
      </w:tr>
      <w:tr w:rsidR="00225775" w:rsidRPr="00526342" w:rsidTr="00C203F6">
        <w:trPr>
          <w:trHeight w:val="522"/>
        </w:trPr>
        <w:tc>
          <w:tcPr>
            <w:tcW w:w="73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მოსალოდნელი საბოლოო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rPr>
                <w:rFonts w:cs="Calibri"/>
                <w:color w:val="000000"/>
                <w:szCs w:val="18"/>
              </w:rPr>
            </w:pPr>
            <w:r w:rsidRPr="00505113">
              <w:rPr>
                <w:rFonts w:cs="Calibri"/>
                <w:color w:val="000000"/>
                <w:szCs w:val="18"/>
              </w:rPr>
              <w:t>ტურისტების რაოდენობის ზრდა</w:t>
            </w:r>
          </w:p>
        </w:tc>
      </w:tr>
      <w:tr w:rsidR="00225775" w:rsidRPr="00526342" w:rsidTr="00C203F6">
        <w:trPr>
          <w:trHeight w:val="628"/>
        </w:trPr>
        <w:tc>
          <w:tcPr>
            <w:tcW w:w="736" w:type="dxa"/>
            <w:vMerge w:val="restart"/>
            <w:tcBorders>
              <w:top w:val="single" w:sz="6" w:space="0" w:color="auto"/>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r w:rsidRPr="00526342">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25775" w:rsidRPr="00505113" w:rsidRDefault="00225775" w:rsidP="00C203F6">
            <w:pPr>
              <w:spacing w:line="276" w:lineRule="auto"/>
              <w:ind w:firstLine="0"/>
              <w:jc w:val="left"/>
              <w:rPr>
                <w:rFonts w:cs="Calibri"/>
                <w:b/>
                <w:bCs/>
                <w:color w:val="000000"/>
                <w:szCs w:val="18"/>
              </w:rPr>
            </w:pPr>
            <w:r w:rsidRPr="00505113">
              <w:rPr>
                <w:rFonts w:cs="Calibri"/>
                <w:b/>
                <w:bCs/>
                <w:color w:val="000000"/>
                <w:szCs w:val="18"/>
              </w:rPr>
              <w:t>საბოლოო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05113" w:rsidRDefault="00225775" w:rsidP="00C203F6">
            <w:pPr>
              <w:spacing w:line="276" w:lineRule="auto"/>
              <w:ind w:firstLine="0"/>
              <w:jc w:val="center"/>
              <w:rPr>
                <w:rFonts w:cs="Calibri"/>
                <w:b/>
                <w:bCs/>
                <w:color w:val="000000"/>
                <w:szCs w:val="18"/>
              </w:rPr>
            </w:pPr>
            <w:r w:rsidRPr="00505113">
              <w:rPr>
                <w:rFonts w:cs="Calibri"/>
                <w:b/>
                <w:bCs/>
                <w:color w:val="000000"/>
                <w:szCs w:val="18"/>
              </w:rPr>
              <w:t>შესაძლო რისკები</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ჩატარებული ფესტივალების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12</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15</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C203F6">
        <w:trPr>
          <w:trHeight w:val="628"/>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ჩატარებული გამოფენების რაოდენობა</w:t>
            </w:r>
          </w:p>
        </w:tc>
        <w:tc>
          <w:tcPr>
            <w:tcW w:w="176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10</w:t>
            </w:r>
          </w:p>
        </w:tc>
        <w:tc>
          <w:tcPr>
            <w:tcW w:w="1676"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10</w:t>
            </w:r>
          </w:p>
        </w:tc>
        <w:tc>
          <w:tcPr>
            <w:tcW w:w="1937" w:type="dxa"/>
            <w:tcBorders>
              <w:top w:val="single" w:sz="6" w:space="0" w:color="auto"/>
              <w:left w:val="single" w:sz="6" w:space="0" w:color="auto"/>
              <w:bottom w:val="single" w:sz="6" w:space="0" w:color="auto"/>
              <w:right w:val="single" w:sz="6" w:space="0" w:color="auto"/>
            </w:tcBorders>
            <w:vAlign w:val="center"/>
          </w:tcPr>
          <w:p w:rsidR="00225775" w:rsidRPr="00526342" w:rsidRDefault="00225775" w:rsidP="00C203F6">
            <w:pPr>
              <w:spacing w:line="276" w:lineRule="auto"/>
              <w:ind w:firstLine="0"/>
              <w:jc w:val="center"/>
              <w:rPr>
                <w:rFonts w:cs="Calibri"/>
                <w:b/>
                <w:bCs/>
                <w:color w:val="000000"/>
                <w:szCs w:val="18"/>
              </w:rPr>
            </w:pPr>
            <w:r w:rsidRPr="00505113">
              <w:rPr>
                <w:rFonts w:cs="Calibri"/>
                <w:color w:val="000000"/>
                <w:szCs w:val="18"/>
              </w:rPr>
              <w:t> </w:t>
            </w:r>
          </w:p>
        </w:tc>
      </w:tr>
      <w:tr w:rsidR="00225775" w:rsidRPr="00526342" w:rsidTr="00C203F6">
        <w:trPr>
          <w:trHeight w:val="540"/>
        </w:trPr>
        <w:tc>
          <w:tcPr>
            <w:tcW w:w="736"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25775" w:rsidRPr="00526342" w:rsidRDefault="00225775" w:rsidP="00C203F6">
            <w:pPr>
              <w:spacing w:line="276" w:lineRule="auto"/>
              <w:ind w:firstLine="0"/>
              <w:jc w:val="left"/>
              <w:rPr>
                <w:rFonts w:cs="Calibri"/>
                <w:b/>
                <w:bCs/>
                <w:szCs w:val="18"/>
              </w:rPr>
            </w:pPr>
          </w:p>
        </w:tc>
        <w:tc>
          <w:tcPr>
            <w:tcW w:w="2210" w:type="dxa"/>
            <w:tcBorders>
              <w:top w:val="single" w:sz="6" w:space="0" w:color="auto"/>
              <w:left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ტურისტების რაოდენობა</w:t>
            </w:r>
          </w:p>
        </w:tc>
        <w:tc>
          <w:tcPr>
            <w:tcW w:w="1767"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20000</w:t>
            </w:r>
          </w:p>
        </w:tc>
        <w:tc>
          <w:tcPr>
            <w:tcW w:w="1676"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30000</w:t>
            </w:r>
          </w:p>
        </w:tc>
        <w:tc>
          <w:tcPr>
            <w:tcW w:w="1937" w:type="dxa"/>
            <w:tcBorders>
              <w:top w:val="single" w:sz="6" w:space="0" w:color="auto"/>
            </w:tcBorders>
            <w:vAlign w:val="center"/>
          </w:tcPr>
          <w:p w:rsidR="00225775" w:rsidRPr="00526342" w:rsidRDefault="00225775" w:rsidP="00C203F6">
            <w:pPr>
              <w:spacing w:line="276" w:lineRule="auto"/>
              <w:ind w:firstLine="0"/>
              <w:jc w:val="center"/>
              <w:rPr>
                <w:rFonts w:cs="Calibri"/>
                <w:color w:val="000000"/>
                <w:szCs w:val="18"/>
              </w:rPr>
            </w:pPr>
            <w:r w:rsidRPr="00505113">
              <w:rPr>
                <w:rFonts w:cs="Calibri"/>
                <w:color w:val="000000"/>
                <w:szCs w:val="18"/>
              </w:rPr>
              <w:t> </w:t>
            </w:r>
          </w:p>
        </w:tc>
      </w:tr>
    </w:tbl>
    <w:p w:rsidR="00225775" w:rsidRPr="009209B3" w:rsidRDefault="00225775" w:rsidP="0028467E">
      <w:pPr>
        <w:spacing w:before="240"/>
        <w:jc w:val="center"/>
        <w:rPr>
          <w:rFonts w:cs="Calibri"/>
          <w:b/>
          <w:bCs/>
          <w:color w:val="000000"/>
          <w:szCs w:val="18"/>
        </w:rPr>
      </w:pPr>
      <w:r w:rsidRPr="009209B3">
        <w:rPr>
          <w:rFonts w:cs="Calibri"/>
          <w:b/>
          <w:bCs/>
          <w:color w:val="000000"/>
          <w:szCs w:val="18"/>
        </w:rPr>
        <w:lastRenderedPageBreak/>
        <w:t>თ ა ვ ი   IV</w:t>
      </w:r>
    </w:p>
    <w:p w:rsidR="00225775" w:rsidRPr="009209B3" w:rsidRDefault="00225775" w:rsidP="004E3A85">
      <w:pPr>
        <w:spacing w:line="276" w:lineRule="auto"/>
        <w:jc w:val="center"/>
        <w:rPr>
          <w:rFonts w:cs="Calibri"/>
          <w:b/>
          <w:bCs/>
          <w:color w:val="000000"/>
          <w:szCs w:val="18"/>
        </w:rPr>
      </w:pPr>
      <w:r w:rsidRPr="009209B3">
        <w:rPr>
          <w:rFonts w:cs="Calibri"/>
          <w:b/>
          <w:bCs/>
          <w:color w:val="000000"/>
          <w:szCs w:val="18"/>
        </w:rPr>
        <w:t>ქალაქ ქუთაისის მუნიციპალიტეტის ბიუჯეტის ასიგნებები</w:t>
      </w:r>
    </w:p>
    <w:p w:rsidR="00225775" w:rsidRDefault="00225775" w:rsidP="004E3A85">
      <w:pPr>
        <w:spacing w:before="240" w:line="480" w:lineRule="auto"/>
        <w:rPr>
          <w:rFonts w:cs="Calibri"/>
          <w:bCs/>
          <w:color w:val="000000"/>
          <w:szCs w:val="18"/>
        </w:rPr>
      </w:pPr>
      <w:r w:rsidRPr="009209B3">
        <w:rPr>
          <w:rFonts w:cs="Calibri"/>
          <w:b/>
          <w:bCs/>
          <w:color w:val="000000"/>
          <w:szCs w:val="18"/>
        </w:rPr>
        <w:t xml:space="preserve">მუხლი 15. </w:t>
      </w:r>
      <w:r w:rsidRPr="004E3A85">
        <w:rPr>
          <w:rFonts w:cs="Calibri"/>
          <w:bCs/>
          <w:color w:val="000000"/>
          <w:szCs w:val="18"/>
        </w:rPr>
        <w:t>ქალაქ ქუთაისის მუნიციპალიტეტის ბიუჯეტის ასიგნებები</w:t>
      </w: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86"/>
        <w:gridCol w:w="1390"/>
        <w:gridCol w:w="1276"/>
        <w:gridCol w:w="1134"/>
        <w:gridCol w:w="1358"/>
        <w:gridCol w:w="1221"/>
      </w:tblGrid>
      <w:tr w:rsidR="00225775" w:rsidRPr="00516AD3" w:rsidTr="004E3A85">
        <w:trPr>
          <w:trHeight w:val="361"/>
        </w:trPr>
        <w:tc>
          <w:tcPr>
            <w:tcW w:w="879"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lang w:val="ka-GE"/>
              </w:rPr>
              <w:t>№</w:t>
            </w:r>
          </w:p>
        </w:tc>
        <w:tc>
          <w:tcPr>
            <w:tcW w:w="3686"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დასახელება</w:t>
            </w:r>
          </w:p>
        </w:tc>
        <w:tc>
          <w:tcPr>
            <w:tcW w:w="1390" w:type="dxa"/>
            <w:vMerge w:val="restart"/>
            <w:vAlign w:val="center"/>
          </w:tcPr>
          <w:p w:rsidR="00225775" w:rsidRPr="00516AD3" w:rsidRDefault="00225775" w:rsidP="004E3A85">
            <w:pPr>
              <w:spacing w:line="276" w:lineRule="auto"/>
              <w:ind w:firstLine="0"/>
              <w:jc w:val="center"/>
              <w:rPr>
                <w:rFonts w:cs="Calibri"/>
                <w:szCs w:val="18"/>
              </w:rPr>
            </w:pPr>
            <w:r w:rsidRPr="00516AD3">
              <w:rPr>
                <w:rFonts w:cs="Calibri"/>
                <w:szCs w:val="18"/>
              </w:rPr>
              <w:t>2019 წლის ფაქტი</w:t>
            </w:r>
          </w:p>
        </w:tc>
        <w:tc>
          <w:tcPr>
            <w:tcW w:w="1276" w:type="dxa"/>
            <w:vMerge w:val="restart"/>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 xml:space="preserve">2020 წლის </w:t>
            </w:r>
            <w:r w:rsidRPr="00516AD3">
              <w:rPr>
                <w:rFonts w:cs="Calibri"/>
                <w:szCs w:val="18"/>
                <w:lang w:val="ka-GE"/>
              </w:rPr>
              <w:t>ფაქტი</w:t>
            </w:r>
          </w:p>
        </w:tc>
        <w:tc>
          <w:tcPr>
            <w:tcW w:w="3713" w:type="dxa"/>
            <w:gridSpan w:val="3"/>
            <w:shd w:val="clear" w:color="auto" w:fill="FFFFFF"/>
            <w:vAlign w:val="center"/>
          </w:tcPr>
          <w:p w:rsidR="00225775" w:rsidRPr="00516AD3" w:rsidRDefault="00225775" w:rsidP="004E3A85">
            <w:pPr>
              <w:spacing w:line="276" w:lineRule="auto"/>
              <w:ind w:firstLine="0"/>
              <w:jc w:val="center"/>
              <w:rPr>
                <w:rFonts w:cs="Calibri"/>
                <w:szCs w:val="18"/>
                <w:lang w:val="ka-GE"/>
              </w:rPr>
            </w:pPr>
            <w:r w:rsidRPr="00516AD3">
              <w:rPr>
                <w:rFonts w:cs="Calibri"/>
                <w:szCs w:val="18"/>
              </w:rPr>
              <w:t>20</w:t>
            </w:r>
            <w:r w:rsidRPr="00516AD3">
              <w:rPr>
                <w:rFonts w:cs="Calibri"/>
                <w:szCs w:val="18"/>
                <w:lang w:val="ka-GE"/>
              </w:rPr>
              <w:t>21</w:t>
            </w:r>
            <w:r w:rsidRPr="00516AD3">
              <w:rPr>
                <w:rFonts w:cs="Calibri"/>
                <w:szCs w:val="18"/>
              </w:rPr>
              <w:t xml:space="preserve"> წლის </w:t>
            </w:r>
            <w:r w:rsidRPr="00516AD3">
              <w:rPr>
                <w:rFonts w:cs="Calibri"/>
                <w:szCs w:val="18"/>
                <w:lang w:val="ka-GE"/>
              </w:rPr>
              <w:t>გეგმა</w:t>
            </w:r>
          </w:p>
        </w:tc>
      </w:tr>
      <w:tr w:rsidR="00225775" w:rsidRPr="00516AD3" w:rsidTr="004E3A85">
        <w:trPr>
          <w:trHeight w:val="343"/>
        </w:trPr>
        <w:tc>
          <w:tcPr>
            <w:tcW w:w="879" w:type="dxa"/>
            <w:vMerge/>
            <w:vAlign w:val="center"/>
          </w:tcPr>
          <w:p w:rsidR="00225775" w:rsidRPr="00516AD3" w:rsidRDefault="00225775" w:rsidP="004E3A85">
            <w:pPr>
              <w:spacing w:line="276" w:lineRule="auto"/>
              <w:ind w:firstLine="0"/>
              <w:jc w:val="left"/>
              <w:rPr>
                <w:rFonts w:cs="Calibri"/>
                <w:szCs w:val="18"/>
                <w:lang w:val="ka-GE"/>
              </w:rPr>
            </w:pPr>
          </w:p>
        </w:tc>
        <w:tc>
          <w:tcPr>
            <w:tcW w:w="3686" w:type="dxa"/>
            <w:vMerge/>
            <w:vAlign w:val="center"/>
          </w:tcPr>
          <w:p w:rsidR="00225775" w:rsidRPr="00516AD3" w:rsidRDefault="00225775" w:rsidP="004E3A85">
            <w:pPr>
              <w:spacing w:line="276" w:lineRule="auto"/>
              <w:ind w:firstLine="0"/>
              <w:jc w:val="left"/>
              <w:rPr>
                <w:rFonts w:cs="Calibri"/>
                <w:szCs w:val="18"/>
              </w:rPr>
            </w:pPr>
          </w:p>
        </w:tc>
        <w:tc>
          <w:tcPr>
            <w:tcW w:w="1390"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1134" w:type="dxa"/>
            <w:vMerge w:val="restart"/>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სულ</w:t>
            </w:r>
          </w:p>
        </w:tc>
        <w:tc>
          <w:tcPr>
            <w:tcW w:w="2579" w:type="dxa"/>
            <w:gridSpan w:val="2"/>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მათ შორის:</w:t>
            </w:r>
          </w:p>
        </w:tc>
      </w:tr>
      <w:tr w:rsidR="00225775" w:rsidRPr="00516AD3" w:rsidTr="004E3A85">
        <w:trPr>
          <w:trHeight w:val="1445"/>
        </w:trPr>
        <w:tc>
          <w:tcPr>
            <w:tcW w:w="879" w:type="dxa"/>
            <w:vMerge/>
            <w:vAlign w:val="center"/>
          </w:tcPr>
          <w:p w:rsidR="00225775" w:rsidRPr="00516AD3" w:rsidRDefault="00225775" w:rsidP="004E3A85">
            <w:pPr>
              <w:spacing w:line="276" w:lineRule="auto"/>
              <w:ind w:firstLine="0"/>
              <w:jc w:val="left"/>
              <w:rPr>
                <w:rFonts w:cs="Calibri"/>
                <w:szCs w:val="18"/>
                <w:lang w:val="ka-GE"/>
              </w:rPr>
            </w:pPr>
          </w:p>
        </w:tc>
        <w:tc>
          <w:tcPr>
            <w:tcW w:w="3686" w:type="dxa"/>
            <w:vMerge/>
            <w:vAlign w:val="center"/>
          </w:tcPr>
          <w:p w:rsidR="00225775" w:rsidRPr="00516AD3" w:rsidRDefault="00225775" w:rsidP="004E3A85">
            <w:pPr>
              <w:spacing w:line="276" w:lineRule="auto"/>
              <w:ind w:firstLine="0"/>
              <w:jc w:val="left"/>
              <w:rPr>
                <w:rFonts w:cs="Calibri"/>
                <w:szCs w:val="18"/>
              </w:rPr>
            </w:pPr>
          </w:p>
        </w:tc>
        <w:tc>
          <w:tcPr>
            <w:tcW w:w="1390" w:type="dxa"/>
            <w:vMerge/>
            <w:vAlign w:val="center"/>
          </w:tcPr>
          <w:p w:rsidR="00225775" w:rsidRPr="00516AD3" w:rsidRDefault="00225775" w:rsidP="004E3A85">
            <w:pPr>
              <w:spacing w:line="276" w:lineRule="auto"/>
              <w:ind w:firstLine="0"/>
              <w:jc w:val="left"/>
              <w:rPr>
                <w:rFonts w:cs="Calibri"/>
                <w:szCs w:val="18"/>
              </w:rPr>
            </w:pPr>
          </w:p>
        </w:tc>
        <w:tc>
          <w:tcPr>
            <w:tcW w:w="1276" w:type="dxa"/>
            <w:vMerge/>
            <w:vAlign w:val="center"/>
          </w:tcPr>
          <w:p w:rsidR="00225775" w:rsidRPr="00516AD3" w:rsidRDefault="00225775" w:rsidP="004E3A85">
            <w:pPr>
              <w:spacing w:line="276" w:lineRule="auto"/>
              <w:ind w:firstLine="0"/>
              <w:jc w:val="left"/>
              <w:rPr>
                <w:rFonts w:cs="Calibri"/>
                <w:szCs w:val="18"/>
              </w:rPr>
            </w:pPr>
          </w:p>
        </w:tc>
        <w:tc>
          <w:tcPr>
            <w:tcW w:w="0" w:type="auto"/>
            <w:vMerge/>
            <w:vAlign w:val="center"/>
          </w:tcPr>
          <w:p w:rsidR="00225775" w:rsidRPr="00516AD3" w:rsidRDefault="00225775" w:rsidP="004E3A85">
            <w:pPr>
              <w:spacing w:line="276" w:lineRule="auto"/>
              <w:ind w:firstLine="0"/>
              <w:jc w:val="left"/>
              <w:rPr>
                <w:rFonts w:cs="Calibri"/>
                <w:szCs w:val="18"/>
              </w:rPr>
            </w:pPr>
          </w:p>
        </w:tc>
        <w:tc>
          <w:tcPr>
            <w:tcW w:w="1358"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წლიური სახელ</w:t>
            </w:r>
            <w:r w:rsidRPr="00516AD3">
              <w:rPr>
                <w:rFonts w:cs="Calibri"/>
                <w:szCs w:val="18"/>
              </w:rPr>
              <w:softHyphen/>
            </w:r>
            <w:r w:rsidRPr="00516AD3">
              <w:rPr>
                <w:rFonts w:cs="Calibri"/>
                <w:szCs w:val="18"/>
              </w:rPr>
              <w:softHyphen/>
              <w:t>მწიფო ბიუჯეტის ფონდე</w:t>
            </w:r>
            <w:r w:rsidRPr="00516AD3">
              <w:rPr>
                <w:rFonts w:cs="Calibri"/>
                <w:szCs w:val="18"/>
              </w:rPr>
              <w:softHyphen/>
              <w:t>ბიდან გამოყო</w:t>
            </w:r>
            <w:r w:rsidRPr="00516AD3">
              <w:rPr>
                <w:rFonts w:cs="Calibri"/>
                <w:szCs w:val="18"/>
              </w:rPr>
              <w:softHyphen/>
            </w:r>
            <w:r w:rsidRPr="00516AD3">
              <w:rPr>
                <w:rFonts w:cs="Calibri"/>
                <w:szCs w:val="18"/>
              </w:rPr>
              <w:softHyphen/>
              <w:t>ფილი ტრანს</w:t>
            </w:r>
            <w:r w:rsidRPr="00516AD3">
              <w:rPr>
                <w:rFonts w:cs="Calibri"/>
                <w:szCs w:val="18"/>
              </w:rPr>
              <w:softHyphen/>
            </w:r>
            <w:r w:rsidRPr="00516AD3">
              <w:rPr>
                <w:rFonts w:cs="Calibri"/>
                <w:szCs w:val="18"/>
              </w:rPr>
              <w:softHyphen/>
              <w:t>ფერები</w:t>
            </w:r>
          </w:p>
        </w:tc>
        <w:tc>
          <w:tcPr>
            <w:tcW w:w="1221" w:type="dxa"/>
            <w:shd w:val="clear" w:color="auto" w:fill="FFFFFF"/>
            <w:vAlign w:val="center"/>
          </w:tcPr>
          <w:p w:rsidR="00225775" w:rsidRPr="00516AD3" w:rsidRDefault="00225775" w:rsidP="004E3A85">
            <w:pPr>
              <w:spacing w:line="276" w:lineRule="auto"/>
              <w:ind w:firstLine="0"/>
              <w:jc w:val="center"/>
              <w:rPr>
                <w:rFonts w:cs="Calibri"/>
                <w:szCs w:val="18"/>
              </w:rPr>
            </w:pPr>
            <w:r w:rsidRPr="00516AD3">
              <w:rPr>
                <w:rFonts w:cs="Calibri"/>
                <w:szCs w:val="18"/>
              </w:rPr>
              <w:t>საკუთარი შემოსავ</w:t>
            </w:r>
            <w:r w:rsidRPr="00516AD3">
              <w:rPr>
                <w:rFonts w:cs="Calibri"/>
                <w:szCs w:val="18"/>
              </w:rPr>
              <w:softHyphen/>
              <w:t>ლები</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 ქუთაისის მუნიციპალიტეტი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70253.7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65141.4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76806.3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8856.1</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67950.2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51998.6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48495.2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57603.3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1774.0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55829.3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24362.1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24579.0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26489.0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26489.0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15908.7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13665.8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18322.2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18322.2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პროცენტი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2483.7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2672.9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3802.9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3900.1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4412.5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4412.5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4796.4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3116.0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4595.3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1774.0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2821.3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17860.7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16166.5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18678.0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7082.1</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11595.9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მმართველობა და საერთო დანიშნულების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9506.5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8798.7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10929.0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10929.0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8498.8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7955.1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9596.0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9596.0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4868.2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4750.6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4991.0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4991.0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1879.8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პროცენტი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587.3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613.3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საკანონმდებლო და აღმასრულებელი საქმიანობის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7134.4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6289.6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7204.0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7204.0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6889.8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6156.0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4657.5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4468.8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4691.0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4691.0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2020.6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1455.8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2047.0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2047.0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244.6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01 01 01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 ქუთაისის მუნიციპალიტეტის საკრებულო</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1226.3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1255.0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1255.0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1217.2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807.9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შტატგარეშე მომუშავეთა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მივლინება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ოფისის ხარჯი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წარმომადგენლობითი ხარჯი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რბილი ინვენტარის, უნიფორმისა და პირადი ჰიგიენის საგნების შეძენის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ტრანსპორტისა და ტექნიკის ექსპლოატაციისა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შენახვის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დანარჩენი საქონელი და მომსახ</w:t>
            </w:r>
            <w:r w:rsidR="00640417">
              <w:rPr>
                <w:rFonts w:cs="Calibri"/>
                <w:szCs w:val="18"/>
              </w:rPr>
              <w:softHyphen/>
            </w:r>
            <w:r w:rsidRPr="00516AD3">
              <w:rPr>
                <w:rFonts w:cs="Calibri"/>
                <w:szCs w:val="18"/>
              </w:rPr>
              <w:t>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01 01 02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 ქუთაისის მუნიციპალიტეტის მერია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5629.1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4962.4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5652.0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5652.0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5397.5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4854.3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5482.0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5482.0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3598.1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3472.6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1649.4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შტატგარეშე მომუშავეთა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მივლინება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ოფისის ხარჯი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395.2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წარმომადგენლობითი ხარჯი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რბილი ინვენტარის, უნიფორმისა და პირადი ჰიგიენის საგნების შეძენის </w:t>
            </w:r>
            <w:r w:rsidRPr="00516AD3">
              <w:rPr>
                <w:rFonts w:cs="Calibri"/>
                <w:szCs w:val="18"/>
              </w:rPr>
              <w:lastRenderedPageBreak/>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ტრანსპორტისა და ტექნიკის ექსპლოატა</w:t>
            </w:r>
            <w:r w:rsidR="00640417">
              <w:rPr>
                <w:rFonts w:cs="Calibri"/>
                <w:szCs w:val="18"/>
              </w:rPr>
              <w:softHyphen/>
            </w:r>
            <w:r w:rsidRPr="00516AD3">
              <w:rPr>
                <w:rFonts w:cs="Calibri"/>
                <w:szCs w:val="18"/>
              </w:rPr>
              <w:t>ც</w:t>
            </w:r>
            <w:r w:rsidR="00640417">
              <w:rPr>
                <w:rFonts w:cs="Calibri"/>
                <w:szCs w:val="18"/>
              </w:rPr>
              <w:softHyphen/>
            </w:r>
            <w:r w:rsidRPr="00516AD3">
              <w:rPr>
                <w:rFonts w:cs="Calibri"/>
                <w:szCs w:val="18"/>
              </w:rPr>
              <w:t>იისა და მოვლა</w:t>
            </w:r>
            <w:r w:rsidR="00640417">
              <w:rPr>
                <w:rFonts w:cs="Calibri"/>
                <w:szCs w:val="18"/>
                <w:lang w:val="ka-GE"/>
              </w:rPr>
              <w:t xml:space="preserve"> </w:t>
            </w:r>
            <w:r>
              <w:rPr>
                <w:rFonts w:cs="Calibri"/>
                <w:szCs w:val="18"/>
              </w:rPr>
              <w:t>–</w:t>
            </w:r>
            <w:r w:rsidR="00640417">
              <w:rPr>
                <w:rFonts w:cs="Calibri"/>
                <w:szCs w:val="18"/>
                <w:lang w:val="ka-GE"/>
              </w:rPr>
              <w:t xml:space="preserve"> </w:t>
            </w:r>
            <w:r w:rsidRPr="00516AD3">
              <w:rPr>
                <w:rFonts w:cs="Calibri"/>
                <w:szCs w:val="18"/>
              </w:rPr>
              <w:t>შენახვის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დანარჩენი 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231.6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01 01 03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სამხედრო აღრიცხვისა და გაწვევის სამსახური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215.7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198.9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შტატგარეშე მომუშავეთა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მივლინება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ოფისის ხარჯი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ტრანსპორტისა და ტექნიკის ექსპლოა</w:t>
            </w:r>
            <w:r w:rsidR="00640417">
              <w:rPr>
                <w:rFonts w:cs="Calibri"/>
                <w:szCs w:val="18"/>
              </w:rPr>
              <w:softHyphen/>
            </w:r>
            <w:r w:rsidRPr="00516AD3">
              <w:rPr>
                <w:rFonts w:cs="Calibri"/>
                <w:szCs w:val="18"/>
              </w:rPr>
              <w:t>ტა</w:t>
            </w:r>
            <w:r w:rsidR="00640417">
              <w:rPr>
                <w:rFonts w:cs="Calibri"/>
                <w:szCs w:val="18"/>
              </w:rPr>
              <w:softHyphen/>
            </w:r>
            <w:r w:rsidRPr="00516AD3">
              <w:rPr>
                <w:rFonts w:cs="Calibri"/>
                <w:szCs w:val="18"/>
              </w:rPr>
              <w:t>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შენახვის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დანარჩენი 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01 01 04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საჯარო მოსამსახურეთა სწავლება </w:t>
            </w:r>
            <w:r>
              <w:rPr>
                <w:rFonts w:cs="Calibri"/>
                <w:szCs w:val="18"/>
              </w:rPr>
              <w:t>–</w:t>
            </w:r>
            <w:r w:rsidRPr="00516AD3">
              <w:rPr>
                <w:rFonts w:cs="Calibri"/>
                <w:szCs w:val="18"/>
              </w:rPr>
              <w:t xml:space="preserve"> გადამზადება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საერთო დანიშნულების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2509.1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1609.0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1799.1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2587.0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2587.0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358.1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პროცენტი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587.3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230.3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613.0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613.0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სარეზერვო ფონდი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537.3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582.3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წინა წლებში წარმოქმნილი ვალდებულ</w:t>
            </w:r>
            <w:r w:rsidR="00640417">
              <w:rPr>
                <w:rFonts w:cs="Calibri"/>
                <w:szCs w:val="18"/>
              </w:rPr>
              <w:softHyphen/>
            </w:r>
            <w:r w:rsidRPr="00516AD3">
              <w:rPr>
                <w:rFonts w:cs="Calibri"/>
                <w:szCs w:val="18"/>
              </w:rPr>
              <w:t>ებების დაფარვა და სასამართლოს გადაწ</w:t>
            </w:r>
            <w:r w:rsidR="00640417">
              <w:rPr>
                <w:rFonts w:cs="Calibri"/>
                <w:szCs w:val="18"/>
              </w:rPr>
              <w:softHyphen/>
            </w:r>
            <w:r w:rsidRPr="00516AD3">
              <w:rPr>
                <w:rFonts w:cs="Calibri"/>
                <w:szCs w:val="18"/>
              </w:rPr>
              <w:t>ყვეტილებების აღსრულების ფინანსური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 ქუთაისის მუნიციპალიტეტის ვალდებულებების მომსახურება და დაფარვა (მ.გ.ფ.)</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861.3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პროცენტი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ვალდებულებების კლება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საინფორმაციო უზრუნველყოფის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საგრანტე პროგრამა „კატასტროფების მართვა“ თანადაფინანსება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ნარჩენებისაგან თავისუფალი მდინარეები </w:t>
            </w:r>
            <w:r>
              <w:rPr>
                <w:rFonts w:cs="Calibri"/>
                <w:szCs w:val="18"/>
              </w:rPr>
              <w:t>–</w:t>
            </w:r>
            <w:r w:rsidRPr="00516AD3">
              <w:rPr>
                <w:rFonts w:cs="Calibri"/>
                <w:szCs w:val="18"/>
              </w:rPr>
              <w:t xml:space="preserve"> სუფთა შავი ზღვისათვის</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საგრანტე პროგრამა „ერთობლივი ორგანი</w:t>
            </w:r>
            <w:r w:rsidR="003121B2">
              <w:rPr>
                <w:rFonts w:cs="Calibri"/>
                <w:szCs w:val="18"/>
              </w:rPr>
              <w:softHyphen/>
            </w:r>
            <w:r w:rsidR="003121B2">
              <w:rPr>
                <w:rFonts w:cs="Calibri"/>
                <w:szCs w:val="18"/>
              </w:rPr>
              <w:softHyphen/>
            </w:r>
            <w:r w:rsidRPr="00516AD3">
              <w:rPr>
                <w:rFonts w:cs="Calibri"/>
                <w:szCs w:val="18"/>
              </w:rPr>
              <w:t>ზაცია სამეწარმეო ახალგაზრ</w:t>
            </w:r>
            <w:r w:rsidR="003121B2">
              <w:rPr>
                <w:rFonts w:cs="Calibri"/>
                <w:szCs w:val="18"/>
              </w:rPr>
              <w:softHyphen/>
            </w:r>
            <w:r w:rsidRPr="00516AD3">
              <w:rPr>
                <w:rFonts w:cs="Calibri"/>
                <w:szCs w:val="18"/>
              </w:rPr>
              <w:t>დების სოფლის ქსელების გაერთიან</w:t>
            </w:r>
            <w:r w:rsidR="003121B2">
              <w:rPr>
                <w:rFonts w:cs="Calibri"/>
                <w:szCs w:val="18"/>
              </w:rPr>
              <w:softHyphen/>
            </w:r>
            <w:r w:rsidRPr="00516AD3">
              <w:rPr>
                <w:rFonts w:cs="Calibri"/>
                <w:szCs w:val="18"/>
              </w:rPr>
              <w:t>ებისათვის“</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01 02 08</w:t>
            </w:r>
          </w:p>
        </w:tc>
        <w:tc>
          <w:tcPr>
            <w:tcW w:w="3686" w:type="dxa"/>
            <w:shd w:val="clear" w:color="auto" w:fill="FFFFFF"/>
            <w:vAlign w:val="center"/>
          </w:tcPr>
          <w:p w:rsidR="00225775" w:rsidRPr="00E6209E" w:rsidRDefault="00225775" w:rsidP="00E20585">
            <w:pPr>
              <w:spacing w:line="276" w:lineRule="auto"/>
              <w:ind w:firstLine="0"/>
              <w:jc w:val="left"/>
              <w:rPr>
                <w:rFonts w:cs="Calibri"/>
                <w:szCs w:val="18"/>
                <w:lang w:val="ka-GE"/>
              </w:rPr>
            </w:pPr>
            <w:r w:rsidRPr="00516AD3">
              <w:rPr>
                <w:rFonts w:cs="Calibri"/>
                <w:szCs w:val="18"/>
              </w:rPr>
              <w:t xml:space="preserve">ააიპ </w:t>
            </w:r>
            <w:r>
              <w:rPr>
                <w:rFonts w:cs="Calibri"/>
                <w:szCs w:val="18"/>
                <w:lang w:val="ka-GE"/>
              </w:rPr>
              <w:t>„</w:t>
            </w:r>
            <w:r w:rsidRPr="00516AD3">
              <w:rPr>
                <w:rFonts w:cs="Calibri"/>
                <w:szCs w:val="18"/>
              </w:rPr>
              <w:t xml:space="preserve">ქალაქ ქუთაისის არქიტექტურის, ურბანული დაგეგმარებისა და ძეგლთა </w:t>
            </w:r>
            <w:r w:rsidRPr="00516AD3">
              <w:rPr>
                <w:rFonts w:cs="Calibri"/>
                <w:szCs w:val="18"/>
              </w:rPr>
              <w:lastRenderedPageBreak/>
              <w:t>დაცვის სააგენტო</w:t>
            </w:r>
            <w:r>
              <w:rPr>
                <w:rFonts w:cs="Calibri"/>
                <w:szCs w:val="18"/>
                <w:lang w:val="ka-GE"/>
              </w:rPr>
              <w:t>“</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266.3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374.9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01 02 09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საგრანტე პროგრამა </w:t>
            </w:r>
            <w:r>
              <w:rPr>
                <w:rFonts w:cs="Calibri"/>
                <w:szCs w:val="18"/>
                <w:lang w:val="ka-GE"/>
              </w:rPr>
              <w:t>„</w:t>
            </w:r>
            <w:r w:rsidRPr="00516AD3">
              <w:rPr>
                <w:rFonts w:cs="Calibri"/>
                <w:szCs w:val="18"/>
              </w:rPr>
              <w:t>escapeland</w:t>
            </w:r>
            <w:r>
              <w:rPr>
                <w:rFonts w:cs="Calibri"/>
                <w:szCs w:val="18"/>
                <w:lang w:val="ka-GE"/>
              </w:rPr>
              <w:t>“</w:t>
            </w:r>
            <w:r w:rsidRPr="00516AD3">
              <w:rPr>
                <w:rFonts w:cs="Calibri"/>
                <w:szCs w:val="18"/>
              </w:rPr>
              <w:t xml:space="preserve"> </w:t>
            </w:r>
            <w:r>
              <w:rPr>
                <w:rFonts w:cs="Calibri"/>
                <w:szCs w:val="18"/>
              </w:rPr>
              <w:t>–</w:t>
            </w:r>
            <w:r w:rsidRPr="00516AD3">
              <w:rPr>
                <w:rFonts w:cs="Calibri"/>
                <w:szCs w:val="18"/>
              </w:rPr>
              <w:t xml:space="preserve"> ტურიზ</w:t>
            </w:r>
            <w:r w:rsidR="003121B2">
              <w:rPr>
                <w:rFonts w:cs="Calibri"/>
                <w:szCs w:val="18"/>
              </w:rPr>
              <w:softHyphen/>
            </w:r>
            <w:r w:rsidRPr="00516AD3">
              <w:rPr>
                <w:rFonts w:cs="Calibri"/>
                <w:szCs w:val="18"/>
              </w:rPr>
              <w:t>მის განვითარება და პოპულარი</w:t>
            </w:r>
            <w:r w:rsidR="003121B2">
              <w:rPr>
                <w:rFonts w:cs="Calibri"/>
                <w:szCs w:val="18"/>
              </w:rPr>
              <w:softHyphen/>
            </w:r>
            <w:r w:rsidRPr="00516AD3">
              <w:rPr>
                <w:rFonts w:cs="Calibri"/>
                <w:szCs w:val="18"/>
              </w:rPr>
              <w:t>ზა</w:t>
            </w:r>
            <w:r w:rsidR="003121B2">
              <w:rPr>
                <w:rFonts w:cs="Calibri"/>
                <w:szCs w:val="18"/>
              </w:rPr>
              <w:softHyphen/>
            </w:r>
            <w:r w:rsidRPr="00516AD3">
              <w:rPr>
                <w:rFonts w:cs="Calibri"/>
                <w:szCs w:val="18"/>
              </w:rPr>
              <w:t xml:space="preserve">ცია შავი ზღვის აუზის ქვეყნებში </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01 02 10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ქვეყანაში გავრცელებული პანდემიის მართვის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ინფრასტრუქტურის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21630.7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16010.9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19389.4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6439.0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12950.4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7651.4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6235.0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8571.9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1774.0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6797.9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3857.2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4247.5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4247.5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3192.0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3449.4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1774.0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1675.4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13979.3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9775.9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10817.5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4665.0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6152.5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საგზაო ინფრასტრუქტურის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13125.6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8037.1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7533.2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3986.7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3546.5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1209.3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1209.3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1209.3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1209.3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7139.4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6323.9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3986.7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2337.2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 xml:space="preserve">02 01 01 </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Pr>
                <w:rFonts w:cs="Calibri"/>
                <w:szCs w:val="18"/>
              </w:rPr>
              <w:t>გზებისა</w:t>
            </w:r>
            <w:r w:rsidRPr="00516AD3">
              <w:rPr>
                <w:rFonts w:cs="Calibri"/>
                <w:szCs w:val="18"/>
              </w:rPr>
              <w:t xml:space="preserve"> და ტროტუარების კაპიტალური შეკეთება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11456.1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7031.9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5658.1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3986.7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1671.4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11456.1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6979.5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5658.1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3986.7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1671.4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02 01 02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გზებისა და ტროტუარების მიმდინარე </w:t>
            </w:r>
            <w:r w:rsidRPr="00516AD3">
              <w:rPr>
                <w:rFonts w:cs="Calibri"/>
                <w:szCs w:val="18"/>
              </w:rPr>
              <w:lastRenderedPageBreak/>
              <w:t>შეკეთება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704.9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02 01 03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სანიაღვრე სისტემის რეაბილიტაცია</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მშენებლობა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787.6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126.6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02 01 04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საგზაო ნიშნები და უსაფრთხოება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02 01 05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ვიდეო</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სამეთვალყურეო სისტემების შეძენა</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ექსპლოატაცია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გარე განათება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3224.2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3070.4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3057.8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3043.1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2995.0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2995.0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2630.5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2556.7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02 03 01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გარეგანათების ქსელის ექსპლოატაცია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3057.8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3043.1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3057.8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3043.1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2995.0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2995.0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2630.5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2556.7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02 03 02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კაპიტალური დაბანდებები გარე განათ</w:t>
            </w:r>
            <w:r w:rsidR="003121B2">
              <w:rPr>
                <w:rFonts w:cs="Calibri"/>
                <w:szCs w:val="18"/>
              </w:rPr>
              <w:softHyphen/>
            </w:r>
            <w:r w:rsidRPr="00516AD3">
              <w:rPr>
                <w:rFonts w:cs="Calibri"/>
                <w:szCs w:val="18"/>
              </w:rPr>
              <w:t>ების სფეროში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მშენებლობა, ავარიული ობიექტებისა და შენობების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1709.9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2734.3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2328.5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1607.2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2384.3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1978.5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02 04 01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02 04 02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ქალაქში საყრდენი და დამცავი კედლების მშენებლობა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251.4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374.2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190.5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251.4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374.2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190.5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02 04 03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ადმინისტრაციული ორგანოების შენობების მშენებლობა </w:t>
            </w:r>
            <w:r>
              <w:rPr>
                <w:rFonts w:cs="Calibri"/>
                <w:szCs w:val="18"/>
              </w:rPr>
              <w:t>–</w:t>
            </w:r>
            <w:r w:rsidRPr="00516AD3">
              <w:rPr>
                <w:rFonts w:cs="Calibri"/>
                <w:szCs w:val="18"/>
              </w:rPr>
              <w:t xml:space="preserve"> რეკონსტრუქცია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1355.8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2010.1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222.1</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1788.0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1355.8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2010.1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222.1</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1788.0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ბინათმესაკუთრეთა ამხანაგობების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1696.6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1771.6</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832.3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1696.6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1771.6</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832.3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1696.6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1771.6</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832.3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ეზოების კეთილმოწყობა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712.4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668.7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712.4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668.7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712.4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668.7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ლიფტების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165.6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191.2</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165.6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191.2</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165.6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191.2</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ეზოების ფურნიტურა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მრავალბინიანი საცხოვრებელი სახლების წყალსაწრეტი მილებისა და პარაპეტების </w:t>
            </w:r>
            <w:r w:rsidRPr="00516AD3">
              <w:rPr>
                <w:rFonts w:cs="Calibri"/>
                <w:szCs w:val="18"/>
              </w:rPr>
              <w:lastRenderedPageBreak/>
              <w:t>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41.0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სადარბაზოების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911.7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911.7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911.7</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w:t>
            </w:r>
            <w:r w:rsidRPr="00516AD3">
              <w:rPr>
                <w:rFonts w:cs="Calibri"/>
                <w:szCs w:val="18"/>
                <w:lang w:val="ka-GE"/>
              </w:rPr>
              <w:t xml:space="preserve"> </w:t>
            </w:r>
            <w:r>
              <w:rPr>
                <w:rFonts w:cs="Calibri"/>
                <w:szCs w:val="18"/>
              </w:rPr>
              <w:t>–</w:t>
            </w:r>
            <w:r w:rsidRPr="00516AD3">
              <w:rPr>
                <w:rFonts w:cs="Calibri"/>
                <w:szCs w:val="18"/>
              </w:rPr>
              <w:t xml:space="preserve"> გადაცემა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02 05 08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მრავალბინიანი საცხოვრებელი სახლების სარდაფებში დამდგარი წყლის ამოსა</w:t>
            </w:r>
            <w:r w:rsidR="001F0596">
              <w:rPr>
                <w:rFonts w:cs="Calibri"/>
                <w:szCs w:val="18"/>
              </w:rPr>
              <w:softHyphen/>
            </w:r>
            <w:r w:rsidRPr="00516AD3">
              <w:rPr>
                <w:rFonts w:cs="Calibri"/>
                <w:szCs w:val="18"/>
              </w:rPr>
              <w:t>ტუმ</w:t>
            </w:r>
            <w:r w:rsidR="001F0596">
              <w:rPr>
                <w:rFonts w:cs="Calibri"/>
                <w:szCs w:val="18"/>
              </w:rPr>
              <w:softHyphen/>
            </w:r>
            <w:r w:rsidRPr="00516AD3">
              <w:rPr>
                <w:rFonts w:cs="Calibri"/>
                <w:szCs w:val="18"/>
              </w:rPr>
              <w:t>ბი მოწყობილობების შესყიდვა</w:t>
            </w:r>
            <w:r w:rsidRPr="00516AD3">
              <w:rPr>
                <w:rFonts w:cs="Calibri"/>
                <w:szCs w:val="18"/>
                <w:lang w:val="ka-GE"/>
              </w:rPr>
              <w:t xml:space="preserve"> </w:t>
            </w:r>
            <w:r>
              <w:rPr>
                <w:rFonts w:cs="Calibri"/>
                <w:szCs w:val="18"/>
              </w:rPr>
              <w:t>–</w:t>
            </w:r>
            <w:r w:rsidRPr="00516AD3">
              <w:rPr>
                <w:rFonts w:cs="Calibri"/>
                <w:szCs w:val="18"/>
                <w:lang w:val="ka-GE"/>
              </w:rPr>
              <w:t xml:space="preserve"> </w:t>
            </w:r>
            <w:r w:rsidRPr="00516AD3">
              <w:rPr>
                <w:rFonts w:cs="Calibri"/>
                <w:szCs w:val="18"/>
              </w:rPr>
              <w:t>გადაცემა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ქალაქის კეთილმოწყობა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1007.4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646.9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1389.3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1389.3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908.6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430.9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936.3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936.3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530.6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418.1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418.1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98.8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 ქუთაისში, ტურისტული ინფრასტრუქტურის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ადმინისტრაციული ერთეულების მიხედ</w:t>
            </w:r>
            <w:r w:rsidR="001F0596">
              <w:rPr>
                <w:rFonts w:cs="Calibri"/>
                <w:szCs w:val="18"/>
              </w:rPr>
              <w:softHyphen/>
            </w:r>
            <w:r w:rsidRPr="00516AD3">
              <w:rPr>
                <w:rFonts w:cs="Calibri"/>
                <w:szCs w:val="18"/>
              </w:rPr>
              <w:t>ვით თავისუფალი ინიციატივების გან</w:t>
            </w:r>
            <w:r w:rsidR="001F0596">
              <w:rPr>
                <w:rFonts w:cs="Calibri"/>
                <w:szCs w:val="18"/>
              </w:rPr>
              <w:softHyphen/>
            </w:r>
            <w:r w:rsidRPr="00516AD3">
              <w:rPr>
                <w:rFonts w:cs="Calibri"/>
                <w:szCs w:val="18"/>
              </w:rPr>
              <w:t>ხორ</w:t>
            </w:r>
            <w:r w:rsidR="001F0596">
              <w:rPr>
                <w:rFonts w:cs="Calibri"/>
                <w:szCs w:val="18"/>
              </w:rPr>
              <w:softHyphen/>
            </w:r>
            <w:r w:rsidRPr="00516AD3">
              <w:rPr>
                <w:rFonts w:cs="Calibri"/>
                <w:szCs w:val="18"/>
              </w:rPr>
              <w:t>ციელება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656.5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656.5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406.5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მემორიალური დაფებისა და ძეგლების მოწყობა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02 06 05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Pr>
                <w:rFonts w:cs="Calibri"/>
                <w:szCs w:val="18"/>
              </w:rPr>
              <w:t>მრავალსართულიანი სახლების</w:t>
            </w:r>
            <w:r>
              <w:rPr>
                <w:rFonts w:cs="Calibri"/>
                <w:szCs w:val="18"/>
                <w:lang w:val="ka-GE"/>
              </w:rPr>
              <w:t xml:space="preserve"> </w:t>
            </w:r>
            <w:r w:rsidRPr="00516AD3">
              <w:rPr>
                <w:rFonts w:cs="Calibri"/>
                <w:szCs w:val="18"/>
              </w:rPr>
              <w:t>ფასად</w:t>
            </w:r>
            <w:r w:rsidR="001F0596">
              <w:rPr>
                <w:rFonts w:cs="Calibri"/>
                <w:szCs w:val="18"/>
              </w:rPr>
              <w:softHyphen/>
            </w:r>
            <w:r w:rsidRPr="00516AD3">
              <w:rPr>
                <w:rFonts w:cs="Calibri"/>
                <w:szCs w:val="18"/>
              </w:rPr>
              <w:t>ების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სადღესასწაულო ღონისძიებების ტექნი</w:t>
            </w:r>
            <w:r w:rsidR="001F0596">
              <w:rPr>
                <w:rFonts w:cs="Calibri"/>
                <w:szCs w:val="18"/>
              </w:rPr>
              <w:softHyphen/>
            </w:r>
            <w:r w:rsidRPr="00516AD3">
              <w:rPr>
                <w:rFonts w:cs="Calibri"/>
                <w:szCs w:val="18"/>
              </w:rPr>
              <w:t>კური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02 06 07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შადრევან</w:t>
            </w:r>
            <w:r>
              <w:rPr>
                <w:rFonts w:cs="Calibri"/>
                <w:szCs w:val="18"/>
              </w:rPr>
              <w:t>–</w:t>
            </w:r>
            <w:r w:rsidRPr="00516AD3">
              <w:rPr>
                <w:rFonts w:cs="Calibri"/>
                <w:szCs w:val="18"/>
              </w:rPr>
              <w:t>აუზების ექსპლოატაცია</w:t>
            </w:r>
            <w:r>
              <w:rPr>
                <w:rFonts w:cs="Calibri"/>
                <w:szCs w:val="18"/>
                <w:lang w:val="ka-GE"/>
              </w:rPr>
              <w:t xml:space="preserve"> </w:t>
            </w:r>
            <w:r>
              <w:rPr>
                <w:rFonts w:cs="Calibri"/>
                <w:szCs w:val="18"/>
              </w:rPr>
              <w:t>–</w:t>
            </w:r>
            <w:r w:rsidRPr="00516AD3">
              <w:rPr>
                <w:rFonts w:cs="Calibri"/>
                <w:szCs w:val="18"/>
              </w:rPr>
              <w:t xml:space="preserve">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421.7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518.2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მუნიციპალური ტრანსპორტის სუბსიდ</w:t>
            </w:r>
            <w:r w:rsidR="001F0596">
              <w:rPr>
                <w:rFonts w:cs="Calibri"/>
                <w:szCs w:val="18"/>
              </w:rPr>
              <w:softHyphen/>
            </w:r>
            <w:r w:rsidRPr="00516AD3">
              <w:rPr>
                <w:rFonts w:cs="Calibri"/>
                <w:szCs w:val="18"/>
              </w:rPr>
              <w:t>ირება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02 07 01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მუნიციპალური სატრანსპორტო სისტემის სუბსიდირება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02 07 02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მუნიციპალური ტრანსპორტის განახლება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წინა პერიოდში განხორციელებული პროექტების საბოლოო ანგარიშსწორების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02 09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სტიქიის შედეგად სალიკვიდაციო ღონისძიებების განხორციელება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488.7</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274.9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213.8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272.5</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213.8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საპროექტო</w:t>
            </w:r>
            <w:r w:rsidR="00897F1F">
              <w:rPr>
                <w:rFonts w:cs="Calibri"/>
                <w:szCs w:val="18"/>
                <w:lang w:val="ka-GE"/>
              </w:rPr>
              <w:t xml:space="preserve"> </w:t>
            </w:r>
            <w:r>
              <w:rPr>
                <w:rFonts w:cs="Calibri"/>
                <w:szCs w:val="18"/>
              </w:rPr>
              <w:t>–</w:t>
            </w:r>
            <w:r w:rsidR="00897F1F">
              <w:rPr>
                <w:rFonts w:cs="Calibri"/>
                <w:szCs w:val="18"/>
                <w:lang w:val="ka-GE"/>
              </w:rPr>
              <w:t xml:space="preserve"> </w:t>
            </w:r>
            <w:r w:rsidRPr="00516AD3">
              <w:rPr>
                <w:rFonts w:cs="Calibri"/>
                <w:szCs w:val="18"/>
              </w:rPr>
              <w:t>სახარჯთაღრიცხვო სამუშაოების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373.5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02 11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საპროექტო დოკუმენტაციისა და სამშენ</w:t>
            </w:r>
            <w:r w:rsidR="001F0596">
              <w:rPr>
                <w:rFonts w:cs="Calibri"/>
                <w:szCs w:val="18"/>
              </w:rPr>
              <w:softHyphen/>
            </w:r>
            <w:r w:rsidRPr="00516AD3">
              <w:rPr>
                <w:rFonts w:cs="Calibri"/>
                <w:szCs w:val="18"/>
              </w:rPr>
              <w:t>ებლო სამუშაოების ტექნიკური ზედამ</w:t>
            </w:r>
            <w:r w:rsidR="001F0596">
              <w:rPr>
                <w:rFonts w:cs="Calibri"/>
                <w:szCs w:val="18"/>
              </w:rPr>
              <w:softHyphen/>
            </w:r>
            <w:r w:rsidRPr="00516AD3">
              <w:rPr>
                <w:rFonts w:cs="Calibri"/>
                <w:szCs w:val="18"/>
              </w:rPr>
              <w:t>ხედ</w:t>
            </w:r>
            <w:r w:rsidR="001F0596">
              <w:rPr>
                <w:rFonts w:cs="Calibri"/>
                <w:szCs w:val="18"/>
              </w:rPr>
              <w:softHyphen/>
            </w:r>
            <w:r w:rsidRPr="00516AD3">
              <w:rPr>
                <w:rFonts w:cs="Calibri"/>
                <w:szCs w:val="18"/>
              </w:rPr>
              <w:t>ველობის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933.8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137.2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137.2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796.6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დასუფთავება და გარემოს დაცვა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6300.9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7946.5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7452.7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6068.9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5732.6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6324.9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6324.9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3718.2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3567.1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3898.0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2306.3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2133.8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2376.9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2376.9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232.0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2371.3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1127.8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ქალაქის დასუფთავება და ნარჩენების გატანა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4765.5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4951.9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4760.2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4411.3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3318.6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3162.5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1219.0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მწვანე ნარგავების მოვლა </w:t>
            </w:r>
            <w:r>
              <w:rPr>
                <w:rFonts w:cs="Calibri"/>
                <w:szCs w:val="18"/>
              </w:rPr>
              <w:t>–</w:t>
            </w:r>
            <w:r w:rsidRPr="00516AD3">
              <w:rPr>
                <w:rFonts w:cs="Calibri"/>
                <w:szCs w:val="18"/>
              </w:rPr>
              <w:t xml:space="preserve"> პატრონობა,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1200.9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2798.7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2237.9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1744.1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974.2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968.0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1066.3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1066.3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148.8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824.1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921.3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921.3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226.7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1171.6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677.8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03 02 01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ქალაქის გამწვანების მოვლა</w:t>
            </w:r>
            <w:r>
              <w:rPr>
                <w:rFonts w:cs="Calibri"/>
                <w:szCs w:val="18"/>
                <w:lang w:val="ka-GE"/>
              </w:rPr>
              <w:t xml:space="preserve"> </w:t>
            </w:r>
            <w:r>
              <w:rPr>
                <w:rFonts w:cs="Calibri"/>
                <w:szCs w:val="18"/>
              </w:rPr>
              <w:t>–</w:t>
            </w:r>
            <w:r>
              <w:rPr>
                <w:rFonts w:cs="Calibri"/>
                <w:szCs w:val="18"/>
                <w:lang w:val="ka-GE"/>
              </w:rPr>
              <w:t xml:space="preserve"> </w:t>
            </w:r>
            <w:r w:rsidRPr="00516AD3">
              <w:rPr>
                <w:rFonts w:cs="Calibri"/>
                <w:szCs w:val="18"/>
              </w:rPr>
              <w:t>პატრონ</w:t>
            </w:r>
            <w:r w:rsidR="001F0596">
              <w:rPr>
                <w:rFonts w:cs="Calibri"/>
                <w:szCs w:val="18"/>
              </w:rPr>
              <w:softHyphen/>
            </w:r>
            <w:r w:rsidRPr="00516AD3">
              <w:rPr>
                <w:rFonts w:cs="Calibri"/>
                <w:szCs w:val="18"/>
              </w:rPr>
              <w:t>ობისა და სკვერების კეთილმოწყობის ღონისძიებები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2610.1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2026.8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855.2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855.2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855.2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855.2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226.7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1830.7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1171.6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493.8</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677.8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03 02 02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ხე</w:t>
            </w:r>
            <w:r>
              <w:rPr>
                <w:rFonts w:cs="Calibri"/>
                <w:szCs w:val="18"/>
              </w:rPr>
              <w:t>–</w:t>
            </w:r>
            <w:r w:rsidRPr="00516AD3">
              <w:rPr>
                <w:rFonts w:cs="Calibri"/>
                <w:szCs w:val="18"/>
              </w:rPr>
              <w:t>მცენარეების გადაბელვა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211.1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211.1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211.1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211.1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148.8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03 04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უპატრონო ცხოველების ოპერირება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368.6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განათლება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13201.2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12272.8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13342.1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13136.7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11161.9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10537.7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7289.6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3562.7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2669.9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3139.0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3139.0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145.6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177.2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1735.1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1289.1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1083.7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სკოლამდელი დაწესებულებების ფუნქციონირება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11039.2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11016.4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10503.5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11880.0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11880.0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7289.6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3516.9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2666.9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148.0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საგანმანათლებლო ინფრასტრუქტურის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2016.5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1726.4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919.1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2016.5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1726.4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919.1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205.4</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713.7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განათლების ღონისძიებები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41.5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კულტურა, ახალგაზრდობა და სპორტი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14485.6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14573.1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16794.2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15994.3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13542.7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12728.9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14852.8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14852.8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7617.8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7623.4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7785.6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7785.6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2433.5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2023.4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3334.0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3334.0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2331.6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2342.4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2617.3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2617.3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958.9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958.9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1844.2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1941.4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1141.5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სპორტის სფეროს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7339.8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7664.8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9123.9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8324.0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6466.2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5898.1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7339.5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7339.5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2659.7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2612.2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1033.5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1497.1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1497.1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1983.3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2064.6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769.2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423.8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901.4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901.4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873.6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1766.7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1784.4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984.5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 xml:space="preserve">05 01 01 </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სპორტულ დაწესებულებათა გაერთიან</w:t>
            </w:r>
            <w:r w:rsidR="001F0596">
              <w:rPr>
                <w:rFonts w:cs="Calibri"/>
                <w:szCs w:val="18"/>
              </w:rPr>
              <w:softHyphen/>
            </w:r>
            <w:r w:rsidRPr="00516AD3">
              <w:rPr>
                <w:rFonts w:cs="Calibri"/>
                <w:szCs w:val="18"/>
              </w:rPr>
              <w:t>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4040.7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3213.8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3860.4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3202.7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2447.8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2548.0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2548.0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560.8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985.0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985.0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510.1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კალათბურთის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999.8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999.8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999.8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ხელბურთის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198.5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ქალთა ფეხბურთის და ფუტსალის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147.1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რამაზ შენგელიას სახელობის სტადიონის ფუნქციონირების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249.6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05 01 09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სპორტული ღონისძიებების დაფინანსება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928.4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1295.5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1295.5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928.4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1295.5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1295.5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288.1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288.1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638.0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235.6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218.5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381.4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05 01 10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სხვადასხვა სახეობის სპორტულ </w:t>
            </w:r>
            <w:r>
              <w:rPr>
                <w:rFonts w:cs="Calibri"/>
                <w:szCs w:val="18"/>
              </w:rPr>
              <w:t>–</w:t>
            </w:r>
            <w:r w:rsidRPr="00516AD3">
              <w:rPr>
                <w:rFonts w:cs="Calibri"/>
                <w:szCs w:val="18"/>
              </w:rPr>
              <w:t xml:space="preserve"> გამაჯან</w:t>
            </w:r>
            <w:r w:rsidR="001F0596">
              <w:rPr>
                <w:rFonts w:cs="Calibri"/>
                <w:szCs w:val="18"/>
              </w:rPr>
              <w:softHyphen/>
            </w:r>
            <w:r w:rsidRPr="00516AD3">
              <w:rPr>
                <w:rFonts w:cs="Calibri"/>
                <w:szCs w:val="18"/>
              </w:rPr>
              <w:t>საღებელი და დასასვენებლად განკუთვნილი ობიექტების მოწყობა, რეაბილიტაცია, ექსპლოატაცია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1944.7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1800.4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189.1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189.1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1755.6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1584.4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799.9</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784.5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კულტურის სფეროს განვითარება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6986.0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6877.9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7384.0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7384.0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6916.7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6800.4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7227.0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7227.0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4958.1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5011.2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5065.6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5065.6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1351.8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1221.0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1681.9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1681.9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05 02 01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Pr>
                <w:rFonts w:cs="Calibri"/>
                <w:szCs w:val="18"/>
              </w:rPr>
              <w:t>კულტურულ სახელოვნებ</w:t>
            </w:r>
            <w:r w:rsidRPr="00516AD3">
              <w:rPr>
                <w:rFonts w:cs="Calibri"/>
                <w:szCs w:val="18"/>
              </w:rPr>
              <w:t>ო, საგანმანათ</w:t>
            </w:r>
            <w:r w:rsidR="001F0596">
              <w:rPr>
                <w:rFonts w:cs="Calibri"/>
                <w:szCs w:val="18"/>
              </w:rPr>
              <w:softHyphen/>
            </w:r>
            <w:r w:rsidRPr="00516AD3">
              <w:rPr>
                <w:rFonts w:cs="Calibri"/>
                <w:szCs w:val="18"/>
              </w:rPr>
              <w:lastRenderedPageBreak/>
              <w:t>ლებლო დაწესებულებათა გაერთიანების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4316.8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4396.8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4297.3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4363.8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3433.5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3472.7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3505.0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808.9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845.7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46.8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05 02 02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ი</w:t>
            </w:r>
            <w:r w:rsidR="00655195">
              <w:rPr>
                <w:rFonts w:cs="Calibri"/>
                <w:szCs w:val="18"/>
              </w:rPr>
              <w:t>.</w:t>
            </w:r>
            <w:r w:rsidRPr="00516AD3">
              <w:rPr>
                <w:rFonts w:cs="Calibri"/>
                <w:szCs w:val="18"/>
              </w:rPr>
              <w:t>ჭავჭავაძის სახელობის ქუთაისის საჯარო ბიბლიოთეკის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829.3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831.3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853.0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786.8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711.8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721.2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737.0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737.0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57.9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05 02 03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ფოლკლორის განვითარების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898.6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935.0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935.0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861.0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898.6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812.8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823.6</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823.6</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05 02 06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კულტურის ღონისძიებების დაფინანსება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974.0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751.2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974.0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751.2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1096.0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430.2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237.4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266.8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გრანტები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05 03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ახალგაზრდობის მხარდაჭერა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286.3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286.3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96.2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126.3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126.3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ჯანმრთელობის დაცვა და 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4337.7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4577.0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6785.1</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5867.1</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4331.3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4565.5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5284.7</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5284.7</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306.1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315.0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334.4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607.1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919.8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919.8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3300.5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3513.3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3905.5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3905.5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1500.4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582.4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ჯანმრთელობის დაცვა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1304.3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1243.3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1405.3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1405.3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1304.3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1243.3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1403.3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1403.3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1108.1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1040.0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1146.0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საზოგადოებრივი ჯანმრთელობისა და უსაფრთხო გარემოს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196.1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259.3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259.3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196.1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257.3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257.3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168.9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173.4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მედიკამენტებით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239.7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სამედიცინო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790.8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ეპილეფსიით დაავადებულ პირთა ანტი</w:t>
            </w:r>
            <w:r w:rsidR="001F0596">
              <w:rPr>
                <w:rFonts w:cs="Calibri"/>
                <w:szCs w:val="18"/>
              </w:rPr>
              <w:softHyphen/>
            </w:r>
            <w:r w:rsidRPr="00516AD3">
              <w:rPr>
                <w:rFonts w:cs="Calibri"/>
                <w:szCs w:val="18"/>
              </w:rPr>
              <w:t>კონვულსანტებით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69.7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06 01 05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ფენილკეტონურიით დაავადებულ პირთა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7.8</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3033.4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3333.7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5379.8</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4461.8</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3027.0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3322.2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3881.4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3881.4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146.1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564.7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560.0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835.9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835.9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102.6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140.6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123.0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2192.4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2473.3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2759.5</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2759.5</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1498.4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580.4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საცხოვრისის კომუნალური ხარჯების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მრავალშვილიანი ოჯახების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1036.7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1036.7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892.1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976.7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 სარიტუალო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ღონისძიებები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444.9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444.9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244.4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444.9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444.9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0.2</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206.9</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206.9</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211.7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სოციალურად დაუცველი ოჯახების ყოფითი პირობების გაუმჯობესების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128.0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განსაკუთრებული საჭიროების მქონე პირთა თანადგომა </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174.4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170.0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შეზღუდ</w:t>
            </w:r>
            <w:r>
              <w:rPr>
                <w:rFonts w:cs="Calibri"/>
                <w:szCs w:val="18"/>
              </w:rPr>
              <w:t>ული შესაძლებლობების მქონე პირთა</w:t>
            </w:r>
            <w:r w:rsidRPr="00516AD3">
              <w:rPr>
                <w:rFonts w:cs="Calibri"/>
                <w:szCs w:val="18"/>
              </w:rPr>
              <w:t xml:space="preserve">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43.4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უფასო მგზავრობა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287.0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105.1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181.9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107.5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06 02 09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უფასო კვება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627.7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719.6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621.3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708.1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796.0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796.0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152.4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146.1</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161.0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161.0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455.9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629.0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კოხლეარული იმპლანტით მოსარგებლ</w:t>
            </w:r>
            <w:r>
              <w:rPr>
                <w:rFonts w:cs="Calibri"/>
                <w:szCs w:val="18"/>
              </w:rPr>
              <w:t>ე ბენეფიციართა</w:t>
            </w:r>
            <w:r w:rsidRPr="00516AD3">
              <w:rPr>
                <w:rFonts w:cs="Calibri"/>
                <w:szCs w:val="18"/>
              </w:rPr>
              <w:t xml:space="preserve">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15.3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ლეიკოზიითა და სოლიდური სიმსივნის ფორმით დაავადებულ პირთა თანადგომა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შინმოვლა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საცხოვრისის მშენებლობა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1494.4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576.4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1494.4</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918.0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576.4</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აუტიზმის სპექტრის დარღვევის მქონე ბავშვთა რეაბილიტაცია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327.7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327.7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327.7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599.6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741.3</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შშმ პირთა და მიუსაფარ ბავშვთა საჭირ</w:t>
            </w:r>
            <w:r w:rsidR="001F0596">
              <w:rPr>
                <w:rFonts w:cs="Calibri"/>
                <w:szCs w:val="18"/>
              </w:rPr>
              <w:softHyphen/>
            </w:r>
            <w:r w:rsidRPr="00516AD3">
              <w:rPr>
                <w:rFonts w:cs="Calibri"/>
                <w:szCs w:val="18"/>
              </w:rPr>
              <w:t>ოებებზე მომუშავე ორგანიზაციების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18.0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მარტოხელა მშობელთა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ოჯახური ძალადობის მსხვერპლთა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06 02 19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Pr>
                <w:rFonts w:cs="Calibri"/>
                <w:szCs w:val="18"/>
              </w:rPr>
              <w:t>საქართველოს „SOS</w:t>
            </w:r>
            <w:r w:rsidRPr="00516AD3">
              <w:rPr>
                <w:rFonts w:cs="Calibri"/>
                <w:szCs w:val="18"/>
              </w:rPr>
              <w:t xml:space="preserve"> ბავშვთა სოფლის</w:t>
            </w:r>
            <w:r w:rsidR="00F8199D">
              <w:rPr>
                <w:rFonts w:cs="Calibri"/>
                <w:szCs w:val="18"/>
              </w:rPr>
              <w:t>“</w:t>
            </w:r>
            <w:r w:rsidRPr="00516AD3">
              <w:rPr>
                <w:rFonts w:cs="Calibri"/>
                <w:szCs w:val="18"/>
              </w:rPr>
              <w:t xml:space="preserve"> მიერ განხორციელებული პროექტის </w:t>
            </w:r>
            <w:r>
              <w:rPr>
                <w:rFonts w:cs="Calibri"/>
                <w:szCs w:val="18"/>
              </w:rPr>
              <w:t>–</w:t>
            </w:r>
            <w:r w:rsidRPr="00516AD3">
              <w:rPr>
                <w:rFonts w:cs="Calibri"/>
                <w:szCs w:val="18"/>
              </w:rPr>
              <w:t xml:space="preserve"> დღის ცენტრის ბენეფიციარების დახმარების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34.2</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42.0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შშმ სტატუსის მქონე სტუდენტების მხარდაჭერა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ადრეული ძუძუს აგრესიული </w:t>
            </w:r>
            <w:r>
              <w:rPr>
                <w:rFonts w:cs="Calibri"/>
                <w:szCs w:val="18"/>
              </w:rPr>
              <w:t>„</w:t>
            </w:r>
            <w:r w:rsidRPr="00516AD3">
              <w:rPr>
                <w:rFonts w:cs="Calibri"/>
                <w:szCs w:val="18"/>
              </w:rPr>
              <w:t>HER</w:t>
            </w:r>
            <w:r>
              <w:rPr>
                <w:rFonts w:cs="Calibri"/>
                <w:szCs w:val="18"/>
              </w:rPr>
              <w:t>–</w:t>
            </w:r>
            <w:r w:rsidRPr="00516AD3">
              <w:rPr>
                <w:rFonts w:cs="Calibri"/>
                <w:szCs w:val="18"/>
              </w:rPr>
              <w:t>2</w:t>
            </w:r>
            <w:r>
              <w:rPr>
                <w:rFonts w:cs="Calibri"/>
                <w:szCs w:val="18"/>
                <w:lang w:val="ka-GE"/>
              </w:rPr>
              <w:t>“</w:t>
            </w:r>
            <w:r w:rsidRPr="00516AD3">
              <w:rPr>
                <w:rFonts w:cs="Calibri"/>
                <w:szCs w:val="18"/>
              </w:rPr>
              <w:t xml:space="preserve"> რეცეპტორ დადებითი დიაგნოზის მქონე პირების მედიკამენტით დახმარება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59.8</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გადაუდებელი რეაგირების ქვეპროგრამა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34.6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მკვეთრად შეზღუდული შესაძლებ</w:t>
            </w:r>
            <w:r w:rsidR="001F0596">
              <w:rPr>
                <w:rFonts w:cs="Calibri"/>
                <w:szCs w:val="18"/>
              </w:rPr>
              <w:softHyphen/>
            </w:r>
            <w:r w:rsidRPr="00516AD3">
              <w:rPr>
                <w:rFonts w:cs="Calibri"/>
                <w:szCs w:val="18"/>
              </w:rPr>
              <w:t>ლობ</w:t>
            </w:r>
            <w:r w:rsidR="001F0596">
              <w:rPr>
                <w:rFonts w:cs="Calibri"/>
                <w:szCs w:val="18"/>
              </w:rPr>
              <w:softHyphen/>
            </w:r>
            <w:r w:rsidRPr="00516AD3">
              <w:rPr>
                <w:rFonts w:cs="Calibri"/>
                <w:szCs w:val="18"/>
              </w:rPr>
              <w:t>ების (ნულოვანი მხედველობის) მქონე პირთა საზოგადოებაში ინტეგრაცია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ინსულტის რეაბილიტაციის ქვეპროგრამა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06 02 25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ფსიქიკური აშლილობის მქონე პირთა შინ მოვლის საპილოტე ქვეპროგრამა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06 02 26</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ახალდაქორწინებული ოჯახების შექმნის წახალისება </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 xml:space="preserve">მრავალშვილიანი ოჯახების მიერ მიკრო და მცირე მეწარმეობის ხელშეწყობა </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ონლაინ სწავლების პერიოდში სოციალურად დაუცველი ოჯახების განათლების ხელმისაწვდომობის ქვეპროგრამა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40.2</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06 02 29</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ფილტვის კიბოს ადრეული გამოვლენის მუნიციპალური ქვეპროგრამა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06 02 30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სოციალურად დაუცველი ბავშვებისათვის განათლების ხარისხის ამაღლება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07 00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ეკონომიკის განვითარების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791.1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805.0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1620.0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743.6</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740.4</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137.9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593.3</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07 01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თვითმმართველობის ქონების რეგისტრა</w:t>
            </w:r>
            <w:r w:rsidR="00D510EB">
              <w:rPr>
                <w:rFonts w:cs="Calibri"/>
                <w:szCs w:val="18"/>
              </w:rPr>
              <w:softHyphen/>
            </w:r>
            <w:r w:rsidRPr="00516AD3">
              <w:rPr>
                <w:rFonts w:cs="Calibri"/>
                <w:szCs w:val="18"/>
              </w:rPr>
              <w:t>ციის, დაცვისა და ბალანსზე აყვანის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07 02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ქალაქის გენერალური გეგმის შედგენა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lastRenderedPageBreak/>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 </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 </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07 03</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ეკონომიკის სტიმულირებისა და ბიზნეს</w:t>
            </w:r>
            <w:r w:rsidR="00D510EB">
              <w:rPr>
                <w:rFonts w:cs="Calibri"/>
                <w:szCs w:val="18"/>
              </w:rPr>
              <w:softHyphen/>
            </w:r>
            <w:r w:rsidRPr="00516AD3">
              <w:rPr>
                <w:rFonts w:cs="Calibri"/>
                <w:szCs w:val="18"/>
              </w:rPr>
              <w:t>ის ხელშეწყობის პროგრამა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26.5</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79.1</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07 04</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ტურიზმის განვითარების ხელშეწყობა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706.5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771.9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900.0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მომუშავეთა რიცხოვნობა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659.0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707.3</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800.0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შრომის ანაზღაურება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137.9</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197.7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260.0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22</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საქონელი და მომსახურება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508.7</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500.7</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535.0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25</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სუბსიდიები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27</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სოციალური უზრუნველყოფა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11.0</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6.0</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5.0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28</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სხვა ხარჯები</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1.4</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2.9</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r>
      <w:tr w:rsidR="00225775" w:rsidRPr="00516AD3" w:rsidTr="00E20585">
        <w:trPr>
          <w:trHeight w:val="377"/>
        </w:trPr>
        <w:tc>
          <w:tcPr>
            <w:tcW w:w="879"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31</w:t>
            </w:r>
          </w:p>
        </w:tc>
        <w:tc>
          <w:tcPr>
            <w:tcW w:w="3686" w:type="dxa"/>
            <w:shd w:val="clear" w:color="auto" w:fill="FFFFFF"/>
            <w:vAlign w:val="center"/>
          </w:tcPr>
          <w:p w:rsidR="00225775" w:rsidRPr="00516AD3" w:rsidRDefault="00225775" w:rsidP="00E20585">
            <w:pPr>
              <w:spacing w:line="276" w:lineRule="auto"/>
              <w:ind w:firstLine="0"/>
              <w:jc w:val="left"/>
              <w:rPr>
                <w:rFonts w:cs="Calibri"/>
                <w:szCs w:val="18"/>
              </w:rPr>
            </w:pPr>
            <w:r w:rsidRPr="00516AD3">
              <w:rPr>
                <w:rFonts w:cs="Calibri"/>
                <w:szCs w:val="18"/>
              </w:rPr>
              <w:t>არაფინანსური აქტივების ზრდა</w:t>
            </w:r>
          </w:p>
        </w:tc>
        <w:tc>
          <w:tcPr>
            <w:tcW w:w="1390"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47.5</w:t>
            </w:r>
          </w:p>
        </w:tc>
        <w:tc>
          <w:tcPr>
            <w:tcW w:w="1276"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64.6</w:t>
            </w:r>
          </w:p>
        </w:tc>
        <w:tc>
          <w:tcPr>
            <w:tcW w:w="1134"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c>
          <w:tcPr>
            <w:tcW w:w="1358"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0.0</w:t>
            </w:r>
          </w:p>
        </w:tc>
        <w:tc>
          <w:tcPr>
            <w:tcW w:w="1221" w:type="dxa"/>
            <w:vAlign w:val="center"/>
          </w:tcPr>
          <w:p w:rsidR="00225775" w:rsidRPr="00516AD3" w:rsidRDefault="00225775" w:rsidP="00E20585">
            <w:pPr>
              <w:spacing w:line="276" w:lineRule="auto"/>
              <w:ind w:firstLine="0"/>
              <w:jc w:val="center"/>
              <w:rPr>
                <w:rFonts w:cs="Calibri"/>
                <w:szCs w:val="18"/>
              </w:rPr>
            </w:pPr>
            <w:r w:rsidRPr="00516AD3">
              <w:rPr>
                <w:rFonts w:cs="Calibri"/>
                <w:szCs w:val="18"/>
              </w:rPr>
              <w:t>100.0</w:t>
            </w:r>
          </w:p>
        </w:tc>
      </w:tr>
    </w:tbl>
    <w:p w:rsidR="00225775" w:rsidRDefault="00225775">
      <w:pPr>
        <w:rPr>
          <w:rFonts w:cs="Calibri"/>
          <w:b/>
          <w:bCs/>
          <w:szCs w:val="18"/>
        </w:rPr>
      </w:pPr>
    </w:p>
    <w:p w:rsidR="00225775" w:rsidRDefault="00225775" w:rsidP="0041793C">
      <w:pPr>
        <w:jc w:val="center"/>
        <w:rPr>
          <w:rFonts w:cs="Calibri"/>
          <w:b/>
          <w:bCs/>
          <w:szCs w:val="18"/>
        </w:rPr>
      </w:pPr>
      <w:r w:rsidRPr="009209B3">
        <w:rPr>
          <w:rFonts w:cs="Calibri"/>
          <w:b/>
          <w:bCs/>
          <w:szCs w:val="18"/>
        </w:rPr>
        <w:t>თ ა ვ ი   V</w:t>
      </w:r>
    </w:p>
    <w:p w:rsidR="00225775" w:rsidRDefault="00225775" w:rsidP="0041793C">
      <w:pPr>
        <w:jc w:val="center"/>
        <w:rPr>
          <w:rFonts w:cs="Calibri"/>
          <w:b/>
          <w:bCs/>
          <w:szCs w:val="18"/>
        </w:rPr>
      </w:pPr>
      <w:r w:rsidRPr="009209B3">
        <w:rPr>
          <w:rFonts w:cs="Calibri"/>
          <w:b/>
          <w:bCs/>
          <w:szCs w:val="18"/>
        </w:rPr>
        <w:t>ქალაქ ქუთაისის მუნიციპალიტეტის ბიუჯეტის</w:t>
      </w:r>
    </w:p>
    <w:p w:rsidR="00225775" w:rsidRDefault="00225775" w:rsidP="0041793C">
      <w:pPr>
        <w:jc w:val="center"/>
        <w:rPr>
          <w:rFonts w:cs="Calibri"/>
          <w:b/>
          <w:bCs/>
          <w:szCs w:val="18"/>
        </w:rPr>
      </w:pPr>
      <w:r w:rsidRPr="009209B3">
        <w:rPr>
          <w:rFonts w:cs="Calibri"/>
          <w:b/>
          <w:bCs/>
          <w:szCs w:val="18"/>
        </w:rPr>
        <w:t>მარეგულირებელი ნორმები</w:t>
      </w:r>
    </w:p>
    <w:p w:rsidR="00225775" w:rsidRPr="009209B3" w:rsidRDefault="00225775" w:rsidP="00503F4A">
      <w:pPr>
        <w:spacing w:line="276" w:lineRule="auto"/>
        <w:jc w:val="center"/>
        <w:rPr>
          <w:rFonts w:cs="Calibri"/>
          <w:b/>
          <w:bCs/>
          <w:szCs w:val="18"/>
        </w:rPr>
      </w:pPr>
    </w:p>
    <w:p w:rsidR="00225775" w:rsidRPr="009209B3" w:rsidRDefault="00225775" w:rsidP="0041793C">
      <w:pPr>
        <w:rPr>
          <w:rFonts w:cs="Calibri"/>
          <w:b/>
          <w:bCs/>
          <w:color w:val="000000"/>
          <w:szCs w:val="18"/>
        </w:rPr>
      </w:pPr>
      <w:r w:rsidRPr="009209B3">
        <w:rPr>
          <w:rFonts w:cs="Calibri"/>
          <w:b/>
          <w:bCs/>
          <w:color w:val="000000"/>
          <w:szCs w:val="18"/>
        </w:rPr>
        <w:t>მუხლი 16.</w:t>
      </w:r>
      <w:r w:rsidRPr="009209B3">
        <w:rPr>
          <w:rFonts w:cs="Calibri"/>
          <w:color w:val="000000"/>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w:t>
      </w:r>
      <w:r>
        <w:rPr>
          <w:rFonts w:cs="Calibri"/>
          <w:color w:val="000000"/>
          <w:szCs w:val="18"/>
        </w:rPr>
        <w:t xml:space="preserve">ის 210.0 ათასი ლარის ოდენობით, </w:t>
      </w:r>
      <w:r w:rsidRPr="009209B3">
        <w:rPr>
          <w:rFonts w:cs="Calibri"/>
          <w:color w:val="000000"/>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225775" w:rsidRPr="009209B3" w:rsidRDefault="00225775" w:rsidP="0041793C">
      <w:pPr>
        <w:rPr>
          <w:rFonts w:cs="Calibri"/>
          <w:b/>
          <w:bCs/>
          <w:color w:val="000000"/>
          <w:szCs w:val="18"/>
        </w:rPr>
      </w:pPr>
      <w:r w:rsidRPr="009209B3">
        <w:rPr>
          <w:rFonts w:cs="Calibri"/>
          <w:b/>
          <w:bCs/>
          <w:color w:val="000000"/>
          <w:szCs w:val="18"/>
        </w:rPr>
        <w:t>მუხლი 17.</w:t>
      </w:r>
      <w:r w:rsidRPr="009209B3">
        <w:rPr>
          <w:rFonts w:cs="Calibri"/>
          <w:color w:val="000000"/>
          <w:szCs w:val="18"/>
        </w:rPr>
        <w:t xml:space="preserve"> დად</w:t>
      </w:r>
      <w:r>
        <w:rPr>
          <w:rFonts w:cs="Calibri"/>
          <w:color w:val="000000"/>
          <w:szCs w:val="18"/>
        </w:rPr>
        <w:t>გინდეს, რომ საქართველოს კანონის</w:t>
      </w:r>
      <w:r w:rsidRPr="009209B3">
        <w:rPr>
          <w:rFonts w:cs="Calibri"/>
          <w:color w:val="000000"/>
          <w:szCs w:val="18"/>
        </w:rPr>
        <w:t xml:space="preserve"> „საქართველოს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225775" w:rsidRPr="009209B3" w:rsidRDefault="00225775" w:rsidP="0041793C">
      <w:pPr>
        <w:rPr>
          <w:rFonts w:cs="Calibri"/>
          <w:b/>
          <w:bCs/>
          <w:color w:val="000000"/>
          <w:szCs w:val="18"/>
        </w:rPr>
      </w:pPr>
      <w:r w:rsidRPr="009209B3">
        <w:rPr>
          <w:rFonts w:cs="Calibri"/>
          <w:b/>
          <w:bCs/>
          <w:color w:val="000000"/>
          <w:szCs w:val="18"/>
        </w:rPr>
        <w:t>მუხლი 18.</w:t>
      </w:r>
      <w:r w:rsidRPr="009209B3">
        <w:rPr>
          <w:rFonts w:cs="Calibri"/>
          <w:color w:val="000000"/>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225775" w:rsidRPr="009209B3" w:rsidRDefault="00225775" w:rsidP="0041793C">
      <w:pPr>
        <w:rPr>
          <w:rFonts w:cs="Calibri"/>
          <w:b/>
          <w:bCs/>
          <w:color w:val="000000"/>
          <w:szCs w:val="18"/>
        </w:rPr>
      </w:pPr>
      <w:r w:rsidRPr="009209B3">
        <w:rPr>
          <w:rFonts w:cs="Calibri"/>
          <w:b/>
          <w:bCs/>
          <w:color w:val="000000"/>
          <w:szCs w:val="18"/>
        </w:rPr>
        <w:t xml:space="preserve">მუხლი 19. </w:t>
      </w:r>
      <w:r w:rsidRPr="009209B3">
        <w:rPr>
          <w:rFonts w:cs="Calibri"/>
          <w:color w:val="000000"/>
          <w:szCs w:val="18"/>
        </w:rPr>
        <w:t>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9.2%–ს შეადგენს, რითაც დაცულია საქართველოს ორგანული კანონი „ადგილობრივი თვითმმართველობის კოდექსის" 156–ე მუხლის მე–3 პუნქტის მოთხოვნა (არ აღემატება 25%–ს).</w:t>
      </w:r>
    </w:p>
    <w:p w:rsidR="00225775" w:rsidRPr="009209B3" w:rsidRDefault="00225775" w:rsidP="0041793C">
      <w:pPr>
        <w:rPr>
          <w:rFonts w:cs="Calibri"/>
          <w:b/>
          <w:bCs/>
          <w:color w:val="000000"/>
          <w:szCs w:val="18"/>
        </w:rPr>
      </w:pPr>
      <w:r w:rsidRPr="009209B3">
        <w:rPr>
          <w:rFonts w:cs="Calibri"/>
          <w:b/>
          <w:bCs/>
          <w:color w:val="000000"/>
          <w:szCs w:val="18"/>
        </w:rPr>
        <w:lastRenderedPageBreak/>
        <w:t xml:space="preserve">მუხლი 20. </w:t>
      </w:r>
      <w:r w:rsidRPr="009209B3">
        <w:rPr>
          <w:rFonts w:cs="Calibri"/>
          <w:color w:val="000000"/>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Pr>
          <w:rFonts w:cs="Calibri"/>
          <w:color w:val="000000"/>
          <w:szCs w:val="18"/>
        </w:rPr>
        <w:t>–ე მუხლის მოთხოვნათა შესაბამისად</w:t>
      </w:r>
      <w:r w:rsidRPr="009209B3">
        <w:rPr>
          <w:rFonts w:cs="Calibri"/>
          <w:color w:val="000000"/>
          <w:szCs w:val="18"/>
        </w:rPr>
        <w:t xml:space="preserve">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w:t>
      </w:r>
      <w:r>
        <w:rPr>
          <w:rFonts w:cs="Calibri"/>
          <w:color w:val="000000"/>
          <w:szCs w:val="18"/>
        </w:rPr>
        <w:t>–</w:t>
      </w:r>
      <w:r w:rsidRPr="009209B3">
        <w:rPr>
          <w:rFonts w:cs="Calibri"/>
          <w:color w:val="000000"/>
          <w:szCs w:val="18"/>
        </w:rPr>
        <w:t>ს შეადგენს.</w:t>
      </w:r>
    </w:p>
    <w:p w:rsidR="00225775" w:rsidRPr="009209B3" w:rsidRDefault="00225775" w:rsidP="0041793C">
      <w:pPr>
        <w:rPr>
          <w:rFonts w:cs="Calibri"/>
          <w:b/>
          <w:bCs/>
          <w:color w:val="000000"/>
          <w:szCs w:val="18"/>
        </w:rPr>
      </w:pPr>
      <w:r w:rsidRPr="009209B3">
        <w:rPr>
          <w:rFonts w:cs="Calibri"/>
          <w:b/>
          <w:bCs/>
          <w:color w:val="000000"/>
          <w:szCs w:val="18"/>
        </w:rPr>
        <w:t>მუხლი 21.</w:t>
      </w:r>
      <w:r w:rsidRPr="009209B3">
        <w:rPr>
          <w:rFonts w:cs="Calibri"/>
          <w:color w:val="000000"/>
          <w:szCs w:val="18"/>
        </w:rPr>
        <w:t xml:space="preserve"> ცნობად იქნეს მიღებული, რომ ქალაქ ქუთაისის მუნიციპალიტეტის მერიის პი</w:t>
      </w:r>
      <w:r>
        <w:rPr>
          <w:rFonts w:cs="Calibri"/>
          <w:color w:val="000000"/>
          <w:szCs w:val="18"/>
        </w:rPr>
        <w:t xml:space="preserve">რველადი სტრუქტურული ერთეულის – </w:t>
      </w:r>
      <w:r w:rsidRPr="009209B3">
        <w:rPr>
          <w:rFonts w:cs="Calibri"/>
          <w:color w:val="000000"/>
          <w:szCs w:val="18"/>
        </w:rPr>
        <w:t>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225775" w:rsidRPr="009209B3" w:rsidRDefault="00225775" w:rsidP="0041793C">
      <w:pPr>
        <w:rPr>
          <w:rFonts w:cs="Calibri"/>
          <w:b/>
          <w:bCs/>
          <w:color w:val="000000"/>
          <w:szCs w:val="18"/>
        </w:rPr>
      </w:pPr>
      <w:r w:rsidRPr="009209B3">
        <w:rPr>
          <w:rFonts w:cs="Calibri"/>
          <w:b/>
          <w:bCs/>
          <w:color w:val="000000"/>
          <w:szCs w:val="18"/>
        </w:rPr>
        <w:t>მუხლი 22.</w:t>
      </w:r>
      <w:r w:rsidRPr="009209B3">
        <w:rPr>
          <w:rFonts w:cs="Calibri"/>
          <w:color w:val="000000"/>
          <w:szCs w:val="18"/>
        </w:rPr>
        <w:t xml:space="preserve"> ქალაქ ქუთაისის მუნიციპალიტეტის 2021 წლის ბიუჯეტით შეიქმნეს სარეზერვო ფონდი და განისაზღვროს 800.0 ათასი ლარის ოდენობით (წლიური დამტკიცებული ბიუჯეტით გათვალისწინებული ასიგნებების საერთო მოცულობის 1.3%), საგანგებო, ან/და გაუთვალისწინებელი ღონისძიებების დაფინანსების მიზნით, რაც კანონით განსაზღვრულ 2%</w:t>
      </w:r>
      <w:r>
        <w:rPr>
          <w:rFonts w:cs="Calibri"/>
          <w:color w:val="000000"/>
          <w:szCs w:val="18"/>
        </w:rPr>
        <w:t>–</w:t>
      </w:r>
      <w:r w:rsidRPr="009209B3">
        <w:rPr>
          <w:rFonts w:cs="Calibri"/>
          <w:color w:val="000000"/>
          <w:szCs w:val="18"/>
        </w:rPr>
        <w:t>ს არ აღემატება და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225775" w:rsidRPr="009209B3" w:rsidRDefault="00225775" w:rsidP="0041793C">
      <w:pPr>
        <w:rPr>
          <w:rFonts w:cs="Calibri"/>
          <w:b/>
          <w:bCs/>
          <w:color w:val="000000"/>
          <w:szCs w:val="18"/>
        </w:rPr>
      </w:pPr>
      <w:r w:rsidRPr="009209B3">
        <w:rPr>
          <w:rFonts w:cs="Calibri"/>
          <w:b/>
          <w:bCs/>
          <w:color w:val="000000"/>
          <w:szCs w:val="18"/>
        </w:rPr>
        <w:t>მუხლი 23.</w:t>
      </w:r>
      <w:r w:rsidRPr="009209B3">
        <w:rPr>
          <w:rFonts w:cs="Calibri"/>
          <w:color w:val="000000"/>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2021 წლის ადგილობრივი ბიუჯეტიდან </w:t>
      </w:r>
      <w:r>
        <w:rPr>
          <w:rFonts w:cs="Calibri"/>
          <w:color w:val="000000"/>
          <w:szCs w:val="18"/>
        </w:rPr>
        <w:t xml:space="preserve">განისაზღვროს 150.0 ათასი ლარი, </w:t>
      </w:r>
      <w:r w:rsidRPr="009209B3">
        <w:rPr>
          <w:rFonts w:cs="Calibri"/>
          <w:color w:val="000000"/>
          <w:szCs w:val="18"/>
        </w:rPr>
        <w:t>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225775" w:rsidRPr="009209B3" w:rsidRDefault="00225775" w:rsidP="0041793C">
      <w:pPr>
        <w:rPr>
          <w:rFonts w:cs="Calibri"/>
          <w:b/>
          <w:bCs/>
          <w:color w:val="000000"/>
          <w:szCs w:val="18"/>
        </w:rPr>
      </w:pPr>
      <w:r w:rsidRPr="009209B3">
        <w:rPr>
          <w:rFonts w:cs="Calibri"/>
          <w:b/>
          <w:bCs/>
          <w:color w:val="000000"/>
          <w:szCs w:val="18"/>
        </w:rPr>
        <w:t>მუხლი 24.</w:t>
      </w:r>
      <w:r w:rsidRPr="009209B3">
        <w:rPr>
          <w:rFonts w:cs="Calibri"/>
          <w:color w:val="000000"/>
          <w:szCs w:val="18"/>
        </w:rPr>
        <w:t xml:space="preserve"> გათვალისწინებულ იქნეს, რომ ქალაქ ქუთაისში, 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w:t>
      </w:r>
      <w:r w:rsidR="00155789">
        <w:rPr>
          <w:rFonts w:cs="Calibri"/>
          <w:color w:val="000000"/>
          <w:szCs w:val="18"/>
        </w:rPr>
        <w:t>“</w:t>
      </w:r>
      <w:r w:rsidRPr="009209B3">
        <w:rPr>
          <w:rFonts w:cs="Calibri"/>
          <w:color w:val="000000"/>
          <w:szCs w:val="18"/>
        </w:rPr>
        <w:t xml:space="preserve">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w:t>
      </w:r>
      <w:r w:rsidRPr="009209B3">
        <w:rPr>
          <w:rFonts w:cs="Calibri"/>
          <w:szCs w:val="18"/>
        </w:rPr>
        <w:t xml:space="preserve"> 865.0 ა</w:t>
      </w:r>
      <w:r w:rsidRPr="009209B3">
        <w:rPr>
          <w:rFonts w:cs="Calibri"/>
          <w:color w:val="000000"/>
          <w:szCs w:val="18"/>
        </w:rPr>
        <w:t>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225775" w:rsidRPr="009209B3" w:rsidRDefault="00225775" w:rsidP="0041793C">
      <w:pPr>
        <w:rPr>
          <w:rFonts w:cs="Calibri"/>
          <w:b/>
          <w:bCs/>
          <w:color w:val="000000"/>
          <w:szCs w:val="18"/>
        </w:rPr>
      </w:pPr>
      <w:r w:rsidRPr="009209B3">
        <w:rPr>
          <w:rFonts w:cs="Calibri"/>
          <w:b/>
          <w:bCs/>
          <w:color w:val="000000"/>
          <w:szCs w:val="18"/>
        </w:rPr>
        <w:t>მუხლი 25</w:t>
      </w:r>
      <w:r w:rsidRPr="009209B3">
        <w:rPr>
          <w:rFonts w:cs="Calibri"/>
          <w:color w:val="000000"/>
          <w:szCs w:val="18"/>
        </w:rPr>
        <w:t>.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 N125 დადგენილების შესაბამისად.</w:t>
      </w:r>
    </w:p>
    <w:p w:rsidR="00225775" w:rsidRPr="009209B3" w:rsidRDefault="00225775" w:rsidP="0041793C">
      <w:pPr>
        <w:rPr>
          <w:rFonts w:cs="Calibri"/>
          <w:b/>
          <w:bCs/>
          <w:color w:val="000000"/>
          <w:szCs w:val="18"/>
        </w:rPr>
      </w:pPr>
      <w:r w:rsidRPr="009209B3">
        <w:rPr>
          <w:rFonts w:cs="Calibri"/>
          <w:b/>
          <w:bCs/>
          <w:color w:val="000000"/>
          <w:szCs w:val="18"/>
        </w:rPr>
        <w:t xml:space="preserve">მუხლი 26. </w:t>
      </w:r>
      <w:r w:rsidRPr="009209B3">
        <w:rPr>
          <w:rFonts w:cs="Calibri"/>
          <w:color w:val="000000"/>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225775" w:rsidRPr="009209B3" w:rsidRDefault="00225775" w:rsidP="0041793C">
      <w:pPr>
        <w:rPr>
          <w:rFonts w:cs="Calibri"/>
          <w:b/>
          <w:bCs/>
          <w:color w:val="000000"/>
          <w:szCs w:val="18"/>
        </w:rPr>
      </w:pPr>
      <w:r w:rsidRPr="009209B3">
        <w:rPr>
          <w:rFonts w:cs="Calibri"/>
          <w:b/>
          <w:bCs/>
          <w:color w:val="000000"/>
          <w:szCs w:val="18"/>
        </w:rPr>
        <w:t>მუხლი 27.</w:t>
      </w:r>
      <w:r w:rsidRPr="009209B3">
        <w:rPr>
          <w:rFonts w:cs="Calibri"/>
          <w:color w:val="000000"/>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225775" w:rsidRPr="009209B3" w:rsidRDefault="00225775" w:rsidP="0041793C">
      <w:pPr>
        <w:rPr>
          <w:rFonts w:cs="Calibri"/>
          <w:b/>
          <w:bCs/>
          <w:color w:val="000000"/>
          <w:szCs w:val="18"/>
        </w:rPr>
      </w:pPr>
      <w:r w:rsidRPr="009209B3">
        <w:rPr>
          <w:rFonts w:cs="Calibri"/>
          <w:b/>
          <w:bCs/>
          <w:color w:val="000000"/>
          <w:szCs w:val="18"/>
        </w:rPr>
        <w:lastRenderedPageBreak/>
        <w:t>მუხლი 28.</w:t>
      </w:r>
      <w:r w:rsidRPr="009209B3">
        <w:rPr>
          <w:rFonts w:cs="Calibri"/>
          <w:color w:val="000000"/>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225775" w:rsidRPr="009209B3" w:rsidRDefault="00225775" w:rsidP="0041793C">
      <w:pPr>
        <w:rPr>
          <w:rFonts w:cs="Calibri"/>
          <w:b/>
          <w:bCs/>
          <w:szCs w:val="18"/>
        </w:rPr>
      </w:pPr>
      <w:r w:rsidRPr="009209B3">
        <w:rPr>
          <w:rFonts w:cs="Calibri"/>
          <w:b/>
          <w:bCs/>
          <w:szCs w:val="18"/>
        </w:rPr>
        <w:t>მუხლი 29</w:t>
      </w:r>
      <w:r w:rsidRPr="009209B3">
        <w:rPr>
          <w:rFonts w:cs="Calibri"/>
          <w:szCs w:val="18"/>
        </w:rPr>
        <w:t>.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00896968">
        <w:rPr>
          <w:rFonts w:cs="Calibri"/>
          <w:szCs w:val="18"/>
          <w:lang w:val="ka-GE"/>
        </w:rPr>
        <w:t>,</w:t>
      </w:r>
      <w:r w:rsidRPr="009209B3">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w:t>
      </w:r>
      <w:r w:rsidR="002226A7">
        <w:rPr>
          <w:rFonts w:cs="Calibri"/>
          <w:szCs w:val="18"/>
          <w:lang w:val="ka-GE"/>
        </w:rPr>
        <w:t xml:space="preserve"> </w:t>
      </w:r>
      <w:r w:rsidRPr="009209B3">
        <w:rPr>
          <w:rFonts w:cs="Calibri"/>
          <w:szCs w:val="18"/>
        </w:rPr>
        <w:t>(არაკომერციული) იურიდიული პირის „სპორტულ დაწესებულებათა გაერთიანების“ სპორტსმენთა და მწვრთნელთა დაფინა</w:t>
      </w:r>
      <w:r w:rsidR="00155789">
        <w:rPr>
          <w:rFonts w:cs="Calibri"/>
          <w:szCs w:val="18"/>
          <w:lang w:val="ka-GE"/>
        </w:rPr>
        <w:t>ნ</w:t>
      </w:r>
      <w:r w:rsidRPr="009209B3">
        <w:rPr>
          <w:rFonts w:cs="Calibri"/>
          <w:szCs w:val="18"/>
        </w:rPr>
        <w:t>სება ამ გაერთიანების ასიგნებებიდან საზღვარგარეთ გამართულ სპორტულ ღონისძიებებზე.</w:t>
      </w:r>
    </w:p>
    <w:p w:rsidR="00225775" w:rsidRPr="009209B3" w:rsidRDefault="00225775" w:rsidP="0041793C">
      <w:pPr>
        <w:rPr>
          <w:rFonts w:cs="Calibri"/>
          <w:b/>
          <w:bCs/>
          <w:color w:val="000000"/>
          <w:szCs w:val="18"/>
        </w:rPr>
      </w:pPr>
      <w:r w:rsidRPr="009209B3">
        <w:rPr>
          <w:rFonts w:cs="Calibri"/>
          <w:b/>
          <w:bCs/>
          <w:color w:val="000000"/>
          <w:szCs w:val="18"/>
        </w:rPr>
        <w:t>მუხლი 30.</w:t>
      </w:r>
      <w:r w:rsidRPr="009209B3">
        <w:rPr>
          <w:rFonts w:cs="Calibri"/>
          <w:color w:val="000000"/>
          <w:szCs w:val="18"/>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w:t>
      </w:r>
      <w:r w:rsidR="00206B4A">
        <w:rPr>
          <w:rFonts w:cs="Calibri"/>
          <w:color w:val="000000"/>
          <w:szCs w:val="18"/>
        </w:rPr>
        <w:softHyphen/>
      </w:r>
      <w:r w:rsidRPr="009209B3">
        <w:rPr>
          <w:rFonts w:cs="Calibri"/>
          <w:color w:val="000000"/>
          <w:szCs w:val="18"/>
        </w:rPr>
        <w:t>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225775" w:rsidRPr="009209B3" w:rsidRDefault="00225775" w:rsidP="0041793C">
      <w:pPr>
        <w:rPr>
          <w:rFonts w:cs="Calibri"/>
          <w:b/>
          <w:bCs/>
          <w:color w:val="000000"/>
          <w:szCs w:val="18"/>
        </w:rPr>
      </w:pPr>
      <w:r w:rsidRPr="009209B3">
        <w:rPr>
          <w:rFonts w:cs="Calibri"/>
          <w:b/>
          <w:bCs/>
          <w:color w:val="000000"/>
          <w:szCs w:val="18"/>
        </w:rPr>
        <w:t>მუხლი 31.</w:t>
      </w:r>
      <w:r w:rsidRPr="009209B3">
        <w:rPr>
          <w:rFonts w:cs="Calibri"/>
          <w:color w:val="000000"/>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225775" w:rsidRDefault="00225775" w:rsidP="0041793C">
      <w:pPr>
        <w:spacing w:before="240"/>
        <w:rPr>
          <w:szCs w:val="18"/>
          <w:lang w:val="ka-GE"/>
        </w:rPr>
      </w:pPr>
      <w:r w:rsidRPr="009209B3">
        <w:rPr>
          <w:rFonts w:cs="Calibri"/>
          <w:b/>
          <w:bCs/>
          <w:color w:val="000000"/>
          <w:szCs w:val="18"/>
        </w:rPr>
        <w:t xml:space="preserve">მუხლი 2. </w:t>
      </w:r>
      <w:r w:rsidRPr="009209B3">
        <w:rPr>
          <w:rFonts w:cs="Calibri"/>
          <w:color w:val="000000"/>
          <w:szCs w:val="18"/>
        </w:rPr>
        <w:t xml:space="preserve">დადგენილება ამოქმედდეს 2021 წლის 31 </w:t>
      </w:r>
      <w:r w:rsidRPr="009209B3">
        <w:rPr>
          <w:rFonts w:cs="Calibri"/>
          <w:color w:val="000000"/>
          <w:szCs w:val="18"/>
          <w:lang w:val="ka-GE"/>
        </w:rPr>
        <w:t>მარტიდან</w:t>
      </w:r>
      <w:r w:rsidRPr="009209B3">
        <w:rPr>
          <w:rFonts w:cs="Calibri"/>
          <w:color w:val="000000"/>
          <w:szCs w:val="18"/>
        </w:rPr>
        <w:t>.</w:t>
      </w:r>
    </w:p>
    <w:p w:rsidR="00225775" w:rsidRDefault="00225775" w:rsidP="000675CA">
      <w:pPr>
        <w:jc w:val="center"/>
        <w:rPr>
          <w:szCs w:val="18"/>
          <w:lang w:val="ka-GE"/>
        </w:rPr>
      </w:pPr>
    </w:p>
    <w:p w:rsidR="00225775" w:rsidRDefault="00225775" w:rsidP="000675CA">
      <w:pPr>
        <w:jc w:val="center"/>
        <w:rPr>
          <w:szCs w:val="18"/>
          <w:lang w:val="ka-GE"/>
        </w:rPr>
      </w:pPr>
    </w:p>
    <w:p w:rsidR="00225775" w:rsidRDefault="00225775" w:rsidP="000675CA">
      <w:pPr>
        <w:jc w:val="center"/>
        <w:rPr>
          <w:szCs w:val="18"/>
          <w:lang w:val="ka-GE"/>
        </w:rPr>
      </w:pPr>
    </w:p>
    <w:p w:rsidR="00225775" w:rsidRDefault="00225775" w:rsidP="000675CA">
      <w:pPr>
        <w:jc w:val="center"/>
        <w:rPr>
          <w:szCs w:val="18"/>
          <w:lang w:val="ka-GE"/>
        </w:rPr>
      </w:pPr>
    </w:p>
    <w:p w:rsidR="00225775" w:rsidRDefault="00225775"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25775" w:rsidSect="0070584E">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8B" w:rsidRDefault="00B4368B" w:rsidP="0070584E">
      <w:pPr>
        <w:spacing w:line="240" w:lineRule="auto"/>
      </w:pPr>
      <w:r>
        <w:separator/>
      </w:r>
    </w:p>
  </w:endnote>
  <w:endnote w:type="continuationSeparator" w:id="0">
    <w:p w:rsidR="00B4368B" w:rsidRDefault="00B4368B" w:rsidP="00705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8B" w:rsidRDefault="00B4368B" w:rsidP="0070584E">
      <w:pPr>
        <w:spacing w:line="240" w:lineRule="auto"/>
      </w:pPr>
      <w:r>
        <w:separator/>
      </w:r>
    </w:p>
  </w:footnote>
  <w:footnote w:type="continuationSeparator" w:id="0">
    <w:p w:rsidR="00B4368B" w:rsidRDefault="00B4368B" w:rsidP="00705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FE" w:rsidRDefault="00162DFE">
    <w:pPr>
      <w:pStyle w:val="Header"/>
      <w:jc w:val="right"/>
    </w:pPr>
    <w:r>
      <w:rPr>
        <w:noProof/>
      </w:rPr>
      <w:fldChar w:fldCharType="begin"/>
    </w:r>
    <w:r>
      <w:rPr>
        <w:noProof/>
      </w:rPr>
      <w:instrText xml:space="preserve"> PAGE   \* MERGEFORMAT </w:instrText>
    </w:r>
    <w:r>
      <w:rPr>
        <w:noProof/>
      </w:rPr>
      <w:fldChar w:fldCharType="separate"/>
    </w:r>
    <w:r w:rsidR="00401553">
      <w:rPr>
        <w:noProof/>
      </w:rPr>
      <w:t>2</w:t>
    </w:r>
    <w:r>
      <w:rPr>
        <w:noProof/>
      </w:rPr>
      <w:fldChar w:fldCharType="end"/>
    </w:r>
  </w:p>
  <w:p w:rsidR="00162DFE" w:rsidRDefault="00162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36E7"/>
    <w:rsid w:val="00007F7F"/>
    <w:rsid w:val="000130EC"/>
    <w:rsid w:val="00014942"/>
    <w:rsid w:val="00036CFC"/>
    <w:rsid w:val="00047845"/>
    <w:rsid w:val="00053DCE"/>
    <w:rsid w:val="00055D51"/>
    <w:rsid w:val="0006510B"/>
    <w:rsid w:val="000675CA"/>
    <w:rsid w:val="00071A70"/>
    <w:rsid w:val="0008196B"/>
    <w:rsid w:val="0009014C"/>
    <w:rsid w:val="00092D28"/>
    <w:rsid w:val="00094EB7"/>
    <w:rsid w:val="000A013F"/>
    <w:rsid w:val="000A0F74"/>
    <w:rsid w:val="000F7865"/>
    <w:rsid w:val="0010474D"/>
    <w:rsid w:val="00111CE1"/>
    <w:rsid w:val="00115316"/>
    <w:rsid w:val="00116313"/>
    <w:rsid w:val="00117A0A"/>
    <w:rsid w:val="00133F95"/>
    <w:rsid w:val="001360F4"/>
    <w:rsid w:val="00147EB3"/>
    <w:rsid w:val="00155789"/>
    <w:rsid w:val="00156DB5"/>
    <w:rsid w:val="00162DFE"/>
    <w:rsid w:val="001633A6"/>
    <w:rsid w:val="00163B49"/>
    <w:rsid w:val="00164D02"/>
    <w:rsid w:val="001673CE"/>
    <w:rsid w:val="00175C07"/>
    <w:rsid w:val="00177EDC"/>
    <w:rsid w:val="00180715"/>
    <w:rsid w:val="00187FD9"/>
    <w:rsid w:val="0019333D"/>
    <w:rsid w:val="00197370"/>
    <w:rsid w:val="00197832"/>
    <w:rsid w:val="001B61A2"/>
    <w:rsid w:val="001B76E6"/>
    <w:rsid w:val="001C60B2"/>
    <w:rsid w:val="001D3D00"/>
    <w:rsid w:val="001E54DF"/>
    <w:rsid w:val="001E592D"/>
    <w:rsid w:val="001F0596"/>
    <w:rsid w:val="001F3ACF"/>
    <w:rsid w:val="001F3BCB"/>
    <w:rsid w:val="00206B4A"/>
    <w:rsid w:val="00210D38"/>
    <w:rsid w:val="002226A7"/>
    <w:rsid w:val="002243B8"/>
    <w:rsid w:val="00225775"/>
    <w:rsid w:val="0023514D"/>
    <w:rsid w:val="00237AD8"/>
    <w:rsid w:val="0025793B"/>
    <w:rsid w:val="002771E7"/>
    <w:rsid w:val="00282086"/>
    <w:rsid w:val="0028467E"/>
    <w:rsid w:val="00285ED5"/>
    <w:rsid w:val="002A0528"/>
    <w:rsid w:val="002A7492"/>
    <w:rsid w:val="002B2065"/>
    <w:rsid w:val="002C04EB"/>
    <w:rsid w:val="002C07B2"/>
    <w:rsid w:val="002C0D26"/>
    <w:rsid w:val="002C2DC0"/>
    <w:rsid w:val="002C7FE7"/>
    <w:rsid w:val="002D0D36"/>
    <w:rsid w:val="002D6DFB"/>
    <w:rsid w:val="002E7BA6"/>
    <w:rsid w:val="002F37CA"/>
    <w:rsid w:val="00306898"/>
    <w:rsid w:val="0031121E"/>
    <w:rsid w:val="003121B2"/>
    <w:rsid w:val="00316B9B"/>
    <w:rsid w:val="00317AD4"/>
    <w:rsid w:val="00324932"/>
    <w:rsid w:val="00325726"/>
    <w:rsid w:val="0032582F"/>
    <w:rsid w:val="00325A22"/>
    <w:rsid w:val="003316A8"/>
    <w:rsid w:val="003341AE"/>
    <w:rsid w:val="00335365"/>
    <w:rsid w:val="00340EFC"/>
    <w:rsid w:val="00344216"/>
    <w:rsid w:val="003507E0"/>
    <w:rsid w:val="0035561F"/>
    <w:rsid w:val="00356B93"/>
    <w:rsid w:val="00357AB4"/>
    <w:rsid w:val="0036529C"/>
    <w:rsid w:val="003765AE"/>
    <w:rsid w:val="00384A0E"/>
    <w:rsid w:val="0039055C"/>
    <w:rsid w:val="003935EE"/>
    <w:rsid w:val="00393B47"/>
    <w:rsid w:val="003A12D7"/>
    <w:rsid w:val="003A1A5D"/>
    <w:rsid w:val="003A5D02"/>
    <w:rsid w:val="003B40BB"/>
    <w:rsid w:val="003B78A2"/>
    <w:rsid w:val="003C0D97"/>
    <w:rsid w:val="003E230F"/>
    <w:rsid w:val="003E5E1E"/>
    <w:rsid w:val="00401553"/>
    <w:rsid w:val="004111E7"/>
    <w:rsid w:val="0041793C"/>
    <w:rsid w:val="00421440"/>
    <w:rsid w:val="0042524F"/>
    <w:rsid w:val="00425E3C"/>
    <w:rsid w:val="00445BC9"/>
    <w:rsid w:val="00452500"/>
    <w:rsid w:val="004552EF"/>
    <w:rsid w:val="004564CF"/>
    <w:rsid w:val="004600A5"/>
    <w:rsid w:val="00466454"/>
    <w:rsid w:val="0047731E"/>
    <w:rsid w:val="00480533"/>
    <w:rsid w:val="00482656"/>
    <w:rsid w:val="004A5CF9"/>
    <w:rsid w:val="004B5365"/>
    <w:rsid w:val="004C6D52"/>
    <w:rsid w:val="004D22E3"/>
    <w:rsid w:val="004D638C"/>
    <w:rsid w:val="004E2C1C"/>
    <w:rsid w:val="004E3A85"/>
    <w:rsid w:val="004F4B28"/>
    <w:rsid w:val="00501F34"/>
    <w:rsid w:val="00503F4A"/>
    <w:rsid w:val="00504F1A"/>
    <w:rsid w:val="00505113"/>
    <w:rsid w:val="0051509E"/>
    <w:rsid w:val="005154F2"/>
    <w:rsid w:val="00516AD3"/>
    <w:rsid w:val="00520B55"/>
    <w:rsid w:val="005249D8"/>
    <w:rsid w:val="00526342"/>
    <w:rsid w:val="00527568"/>
    <w:rsid w:val="005309AA"/>
    <w:rsid w:val="0053718F"/>
    <w:rsid w:val="00540A0F"/>
    <w:rsid w:val="0054210A"/>
    <w:rsid w:val="00551994"/>
    <w:rsid w:val="00566A26"/>
    <w:rsid w:val="00566F87"/>
    <w:rsid w:val="005740A6"/>
    <w:rsid w:val="00590917"/>
    <w:rsid w:val="00590D89"/>
    <w:rsid w:val="005937CF"/>
    <w:rsid w:val="005A3DCA"/>
    <w:rsid w:val="005B4200"/>
    <w:rsid w:val="005C1862"/>
    <w:rsid w:val="005C4FD7"/>
    <w:rsid w:val="005D7E68"/>
    <w:rsid w:val="005F41F1"/>
    <w:rsid w:val="005F47A4"/>
    <w:rsid w:val="005F7F40"/>
    <w:rsid w:val="006035AA"/>
    <w:rsid w:val="00615283"/>
    <w:rsid w:val="00633803"/>
    <w:rsid w:val="00637295"/>
    <w:rsid w:val="00640417"/>
    <w:rsid w:val="00655195"/>
    <w:rsid w:val="0066252B"/>
    <w:rsid w:val="00677CE6"/>
    <w:rsid w:val="006831A2"/>
    <w:rsid w:val="0069434C"/>
    <w:rsid w:val="006A5377"/>
    <w:rsid w:val="006B228B"/>
    <w:rsid w:val="006B2E10"/>
    <w:rsid w:val="006C2492"/>
    <w:rsid w:val="006D204F"/>
    <w:rsid w:val="006D7F4C"/>
    <w:rsid w:val="0070584E"/>
    <w:rsid w:val="00712690"/>
    <w:rsid w:val="00715F79"/>
    <w:rsid w:val="0072214A"/>
    <w:rsid w:val="0072751C"/>
    <w:rsid w:val="00731948"/>
    <w:rsid w:val="00732228"/>
    <w:rsid w:val="00733590"/>
    <w:rsid w:val="00750CFE"/>
    <w:rsid w:val="00754BEB"/>
    <w:rsid w:val="00761397"/>
    <w:rsid w:val="00763F17"/>
    <w:rsid w:val="00775358"/>
    <w:rsid w:val="00775ED1"/>
    <w:rsid w:val="0078269E"/>
    <w:rsid w:val="00783A2B"/>
    <w:rsid w:val="00787011"/>
    <w:rsid w:val="007904D5"/>
    <w:rsid w:val="00796AF2"/>
    <w:rsid w:val="00796FF1"/>
    <w:rsid w:val="007B1727"/>
    <w:rsid w:val="007B4704"/>
    <w:rsid w:val="007D676C"/>
    <w:rsid w:val="007D687F"/>
    <w:rsid w:val="007D6DB1"/>
    <w:rsid w:val="007D6DE5"/>
    <w:rsid w:val="007F0056"/>
    <w:rsid w:val="007F0CFC"/>
    <w:rsid w:val="007F34BB"/>
    <w:rsid w:val="007F6AA0"/>
    <w:rsid w:val="00803DAF"/>
    <w:rsid w:val="00804CC1"/>
    <w:rsid w:val="00823CFD"/>
    <w:rsid w:val="00827074"/>
    <w:rsid w:val="008356F2"/>
    <w:rsid w:val="00850902"/>
    <w:rsid w:val="0085324E"/>
    <w:rsid w:val="00870E58"/>
    <w:rsid w:val="00880350"/>
    <w:rsid w:val="00883363"/>
    <w:rsid w:val="0088555E"/>
    <w:rsid w:val="0088714E"/>
    <w:rsid w:val="00896968"/>
    <w:rsid w:val="00897F1F"/>
    <w:rsid w:val="008B4C70"/>
    <w:rsid w:val="008C1269"/>
    <w:rsid w:val="008E644C"/>
    <w:rsid w:val="008E6551"/>
    <w:rsid w:val="008F2D6B"/>
    <w:rsid w:val="008F3A1C"/>
    <w:rsid w:val="008F4FF8"/>
    <w:rsid w:val="008F533E"/>
    <w:rsid w:val="00901270"/>
    <w:rsid w:val="00910482"/>
    <w:rsid w:val="009209B3"/>
    <w:rsid w:val="009250E9"/>
    <w:rsid w:val="00931BF4"/>
    <w:rsid w:val="0095753C"/>
    <w:rsid w:val="00961BEC"/>
    <w:rsid w:val="00961C89"/>
    <w:rsid w:val="0098188B"/>
    <w:rsid w:val="00982309"/>
    <w:rsid w:val="00982BA3"/>
    <w:rsid w:val="00991481"/>
    <w:rsid w:val="009A2819"/>
    <w:rsid w:val="009A3B0A"/>
    <w:rsid w:val="009A792A"/>
    <w:rsid w:val="009B6820"/>
    <w:rsid w:val="009B7830"/>
    <w:rsid w:val="009D7868"/>
    <w:rsid w:val="009F08FE"/>
    <w:rsid w:val="009F1AA9"/>
    <w:rsid w:val="009F2877"/>
    <w:rsid w:val="009F41EC"/>
    <w:rsid w:val="009F66CC"/>
    <w:rsid w:val="009F7036"/>
    <w:rsid w:val="00A167A4"/>
    <w:rsid w:val="00A24128"/>
    <w:rsid w:val="00A40442"/>
    <w:rsid w:val="00A428B8"/>
    <w:rsid w:val="00A51F42"/>
    <w:rsid w:val="00A717CA"/>
    <w:rsid w:val="00A75EE4"/>
    <w:rsid w:val="00A77B4F"/>
    <w:rsid w:val="00A810FC"/>
    <w:rsid w:val="00A81D68"/>
    <w:rsid w:val="00A846A2"/>
    <w:rsid w:val="00A858D1"/>
    <w:rsid w:val="00A9775E"/>
    <w:rsid w:val="00AA62E8"/>
    <w:rsid w:val="00AC1306"/>
    <w:rsid w:val="00AC20D7"/>
    <w:rsid w:val="00AC2848"/>
    <w:rsid w:val="00AC7598"/>
    <w:rsid w:val="00AD0A9D"/>
    <w:rsid w:val="00AD184F"/>
    <w:rsid w:val="00AD4940"/>
    <w:rsid w:val="00AF3EAC"/>
    <w:rsid w:val="00B0796A"/>
    <w:rsid w:val="00B14E33"/>
    <w:rsid w:val="00B16D85"/>
    <w:rsid w:val="00B17878"/>
    <w:rsid w:val="00B33C17"/>
    <w:rsid w:val="00B4367B"/>
    <w:rsid w:val="00B4368B"/>
    <w:rsid w:val="00B46BA3"/>
    <w:rsid w:val="00B51CEB"/>
    <w:rsid w:val="00B56C0A"/>
    <w:rsid w:val="00B62306"/>
    <w:rsid w:val="00B637A5"/>
    <w:rsid w:val="00B64889"/>
    <w:rsid w:val="00B75477"/>
    <w:rsid w:val="00B77DA1"/>
    <w:rsid w:val="00B844A3"/>
    <w:rsid w:val="00B865A9"/>
    <w:rsid w:val="00BA09CA"/>
    <w:rsid w:val="00BA6566"/>
    <w:rsid w:val="00BB3B57"/>
    <w:rsid w:val="00BD045B"/>
    <w:rsid w:val="00BD42E0"/>
    <w:rsid w:val="00C10DEB"/>
    <w:rsid w:val="00C11072"/>
    <w:rsid w:val="00C11B3D"/>
    <w:rsid w:val="00C17981"/>
    <w:rsid w:val="00C203F6"/>
    <w:rsid w:val="00C32E97"/>
    <w:rsid w:val="00C353F5"/>
    <w:rsid w:val="00C41555"/>
    <w:rsid w:val="00C43AAF"/>
    <w:rsid w:val="00C4422C"/>
    <w:rsid w:val="00C61FBD"/>
    <w:rsid w:val="00C708A3"/>
    <w:rsid w:val="00C74539"/>
    <w:rsid w:val="00CB0BB9"/>
    <w:rsid w:val="00CB32B9"/>
    <w:rsid w:val="00CB3C78"/>
    <w:rsid w:val="00CB3CD6"/>
    <w:rsid w:val="00CC0404"/>
    <w:rsid w:val="00CC04D8"/>
    <w:rsid w:val="00CD515C"/>
    <w:rsid w:val="00CD77F5"/>
    <w:rsid w:val="00CF06BE"/>
    <w:rsid w:val="00CF3D00"/>
    <w:rsid w:val="00D060AF"/>
    <w:rsid w:val="00D20C15"/>
    <w:rsid w:val="00D33314"/>
    <w:rsid w:val="00D510EB"/>
    <w:rsid w:val="00D56F81"/>
    <w:rsid w:val="00D62845"/>
    <w:rsid w:val="00D6294F"/>
    <w:rsid w:val="00D65E7E"/>
    <w:rsid w:val="00D7123C"/>
    <w:rsid w:val="00D74109"/>
    <w:rsid w:val="00D80D71"/>
    <w:rsid w:val="00D93084"/>
    <w:rsid w:val="00D94869"/>
    <w:rsid w:val="00DA5D34"/>
    <w:rsid w:val="00DB7383"/>
    <w:rsid w:val="00DE1AC3"/>
    <w:rsid w:val="00DE7670"/>
    <w:rsid w:val="00E163EE"/>
    <w:rsid w:val="00E20585"/>
    <w:rsid w:val="00E2303D"/>
    <w:rsid w:val="00E23140"/>
    <w:rsid w:val="00E32297"/>
    <w:rsid w:val="00E35E36"/>
    <w:rsid w:val="00E436FC"/>
    <w:rsid w:val="00E4688C"/>
    <w:rsid w:val="00E4696E"/>
    <w:rsid w:val="00E54EAA"/>
    <w:rsid w:val="00E6209E"/>
    <w:rsid w:val="00E630C6"/>
    <w:rsid w:val="00E66307"/>
    <w:rsid w:val="00E735DC"/>
    <w:rsid w:val="00E82D8B"/>
    <w:rsid w:val="00E8365E"/>
    <w:rsid w:val="00E84964"/>
    <w:rsid w:val="00E919D4"/>
    <w:rsid w:val="00EA255A"/>
    <w:rsid w:val="00EB353F"/>
    <w:rsid w:val="00EB5A72"/>
    <w:rsid w:val="00EC0448"/>
    <w:rsid w:val="00EC4333"/>
    <w:rsid w:val="00ED0FAD"/>
    <w:rsid w:val="00ED5786"/>
    <w:rsid w:val="00EE1130"/>
    <w:rsid w:val="00EE17FA"/>
    <w:rsid w:val="00EE54FB"/>
    <w:rsid w:val="00F011AF"/>
    <w:rsid w:val="00F121E1"/>
    <w:rsid w:val="00F16FE7"/>
    <w:rsid w:val="00F217F7"/>
    <w:rsid w:val="00F412C7"/>
    <w:rsid w:val="00F63186"/>
    <w:rsid w:val="00F72BDA"/>
    <w:rsid w:val="00F734AC"/>
    <w:rsid w:val="00F8199D"/>
    <w:rsid w:val="00F91157"/>
    <w:rsid w:val="00F920CD"/>
    <w:rsid w:val="00F933E3"/>
    <w:rsid w:val="00F938CF"/>
    <w:rsid w:val="00F975D8"/>
    <w:rsid w:val="00FA60E9"/>
    <w:rsid w:val="00FB43A4"/>
    <w:rsid w:val="00FD1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AC89858"/>
  <w15:docId w15:val="{D420E557-898F-4D40-BD0B-619ADBA5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A6"/>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84E"/>
    <w:pPr>
      <w:tabs>
        <w:tab w:val="center" w:pos="4680"/>
        <w:tab w:val="right" w:pos="9360"/>
      </w:tabs>
      <w:spacing w:line="240" w:lineRule="auto"/>
    </w:pPr>
  </w:style>
  <w:style w:type="character" w:customStyle="1" w:styleId="HeaderChar">
    <w:name w:val="Header Char"/>
    <w:link w:val="Header"/>
    <w:uiPriority w:val="99"/>
    <w:locked/>
    <w:rsid w:val="0070584E"/>
    <w:rPr>
      <w:rFonts w:cs="Times New Roman"/>
    </w:rPr>
  </w:style>
  <w:style w:type="paragraph" w:styleId="Footer">
    <w:name w:val="footer"/>
    <w:basedOn w:val="Normal"/>
    <w:link w:val="FooterChar"/>
    <w:uiPriority w:val="99"/>
    <w:rsid w:val="0070584E"/>
    <w:pPr>
      <w:tabs>
        <w:tab w:val="center" w:pos="4680"/>
        <w:tab w:val="right" w:pos="9360"/>
      </w:tabs>
      <w:spacing w:line="240" w:lineRule="auto"/>
    </w:pPr>
  </w:style>
  <w:style w:type="character" w:customStyle="1" w:styleId="FooterChar">
    <w:name w:val="Footer Char"/>
    <w:link w:val="Footer"/>
    <w:uiPriority w:val="99"/>
    <w:locked/>
    <w:rsid w:val="0070584E"/>
    <w:rPr>
      <w:rFonts w:cs="Times New Roman"/>
    </w:rPr>
  </w:style>
  <w:style w:type="paragraph" w:styleId="ListParagraph">
    <w:name w:val="List Paragraph"/>
    <w:basedOn w:val="Normal"/>
    <w:uiPriority w:val="99"/>
    <w:qFormat/>
    <w:rsid w:val="009A792A"/>
    <w:pPr>
      <w:ind w:left="720"/>
      <w:contextualSpacing/>
    </w:pPr>
  </w:style>
  <w:style w:type="character" w:styleId="Hyperlink">
    <w:name w:val="Hyperlink"/>
    <w:uiPriority w:val="99"/>
    <w:semiHidden/>
    <w:rsid w:val="00505113"/>
    <w:rPr>
      <w:rFonts w:cs="Times New Roman"/>
      <w:color w:val="0000FF"/>
      <w:u w:val="single"/>
    </w:rPr>
  </w:style>
  <w:style w:type="character" w:styleId="FollowedHyperlink">
    <w:name w:val="FollowedHyperlink"/>
    <w:uiPriority w:val="99"/>
    <w:semiHidden/>
    <w:rsid w:val="00505113"/>
    <w:rPr>
      <w:rFonts w:cs="Times New Roman"/>
      <w:color w:val="800080"/>
      <w:u w:val="single"/>
    </w:rPr>
  </w:style>
  <w:style w:type="paragraph" w:customStyle="1" w:styleId="msonormal0">
    <w:name w:val="msonormal"/>
    <w:basedOn w:val="Normal"/>
    <w:uiPriority w:val="99"/>
    <w:rsid w:val="0050511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505113"/>
    <w:pPr>
      <w:spacing w:before="100" w:beforeAutospacing="1" w:after="100" w:afterAutospacing="1" w:line="240" w:lineRule="auto"/>
      <w:ind w:firstLine="0"/>
      <w:jc w:val="left"/>
    </w:pPr>
    <w:rPr>
      <w:rFonts w:eastAsia="Times New Roman"/>
      <w:color w:val="000000"/>
      <w:szCs w:val="18"/>
    </w:rPr>
  </w:style>
  <w:style w:type="paragraph" w:customStyle="1" w:styleId="font6">
    <w:name w:val="font6"/>
    <w:basedOn w:val="Normal"/>
    <w:uiPriority w:val="99"/>
    <w:rsid w:val="00505113"/>
    <w:pPr>
      <w:spacing w:before="100" w:beforeAutospacing="1" w:after="100" w:afterAutospacing="1" w:line="240" w:lineRule="auto"/>
      <w:ind w:firstLine="0"/>
      <w:jc w:val="left"/>
    </w:pPr>
    <w:rPr>
      <w:rFonts w:eastAsia="Times New Roman"/>
      <w:b/>
      <w:bCs/>
      <w:szCs w:val="18"/>
    </w:rPr>
  </w:style>
  <w:style w:type="paragraph" w:customStyle="1" w:styleId="font7">
    <w:name w:val="font7"/>
    <w:basedOn w:val="Normal"/>
    <w:uiPriority w:val="99"/>
    <w:rsid w:val="00505113"/>
    <w:pPr>
      <w:spacing w:before="100" w:beforeAutospacing="1" w:after="100" w:afterAutospacing="1" w:line="240" w:lineRule="auto"/>
      <w:ind w:firstLine="0"/>
      <w:jc w:val="left"/>
    </w:pPr>
    <w:rPr>
      <w:rFonts w:eastAsia="Times New Roman"/>
      <w:b/>
      <w:bCs/>
      <w:color w:val="000000"/>
      <w:szCs w:val="18"/>
    </w:rPr>
  </w:style>
  <w:style w:type="paragraph" w:customStyle="1" w:styleId="font8">
    <w:name w:val="font8"/>
    <w:basedOn w:val="Normal"/>
    <w:uiPriority w:val="99"/>
    <w:rsid w:val="00505113"/>
    <w:pPr>
      <w:spacing w:before="100" w:beforeAutospacing="1" w:after="100" w:afterAutospacing="1" w:line="240" w:lineRule="auto"/>
      <w:ind w:firstLine="0"/>
      <w:jc w:val="left"/>
    </w:pPr>
    <w:rPr>
      <w:rFonts w:eastAsia="Times New Roman"/>
      <w:szCs w:val="18"/>
    </w:rPr>
  </w:style>
  <w:style w:type="paragraph" w:customStyle="1" w:styleId="font9">
    <w:name w:val="font9"/>
    <w:basedOn w:val="Normal"/>
    <w:uiPriority w:val="99"/>
    <w:rsid w:val="00505113"/>
    <w:pPr>
      <w:spacing w:before="100" w:beforeAutospacing="1" w:after="100" w:afterAutospacing="1" w:line="240" w:lineRule="auto"/>
      <w:ind w:firstLine="0"/>
      <w:jc w:val="left"/>
    </w:pPr>
    <w:rPr>
      <w:rFonts w:eastAsia="Times New Roman"/>
      <w:color w:val="FF0000"/>
      <w:szCs w:val="18"/>
    </w:rPr>
  </w:style>
  <w:style w:type="paragraph" w:customStyle="1" w:styleId="font10">
    <w:name w:val="font10"/>
    <w:basedOn w:val="Normal"/>
    <w:uiPriority w:val="99"/>
    <w:rsid w:val="00505113"/>
    <w:pPr>
      <w:spacing w:before="100" w:beforeAutospacing="1" w:after="100" w:afterAutospacing="1" w:line="240" w:lineRule="auto"/>
      <w:ind w:firstLine="0"/>
      <w:jc w:val="left"/>
    </w:pPr>
    <w:rPr>
      <w:rFonts w:eastAsia="Times New Roman"/>
      <w:color w:val="000000"/>
      <w:sz w:val="20"/>
      <w:szCs w:val="20"/>
    </w:rPr>
  </w:style>
  <w:style w:type="paragraph" w:customStyle="1" w:styleId="font11">
    <w:name w:val="font11"/>
    <w:basedOn w:val="Normal"/>
    <w:uiPriority w:val="99"/>
    <w:rsid w:val="00505113"/>
    <w:pPr>
      <w:spacing w:before="100" w:beforeAutospacing="1" w:after="100" w:afterAutospacing="1" w:line="240" w:lineRule="auto"/>
      <w:ind w:firstLine="0"/>
      <w:jc w:val="left"/>
    </w:pPr>
    <w:rPr>
      <w:rFonts w:eastAsia="Times New Roman"/>
      <w:szCs w:val="18"/>
    </w:rPr>
  </w:style>
  <w:style w:type="paragraph" w:customStyle="1" w:styleId="xl74">
    <w:name w:val="xl7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5">
    <w:name w:val="xl7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6">
    <w:name w:val="xl7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77">
    <w:name w:val="xl77"/>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78">
    <w:name w:val="xl7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79">
    <w:name w:val="xl7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0">
    <w:name w:val="xl8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81">
    <w:name w:val="xl81"/>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2">
    <w:name w:val="xl82"/>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3">
    <w:name w:val="xl83"/>
    <w:basedOn w:val="Normal"/>
    <w:uiPriority w:val="99"/>
    <w:rsid w:val="00505113"/>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4">
    <w:name w:val="xl84"/>
    <w:basedOn w:val="Normal"/>
    <w:uiPriority w:val="99"/>
    <w:rsid w:val="00505113"/>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85">
    <w:name w:val="xl85"/>
    <w:basedOn w:val="Normal"/>
    <w:uiPriority w:val="99"/>
    <w:rsid w:val="0050511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86">
    <w:name w:val="xl86"/>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7">
    <w:name w:val="xl87"/>
    <w:basedOn w:val="Normal"/>
    <w:uiPriority w:val="99"/>
    <w:rsid w:val="005051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88">
    <w:name w:val="xl88"/>
    <w:basedOn w:val="Normal"/>
    <w:uiPriority w:val="99"/>
    <w:rsid w:val="00505113"/>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89">
    <w:name w:val="xl8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0">
    <w:name w:val="xl9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1">
    <w:name w:val="xl91"/>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2">
    <w:name w:val="xl92"/>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3">
    <w:name w:val="xl9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94">
    <w:name w:val="xl94"/>
    <w:basedOn w:val="Normal"/>
    <w:uiPriority w:val="99"/>
    <w:rsid w:val="00505113"/>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95">
    <w:name w:val="xl9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6">
    <w:name w:val="xl9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7">
    <w:name w:val="xl97"/>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8">
    <w:name w:val="xl9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99">
    <w:name w:val="xl9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0">
    <w:name w:val="xl10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01">
    <w:name w:val="xl101"/>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2">
    <w:name w:val="xl102"/>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3">
    <w:name w:val="xl10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4">
    <w:name w:val="xl104"/>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5">
    <w:name w:val="xl10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6">
    <w:name w:val="xl106"/>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7">
    <w:name w:val="xl107"/>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08">
    <w:name w:val="xl10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9">
    <w:name w:val="xl10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10">
    <w:name w:val="xl110"/>
    <w:basedOn w:val="Normal"/>
    <w:uiPriority w:val="99"/>
    <w:rsid w:val="00505113"/>
    <w:pPr>
      <w:spacing w:before="100" w:beforeAutospacing="1" w:after="100" w:afterAutospacing="1" w:line="240" w:lineRule="auto"/>
      <w:ind w:firstLine="0"/>
      <w:jc w:val="left"/>
      <w:textAlignment w:val="center"/>
    </w:pPr>
    <w:rPr>
      <w:rFonts w:eastAsia="Times New Roman"/>
      <w:szCs w:val="18"/>
    </w:rPr>
  </w:style>
  <w:style w:type="paragraph" w:customStyle="1" w:styleId="xl111">
    <w:name w:val="xl111"/>
    <w:basedOn w:val="Normal"/>
    <w:uiPriority w:val="99"/>
    <w:rsid w:val="00505113"/>
    <w:pPr>
      <w:spacing w:before="100" w:beforeAutospacing="1" w:after="100" w:afterAutospacing="1" w:line="240" w:lineRule="auto"/>
      <w:ind w:firstLine="0"/>
      <w:jc w:val="left"/>
      <w:textAlignment w:val="center"/>
    </w:pPr>
    <w:rPr>
      <w:rFonts w:eastAsia="Times New Roman"/>
      <w:b/>
      <w:bCs/>
      <w:szCs w:val="18"/>
    </w:rPr>
  </w:style>
  <w:style w:type="paragraph" w:customStyle="1" w:styleId="xl112">
    <w:name w:val="xl112"/>
    <w:basedOn w:val="Normal"/>
    <w:uiPriority w:val="99"/>
    <w:rsid w:val="00505113"/>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113">
    <w:name w:val="xl113"/>
    <w:basedOn w:val="Normal"/>
    <w:uiPriority w:val="99"/>
    <w:rsid w:val="00505113"/>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14">
    <w:name w:val="xl114"/>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5">
    <w:name w:val="xl11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6">
    <w:name w:val="xl116"/>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7">
    <w:name w:val="xl117"/>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18">
    <w:name w:val="xl118"/>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119">
    <w:name w:val="xl119"/>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0">
    <w:name w:val="xl120"/>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21">
    <w:name w:val="xl121"/>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2">
    <w:name w:val="xl122"/>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23">
    <w:name w:val="xl123"/>
    <w:basedOn w:val="Normal"/>
    <w:uiPriority w:val="99"/>
    <w:rsid w:val="00505113"/>
    <w:pPr>
      <w:spacing w:before="100" w:beforeAutospacing="1" w:after="100" w:afterAutospacing="1" w:line="240" w:lineRule="auto"/>
      <w:ind w:firstLine="0"/>
      <w:jc w:val="center"/>
      <w:textAlignment w:val="center"/>
    </w:pPr>
    <w:rPr>
      <w:rFonts w:eastAsia="Times New Roman"/>
      <w:szCs w:val="18"/>
    </w:rPr>
  </w:style>
  <w:style w:type="paragraph" w:customStyle="1" w:styleId="xl124">
    <w:name w:val="xl124"/>
    <w:basedOn w:val="Normal"/>
    <w:uiPriority w:val="99"/>
    <w:rsid w:val="00505113"/>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25">
    <w:name w:val="xl125"/>
    <w:basedOn w:val="Normal"/>
    <w:uiPriority w:val="99"/>
    <w:rsid w:val="00505113"/>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6">
    <w:name w:val="xl126"/>
    <w:basedOn w:val="Normal"/>
    <w:uiPriority w:val="99"/>
    <w:rsid w:val="00505113"/>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27">
    <w:name w:val="xl127"/>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16"/>
      <w:szCs w:val="16"/>
    </w:rPr>
  </w:style>
  <w:style w:type="paragraph" w:customStyle="1" w:styleId="xl128">
    <w:name w:val="xl12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9">
    <w:name w:val="xl129"/>
    <w:basedOn w:val="Normal"/>
    <w:uiPriority w:val="99"/>
    <w:rsid w:val="00505113"/>
    <w:pPr>
      <w:spacing w:before="100" w:beforeAutospacing="1" w:after="100" w:afterAutospacing="1" w:line="240" w:lineRule="auto"/>
      <w:ind w:firstLine="0"/>
      <w:jc w:val="left"/>
      <w:textAlignment w:val="center"/>
    </w:pPr>
    <w:rPr>
      <w:rFonts w:eastAsia="Times New Roman"/>
      <w:szCs w:val="18"/>
    </w:rPr>
  </w:style>
  <w:style w:type="paragraph" w:customStyle="1" w:styleId="xl130">
    <w:name w:val="xl13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31">
    <w:name w:val="xl131"/>
    <w:basedOn w:val="Normal"/>
    <w:uiPriority w:val="99"/>
    <w:rsid w:val="00505113"/>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32">
    <w:name w:val="xl132"/>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33">
    <w:name w:val="xl13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4">
    <w:name w:val="xl13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5">
    <w:name w:val="xl13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36">
    <w:name w:val="xl136"/>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7">
    <w:name w:val="xl137"/>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8">
    <w:name w:val="xl138"/>
    <w:basedOn w:val="Normal"/>
    <w:uiPriority w:val="99"/>
    <w:rsid w:val="00505113"/>
    <w:pP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39">
    <w:name w:val="xl13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0">
    <w:name w:val="xl140"/>
    <w:basedOn w:val="Normal"/>
    <w:uiPriority w:val="99"/>
    <w:rsid w:val="00505113"/>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1">
    <w:name w:val="xl141"/>
    <w:basedOn w:val="Normal"/>
    <w:uiPriority w:val="99"/>
    <w:rsid w:val="00505113"/>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42">
    <w:name w:val="xl142"/>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3">
    <w:name w:val="xl14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4">
    <w:name w:val="xl144"/>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145">
    <w:name w:val="xl14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6">
    <w:name w:val="xl14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47">
    <w:name w:val="xl147"/>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48">
    <w:name w:val="xl148"/>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9">
    <w:name w:val="xl14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50">
    <w:name w:val="xl15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1">
    <w:name w:val="xl151"/>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2">
    <w:name w:val="xl152"/>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153">
    <w:name w:val="xl15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54">
    <w:name w:val="xl154"/>
    <w:basedOn w:val="Normal"/>
    <w:uiPriority w:val="99"/>
    <w:rsid w:val="00505113"/>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5">
    <w:name w:val="xl155"/>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6">
    <w:name w:val="xl156"/>
    <w:basedOn w:val="Normal"/>
    <w:uiPriority w:val="99"/>
    <w:rsid w:val="00505113"/>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7">
    <w:name w:val="xl157"/>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58">
    <w:name w:val="xl158"/>
    <w:basedOn w:val="Normal"/>
    <w:uiPriority w:val="99"/>
    <w:rsid w:val="00505113"/>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59">
    <w:name w:val="xl15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0">
    <w:name w:val="xl160"/>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1">
    <w:name w:val="xl161"/>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62">
    <w:name w:val="xl162"/>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3">
    <w:name w:val="xl16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4">
    <w:name w:val="xl16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65">
    <w:name w:val="xl165"/>
    <w:basedOn w:val="Normal"/>
    <w:uiPriority w:val="99"/>
    <w:rsid w:val="00505113"/>
    <w:pPr>
      <w:spacing w:before="100" w:beforeAutospacing="1" w:after="100" w:afterAutospacing="1" w:line="240" w:lineRule="auto"/>
      <w:ind w:firstLine="0"/>
      <w:jc w:val="center"/>
      <w:textAlignment w:val="center"/>
    </w:pPr>
    <w:rPr>
      <w:rFonts w:eastAsia="Times New Roman"/>
      <w:szCs w:val="18"/>
    </w:rPr>
  </w:style>
  <w:style w:type="paragraph" w:customStyle="1" w:styleId="xl166">
    <w:name w:val="xl166"/>
    <w:basedOn w:val="Normal"/>
    <w:uiPriority w:val="99"/>
    <w:rsid w:val="00505113"/>
    <w:pPr>
      <w:spacing w:before="100" w:beforeAutospacing="1" w:after="100" w:afterAutospacing="1" w:line="240" w:lineRule="auto"/>
      <w:ind w:firstLine="0"/>
      <w:jc w:val="center"/>
      <w:textAlignment w:val="center"/>
    </w:pPr>
    <w:rPr>
      <w:rFonts w:eastAsia="Times New Roman"/>
      <w:szCs w:val="18"/>
    </w:rPr>
  </w:style>
  <w:style w:type="paragraph" w:customStyle="1" w:styleId="xl167">
    <w:name w:val="xl167"/>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68">
    <w:name w:val="xl168"/>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9">
    <w:name w:val="xl16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rPr>
  </w:style>
  <w:style w:type="paragraph" w:customStyle="1" w:styleId="xl170">
    <w:name w:val="xl170"/>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Cs w:val="18"/>
    </w:rPr>
  </w:style>
  <w:style w:type="paragraph" w:customStyle="1" w:styleId="xl171">
    <w:name w:val="xl171"/>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2">
    <w:name w:val="xl172"/>
    <w:basedOn w:val="Normal"/>
    <w:uiPriority w:val="99"/>
    <w:rsid w:val="0050511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3">
    <w:name w:val="xl17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174">
    <w:name w:val="xl174"/>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75">
    <w:name w:val="xl175"/>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6">
    <w:name w:val="xl176"/>
    <w:basedOn w:val="Normal"/>
    <w:uiPriority w:val="99"/>
    <w:rsid w:val="00505113"/>
    <w:pPr>
      <w:spacing w:before="100" w:beforeAutospacing="1" w:after="100" w:afterAutospacing="1" w:line="240" w:lineRule="auto"/>
      <w:ind w:firstLine="0"/>
      <w:jc w:val="center"/>
      <w:textAlignment w:val="center"/>
    </w:pPr>
    <w:rPr>
      <w:rFonts w:eastAsia="Times New Roman"/>
      <w:b/>
      <w:bCs/>
      <w:color w:val="C00000"/>
      <w:szCs w:val="18"/>
    </w:rPr>
  </w:style>
  <w:style w:type="paragraph" w:customStyle="1" w:styleId="xl177">
    <w:name w:val="xl177"/>
    <w:basedOn w:val="Normal"/>
    <w:uiPriority w:val="99"/>
    <w:rsid w:val="00505113"/>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178">
    <w:name w:val="xl178"/>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79">
    <w:name w:val="xl179"/>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80">
    <w:name w:val="xl180"/>
    <w:basedOn w:val="Normal"/>
    <w:uiPriority w:val="99"/>
    <w:rsid w:val="00505113"/>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1">
    <w:name w:val="xl181"/>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82">
    <w:name w:val="xl182"/>
    <w:basedOn w:val="Normal"/>
    <w:uiPriority w:val="99"/>
    <w:rsid w:val="00505113"/>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83">
    <w:name w:val="xl18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4">
    <w:name w:val="xl18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5">
    <w:name w:val="xl18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6">
    <w:name w:val="xl186"/>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7">
    <w:name w:val="xl187"/>
    <w:basedOn w:val="Normal"/>
    <w:uiPriority w:val="99"/>
    <w:rsid w:val="00505113"/>
    <w:pPr>
      <w:pBdr>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88">
    <w:name w:val="xl18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89">
    <w:name w:val="xl189"/>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90">
    <w:name w:val="xl190"/>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1">
    <w:name w:val="xl191"/>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2">
    <w:name w:val="xl192"/>
    <w:basedOn w:val="Normal"/>
    <w:uiPriority w:val="99"/>
    <w:rsid w:val="00505113"/>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93">
    <w:name w:val="xl19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194">
    <w:name w:val="xl194"/>
    <w:basedOn w:val="Normal"/>
    <w:uiPriority w:val="99"/>
    <w:rsid w:val="00505113"/>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b/>
      <w:bCs/>
      <w:szCs w:val="18"/>
    </w:rPr>
  </w:style>
  <w:style w:type="paragraph" w:customStyle="1" w:styleId="xl195">
    <w:name w:val="xl195"/>
    <w:basedOn w:val="Normal"/>
    <w:uiPriority w:val="99"/>
    <w:rsid w:val="00505113"/>
    <w:pPr>
      <w:spacing w:before="100" w:beforeAutospacing="1" w:after="100" w:afterAutospacing="1" w:line="240" w:lineRule="auto"/>
      <w:ind w:firstLine="0"/>
      <w:jc w:val="left"/>
      <w:textAlignment w:val="center"/>
    </w:pPr>
    <w:rPr>
      <w:rFonts w:eastAsia="Times New Roman"/>
      <w:b/>
      <w:bCs/>
      <w:szCs w:val="18"/>
    </w:rPr>
  </w:style>
  <w:style w:type="paragraph" w:customStyle="1" w:styleId="xl196">
    <w:name w:val="xl19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97">
    <w:name w:val="xl197"/>
    <w:basedOn w:val="Normal"/>
    <w:uiPriority w:val="99"/>
    <w:rsid w:val="00505113"/>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98">
    <w:name w:val="xl198"/>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99">
    <w:name w:val="xl19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0">
    <w:name w:val="xl200"/>
    <w:basedOn w:val="Normal"/>
    <w:uiPriority w:val="99"/>
    <w:rsid w:val="0050511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01">
    <w:name w:val="xl201"/>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2">
    <w:name w:val="xl202"/>
    <w:basedOn w:val="Normal"/>
    <w:uiPriority w:val="99"/>
    <w:rsid w:val="0050511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3">
    <w:name w:val="xl203"/>
    <w:basedOn w:val="Normal"/>
    <w:uiPriority w:val="99"/>
    <w:rsid w:val="00505113"/>
    <w:pPr>
      <w:pBdr>
        <w:top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4">
    <w:name w:val="xl204"/>
    <w:basedOn w:val="Normal"/>
    <w:uiPriority w:val="99"/>
    <w:rsid w:val="0050511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5">
    <w:name w:val="xl205"/>
    <w:basedOn w:val="Normal"/>
    <w:uiPriority w:val="99"/>
    <w:rsid w:val="00505113"/>
    <w:pPr>
      <w:pBdr>
        <w:top w:val="single" w:sz="4" w:space="0" w:color="auto"/>
        <w:left w:val="single" w:sz="4" w:space="0" w:color="auto"/>
        <w:bottom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6">
    <w:name w:val="xl206"/>
    <w:basedOn w:val="Normal"/>
    <w:uiPriority w:val="99"/>
    <w:rsid w:val="00505113"/>
    <w:pPr>
      <w:pBdr>
        <w:top w:val="single" w:sz="4" w:space="0" w:color="auto"/>
        <w:lef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07">
    <w:name w:val="xl207"/>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08">
    <w:name w:val="xl20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09">
    <w:name w:val="xl209"/>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10">
    <w:name w:val="xl210"/>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1">
    <w:name w:val="xl211"/>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2">
    <w:name w:val="xl212"/>
    <w:basedOn w:val="Normal"/>
    <w:uiPriority w:val="99"/>
    <w:rsid w:val="0050511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3">
    <w:name w:val="xl21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14">
    <w:name w:val="xl214"/>
    <w:basedOn w:val="Normal"/>
    <w:uiPriority w:val="99"/>
    <w:rsid w:val="005051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z w:val="24"/>
      <w:szCs w:val="24"/>
    </w:rPr>
  </w:style>
  <w:style w:type="paragraph" w:customStyle="1" w:styleId="xl215">
    <w:name w:val="xl215"/>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216">
    <w:name w:val="xl21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17">
    <w:name w:val="xl217"/>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8">
    <w:name w:val="xl218"/>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219">
    <w:name w:val="xl219"/>
    <w:basedOn w:val="Normal"/>
    <w:uiPriority w:val="99"/>
    <w:rsid w:val="00505113"/>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20">
    <w:name w:val="xl220"/>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21">
    <w:name w:val="xl221"/>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22">
    <w:name w:val="xl222"/>
    <w:basedOn w:val="Normal"/>
    <w:uiPriority w:val="99"/>
    <w:rsid w:val="0050511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23">
    <w:name w:val="xl22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Merriweather" w:eastAsia="Times New Roman" w:hAnsi="Merriweather"/>
      <w:szCs w:val="18"/>
    </w:rPr>
  </w:style>
  <w:style w:type="paragraph" w:customStyle="1" w:styleId="xl224">
    <w:name w:val="xl22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25">
    <w:name w:val="xl225"/>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226">
    <w:name w:val="xl226"/>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27">
    <w:name w:val="xl227"/>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228">
    <w:name w:val="xl22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29">
    <w:name w:val="xl229"/>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0">
    <w:name w:val="xl230"/>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1">
    <w:name w:val="xl231"/>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32">
    <w:name w:val="xl232"/>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233">
    <w:name w:val="xl233"/>
    <w:basedOn w:val="Normal"/>
    <w:uiPriority w:val="99"/>
    <w:rsid w:val="00505113"/>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4">
    <w:name w:val="xl234"/>
    <w:basedOn w:val="Normal"/>
    <w:uiPriority w:val="99"/>
    <w:rsid w:val="00505113"/>
    <w:pPr>
      <w:pBdr>
        <w:lef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5">
    <w:name w:val="xl235"/>
    <w:basedOn w:val="Normal"/>
    <w:uiPriority w:val="99"/>
    <w:rsid w:val="00505113"/>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36">
    <w:name w:val="xl236"/>
    <w:basedOn w:val="Normal"/>
    <w:uiPriority w:val="99"/>
    <w:rsid w:val="00505113"/>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7">
    <w:name w:val="xl237"/>
    <w:basedOn w:val="Normal"/>
    <w:uiPriority w:val="99"/>
    <w:rsid w:val="00505113"/>
    <w:pPr>
      <w:pBdr>
        <w:top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8">
    <w:name w:val="xl238"/>
    <w:basedOn w:val="Normal"/>
    <w:uiPriority w:val="99"/>
    <w:rsid w:val="00505113"/>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39">
    <w:name w:val="xl239"/>
    <w:basedOn w:val="Normal"/>
    <w:uiPriority w:val="99"/>
    <w:rsid w:val="0050511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0">
    <w:name w:val="xl240"/>
    <w:basedOn w:val="Normal"/>
    <w:uiPriority w:val="99"/>
    <w:rsid w:val="0050511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1">
    <w:name w:val="xl241"/>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42">
    <w:name w:val="xl242"/>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43">
    <w:name w:val="xl243"/>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44">
    <w:name w:val="xl244"/>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245">
    <w:name w:val="xl245"/>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46">
    <w:name w:val="xl246"/>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47">
    <w:name w:val="xl247"/>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0"/>
      <w:szCs w:val="20"/>
    </w:rPr>
  </w:style>
  <w:style w:type="paragraph" w:customStyle="1" w:styleId="xl248">
    <w:name w:val="xl248"/>
    <w:basedOn w:val="Normal"/>
    <w:uiPriority w:val="99"/>
    <w:rsid w:val="00505113"/>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49">
    <w:name w:val="xl249"/>
    <w:basedOn w:val="Normal"/>
    <w:uiPriority w:val="99"/>
    <w:rsid w:val="00505113"/>
    <w:pPr>
      <w:pBdr>
        <w:lef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0">
    <w:name w:val="xl250"/>
    <w:basedOn w:val="Normal"/>
    <w:uiPriority w:val="99"/>
    <w:rsid w:val="00505113"/>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1">
    <w:name w:val="xl251"/>
    <w:basedOn w:val="Normal"/>
    <w:uiPriority w:val="99"/>
    <w:rsid w:val="00505113"/>
    <w:pPr>
      <w:spacing w:before="100" w:beforeAutospacing="1" w:after="100" w:afterAutospacing="1" w:line="240" w:lineRule="auto"/>
      <w:ind w:firstLine="0"/>
      <w:textAlignment w:val="center"/>
    </w:pPr>
    <w:rPr>
      <w:rFonts w:eastAsia="Times New Roman"/>
      <w:b/>
      <w:bCs/>
      <w:color w:val="000000"/>
      <w:szCs w:val="18"/>
    </w:rPr>
  </w:style>
  <w:style w:type="paragraph" w:customStyle="1" w:styleId="xl252">
    <w:name w:val="xl252"/>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53">
    <w:name w:val="xl253"/>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54">
    <w:name w:val="xl254"/>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255">
    <w:name w:val="xl255"/>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6">
    <w:name w:val="xl256"/>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57">
    <w:name w:val="xl257"/>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58">
    <w:name w:val="xl258"/>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59">
    <w:name w:val="xl259"/>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260">
    <w:name w:val="xl260"/>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1">
    <w:name w:val="xl261"/>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62">
    <w:name w:val="xl262"/>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63">
    <w:name w:val="xl263"/>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64">
    <w:name w:val="xl264"/>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65">
    <w:name w:val="xl265"/>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6">
    <w:name w:val="xl266"/>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7">
    <w:name w:val="xl267"/>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8">
    <w:name w:val="xl268"/>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69">
    <w:name w:val="xl269"/>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270">
    <w:name w:val="xl270"/>
    <w:basedOn w:val="Normal"/>
    <w:uiPriority w:val="99"/>
    <w:rsid w:val="0050511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71">
    <w:name w:val="xl271"/>
    <w:basedOn w:val="Normal"/>
    <w:uiPriority w:val="99"/>
    <w:rsid w:val="0050511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272">
    <w:name w:val="xl272"/>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3">
    <w:name w:val="xl27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274">
    <w:name w:val="xl274"/>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275">
    <w:name w:val="xl275"/>
    <w:basedOn w:val="Normal"/>
    <w:uiPriority w:val="99"/>
    <w:rsid w:val="00505113"/>
    <w:pPr>
      <w:pBdr>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276">
    <w:name w:val="xl276"/>
    <w:basedOn w:val="Normal"/>
    <w:uiPriority w:val="99"/>
    <w:rsid w:val="00505113"/>
    <w:pPr>
      <w:pBdr>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77">
    <w:name w:val="xl277"/>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8">
    <w:name w:val="xl278"/>
    <w:basedOn w:val="Normal"/>
    <w:uiPriority w:val="99"/>
    <w:rsid w:val="00505113"/>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79">
    <w:name w:val="xl279"/>
    <w:basedOn w:val="Normal"/>
    <w:uiPriority w:val="99"/>
    <w:rsid w:val="00505113"/>
    <w:pPr>
      <w:pBdr>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80">
    <w:name w:val="xl280"/>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281">
    <w:name w:val="xl281"/>
    <w:basedOn w:val="Normal"/>
    <w:uiPriority w:val="99"/>
    <w:rsid w:val="00505113"/>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2">
    <w:name w:val="xl282"/>
    <w:basedOn w:val="Normal"/>
    <w:uiPriority w:val="99"/>
    <w:rsid w:val="00505113"/>
    <w:pPr>
      <w:pBdr>
        <w:top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3">
    <w:name w:val="xl283"/>
    <w:basedOn w:val="Normal"/>
    <w:uiPriority w:val="99"/>
    <w:rsid w:val="00505113"/>
    <w:pPr>
      <w:pBdr>
        <w:top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4">
    <w:name w:val="xl284"/>
    <w:basedOn w:val="Normal"/>
    <w:uiPriority w:val="99"/>
    <w:rsid w:val="00505113"/>
    <w:pPr>
      <w:pBdr>
        <w:top w:val="single" w:sz="4" w:space="0" w:color="auto"/>
        <w:left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5">
    <w:name w:val="xl285"/>
    <w:basedOn w:val="Normal"/>
    <w:uiPriority w:val="99"/>
    <w:rsid w:val="0050511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6">
    <w:name w:val="xl286"/>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7">
    <w:name w:val="xl287"/>
    <w:basedOn w:val="Normal"/>
    <w:uiPriority w:val="99"/>
    <w:rsid w:val="0050511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szCs w:val="18"/>
    </w:rPr>
  </w:style>
  <w:style w:type="paragraph" w:customStyle="1" w:styleId="xl288">
    <w:name w:val="xl288"/>
    <w:basedOn w:val="Normal"/>
    <w:uiPriority w:val="99"/>
    <w:rsid w:val="00505113"/>
    <w:pPr>
      <w:pBdr>
        <w:top w:val="single" w:sz="4" w:space="0" w:color="auto"/>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89">
    <w:name w:val="xl289"/>
    <w:basedOn w:val="Normal"/>
    <w:uiPriority w:val="99"/>
    <w:rsid w:val="00505113"/>
    <w:pPr>
      <w:pBdr>
        <w:top w:val="single" w:sz="4" w:space="0" w:color="auto"/>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0">
    <w:name w:val="xl290"/>
    <w:basedOn w:val="Normal"/>
    <w:uiPriority w:val="99"/>
    <w:rsid w:val="00505113"/>
    <w:pPr>
      <w:pBdr>
        <w:top w:val="single" w:sz="4" w:space="0" w:color="auto"/>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1">
    <w:name w:val="xl291"/>
    <w:basedOn w:val="Normal"/>
    <w:uiPriority w:val="99"/>
    <w:rsid w:val="0050511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2">
    <w:name w:val="xl292"/>
    <w:basedOn w:val="Normal"/>
    <w:uiPriority w:val="99"/>
    <w:rsid w:val="00505113"/>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3">
    <w:name w:val="xl293"/>
    <w:basedOn w:val="Normal"/>
    <w:uiPriority w:val="99"/>
    <w:rsid w:val="00505113"/>
    <w:pPr>
      <w:pBdr>
        <w:top w:val="single" w:sz="4" w:space="0" w:color="000000"/>
        <w:bottom w:val="single" w:sz="4" w:space="0" w:color="000000"/>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4">
    <w:name w:val="xl294"/>
    <w:basedOn w:val="Normal"/>
    <w:uiPriority w:val="99"/>
    <w:rsid w:val="00505113"/>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295">
    <w:name w:val="xl295"/>
    <w:basedOn w:val="Normal"/>
    <w:uiPriority w:val="99"/>
    <w:rsid w:val="00505113"/>
    <w:pPr>
      <w:pBdr>
        <w:top w:val="single" w:sz="4" w:space="0" w:color="000000"/>
        <w:bottom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6">
    <w:name w:val="xl296"/>
    <w:basedOn w:val="Normal"/>
    <w:uiPriority w:val="99"/>
    <w:rsid w:val="00505113"/>
    <w:pPr>
      <w:pBdr>
        <w:top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7">
    <w:name w:val="xl297"/>
    <w:basedOn w:val="Normal"/>
    <w:uiPriority w:val="99"/>
    <w:rsid w:val="00505113"/>
    <w:pPr>
      <w:pBdr>
        <w:top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298">
    <w:name w:val="xl298"/>
    <w:basedOn w:val="Normal"/>
    <w:uiPriority w:val="99"/>
    <w:rsid w:val="00505113"/>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299">
    <w:name w:val="xl299"/>
    <w:basedOn w:val="Normal"/>
    <w:uiPriority w:val="99"/>
    <w:rsid w:val="00505113"/>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0">
    <w:name w:val="xl300"/>
    <w:basedOn w:val="Normal"/>
    <w:uiPriority w:val="99"/>
    <w:rsid w:val="00505113"/>
    <w:pP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01">
    <w:name w:val="xl301"/>
    <w:basedOn w:val="Normal"/>
    <w:uiPriority w:val="99"/>
    <w:rsid w:val="00505113"/>
    <w:pPr>
      <w:spacing w:before="100" w:beforeAutospacing="1" w:after="100" w:afterAutospacing="1" w:line="240" w:lineRule="auto"/>
      <w:ind w:firstLine="0"/>
      <w:jc w:val="left"/>
    </w:pPr>
    <w:rPr>
      <w:rFonts w:eastAsia="Times New Roman"/>
      <w:color w:val="000000"/>
      <w:szCs w:val="18"/>
    </w:rPr>
  </w:style>
  <w:style w:type="paragraph" w:customStyle="1" w:styleId="xl302">
    <w:name w:val="xl302"/>
    <w:basedOn w:val="Normal"/>
    <w:uiPriority w:val="99"/>
    <w:rsid w:val="00505113"/>
    <w:pPr>
      <w:spacing w:before="100" w:beforeAutospacing="1" w:after="100" w:afterAutospacing="1" w:line="240" w:lineRule="auto"/>
      <w:ind w:firstLine="0"/>
      <w:textAlignment w:val="center"/>
    </w:pPr>
    <w:rPr>
      <w:rFonts w:eastAsia="Times New Roman"/>
      <w:b/>
      <w:bCs/>
      <w:szCs w:val="18"/>
    </w:rPr>
  </w:style>
  <w:style w:type="paragraph" w:customStyle="1" w:styleId="xl303">
    <w:name w:val="xl303"/>
    <w:basedOn w:val="Normal"/>
    <w:uiPriority w:val="99"/>
    <w:rsid w:val="00505113"/>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04">
    <w:name w:val="xl304"/>
    <w:basedOn w:val="Normal"/>
    <w:uiPriority w:val="99"/>
    <w:rsid w:val="00505113"/>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305">
    <w:name w:val="xl305"/>
    <w:basedOn w:val="Normal"/>
    <w:uiPriority w:val="99"/>
    <w:rsid w:val="0050511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6">
    <w:name w:val="xl306"/>
    <w:basedOn w:val="Normal"/>
    <w:uiPriority w:val="99"/>
    <w:rsid w:val="00505113"/>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7">
    <w:name w:val="xl307"/>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08">
    <w:name w:val="xl308"/>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309">
    <w:name w:val="xl309"/>
    <w:basedOn w:val="Normal"/>
    <w:uiPriority w:val="99"/>
    <w:rsid w:val="00505113"/>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0">
    <w:name w:val="xl310"/>
    <w:basedOn w:val="Normal"/>
    <w:uiPriority w:val="99"/>
    <w:rsid w:val="00505113"/>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11">
    <w:name w:val="xl311"/>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312">
    <w:name w:val="xl312"/>
    <w:basedOn w:val="Normal"/>
    <w:uiPriority w:val="99"/>
    <w:rsid w:val="00505113"/>
    <w:pPr>
      <w:pBdr>
        <w:left w:val="single" w:sz="4" w:space="0" w:color="000000"/>
        <w:bottom w:val="single" w:sz="4" w:space="0" w:color="000000"/>
      </w:pBdr>
      <w:shd w:val="clear" w:color="FFFFFF" w:fill="FFFFFF"/>
      <w:spacing w:before="100" w:beforeAutospacing="1" w:after="100" w:afterAutospacing="1" w:line="240" w:lineRule="auto"/>
      <w:ind w:firstLine="0"/>
      <w:jc w:val="center"/>
      <w:textAlignment w:val="center"/>
    </w:pPr>
    <w:rPr>
      <w:rFonts w:eastAsia="Times New Roman"/>
      <w:szCs w:val="18"/>
    </w:rPr>
  </w:style>
  <w:style w:type="paragraph" w:customStyle="1" w:styleId="xl313">
    <w:name w:val="xl313"/>
    <w:basedOn w:val="Normal"/>
    <w:uiPriority w:val="99"/>
    <w:rsid w:val="00505113"/>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4">
    <w:name w:val="xl314"/>
    <w:basedOn w:val="Normal"/>
    <w:uiPriority w:val="99"/>
    <w:rsid w:val="00505113"/>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5">
    <w:name w:val="xl315"/>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16">
    <w:name w:val="xl316"/>
    <w:basedOn w:val="Normal"/>
    <w:uiPriority w:val="99"/>
    <w:rsid w:val="00505113"/>
    <w:pPr>
      <w:pBdr>
        <w:top w:val="single" w:sz="4" w:space="0" w:color="000000"/>
        <w:left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7">
    <w:name w:val="xl317"/>
    <w:basedOn w:val="Normal"/>
    <w:uiPriority w:val="99"/>
    <w:rsid w:val="00505113"/>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18">
    <w:name w:val="xl318"/>
    <w:basedOn w:val="Normal"/>
    <w:uiPriority w:val="99"/>
    <w:rsid w:val="00505113"/>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19">
    <w:name w:val="xl319"/>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0">
    <w:name w:val="xl320"/>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1">
    <w:name w:val="xl321"/>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22">
    <w:name w:val="xl322"/>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23">
    <w:name w:val="xl323"/>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Cs w:val="18"/>
    </w:rPr>
  </w:style>
  <w:style w:type="paragraph" w:customStyle="1" w:styleId="xl324">
    <w:name w:val="xl324"/>
    <w:basedOn w:val="Normal"/>
    <w:uiPriority w:val="99"/>
    <w:rsid w:val="00505113"/>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olor w:val="000000"/>
      <w:szCs w:val="18"/>
    </w:rPr>
  </w:style>
  <w:style w:type="paragraph" w:customStyle="1" w:styleId="xl325">
    <w:name w:val="xl325"/>
    <w:basedOn w:val="Normal"/>
    <w:uiPriority w:val="99"/>
    <w:rsid w:val="00505113"/>
    <w:pPr>
      <w:pBdr>
        <w:top w:val="single" w:sz="4" w:space="0" w:color="000000"/>
        <w:bottom w:val="single" w:sz="4" w:space="0" w:color="000000"/>
      </w:pBdr>
      <w:spacing w:before="100" w:beforeAutospacing="1" w:after="100" w:afterAutospacing="1" w:line="240" w:lineRule="auto"/>
      <w:ind w:firstLine="0"/>
    </w:pPr>
    <w:rPr>
      <w:rFonts w:eastAsia="Times New Roman"/>
      <w:szCs w:val="18"/>
    </w:rPr>
  </w:style>
  <w:style w:type="paragraph" w:customStyle="1" w:styleId="xl326">
    <w:name w:val="xl326"/>
    <w:basedOn w:val="Normal"/>
    <w:uiPriority w:val="99"/>
    <w:rsid w:val="00505113"/>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szCs w:val="18"/>
    </w:rPr>
  </w:style>
  <w:style w:type="paragraph" w:customStyle="1" w:styleId="xl327">
    <w:name w:val="xl327"/>
    <w:basedOn w:val="Normal"/>
    <w:uiPriority w:val="99"/>
    <w:rsid w:val="0050511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28">
    <w:name w:val="xl328"/>
    <w:basedOn w:val="Normal"/>
    <w:uiPriority w:val="99"/>
    <w:rsid w:val="00505113"/>
    <w:pPr>
      <w:spacing w:before="100" w:beforeAutospacing="1" w:after="100" w:afterAutospacing="1" w:line="240" w:lineRule="auto"/>
      <w:ind w:firstLine="0"/>
      <w:textAlignment w:val="center"/>
    </w:pPr>
    <w:rPr>
      <w:rFonts w:eastAsia="Times New Roman"/>
      <w:b/>
      <w:bCs/>
      <w:szCs w:val="18"/>
    </w:rPr>
  </w:style>
  <w:style w:type="paragraph" w:customStyle="1" w:styleId="xl329">
    <w:name w:val="xl329"/>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14"/>
      <w:szCs w:val="14"/>
    </w:rPr>
  </w:style>
  <w:style w:type="paragraph" w:customStyle="1" w:styleId="xl330">
    <w:name w:val="xl330"/>
    <w:basedOn w:val="Normal"/>
    <w:uiPriority w:val="99"/>
    <w:rsid w:val="00505113"/>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31">
    <w:name w:val="xl331"/>
    <w:basedOn w:val="Normal"/>
    <w:uiPriority w:val="99"/>
    <w:rsid w:val="00505113"/>
    <w:pPr>
      <w:pBdr>
        <w:lef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2">
    <w:name w:val="xl332"/>
    <w:basedOn w:val="Normal"/>
    <w:uiPriority w:val="99"/>
    <w:rsid w:val="00505113"/>
    <w:pP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3">
    <w:name w:val="xl33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34">
    <w:name w:val="xl334"/>
    <w:basedOn w:val="Normal"/>
    <w:uiPriority w:val="99"/>
    <w:rsid w:val="00505113"/>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5">
    <w:name w:val="xl335"/>
    <w:basedOn w:val="Normal"/>
    <w:uiPriority w:val="99"/>
    <w:rsid w:val="00505113"/>
    <w:pPr>
      <w:pBdr>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6">
    <w:name w:val="xl336"/>
    <w:basedOn w:val="Normal"/>
    <w:uiPriority w:val="99"/>
    <w:rsid w:val="0050511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37">
    <w:name w:val="xl337"/>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338">
    <w:name w:val="xl338"/>
    <w:basedOn w:val="Normal"/>
    <w:uiPriority w:val="99"/>
    <w:rsid w:val="0050511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339">
    <w:name w:val="xl339"/>
    <w:basedOn w:val="Normal"/>
    <w:uiPriority w:val="99"/>
    <w:rsid w:val="00505113"/>
    <w:pPr>
      <w:pBdr>
        <w:bottom w:val="single" w:sz="4" w:space="0" w:color="auto"/>
      </w:pBdr>
      <w:spacing w:before="100" w:beforeAutospacing="1" w:after="100" w:afterAutospacing="1" w:line="240" w:lineRule="auto"/>
      <w:ind w:firstLine="0"/>
      <w:textAlignment w:val="center"/>
    </w:pPr>
    <w:rPr>
      <w:rFonts w:eastAsia="Times New Roman"/>
      <w:b/>
      <w:bCs/>
      <w:color w:val="000000"/>
      <w:szCs w:val="18"/>
    </w:rPr>
  </w:style>
  <w:style w:type="paragraph" w:customStyle="1" w:styleId="xl340">
    <w:name w:val="xl340"/>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1">
    <w:name w:val="xl341"/>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2">
    <w:name w:val="xl342"/>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3">
    <w:name w:val="xl343"/>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4">
    <w:name w:val="xl344"/>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45">
    <w:name w:val="xl345"/>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6">
    <w:name w:val="xl346"/>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7">
    <w:name w:val="xl347"/>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8">
    <w:name w:val="xl348"/>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49">
    <w:name w:val="xl349"/>
    <w:basedOn w:val="Normal"/>
    <w:uiPriority w:val="99"/>
    <w:rsid w:val="00505113"/>
    <w:pPr>
      <w:spacing w:before="100" w:beforeAutospacing="1" w:after="100" w:afterAutospacing="1" w:line="240" w:lineRule="auto"/>
      <w:ind w:firstLine="0"/>
      <w:jc w:val="center"/>
    </w:pPr>
    <w:rPr>
      <w:rFonts w:eastAsia="Times New Roman"/>
      <w:b/>
      <w:bCs/>
      <w:szCs w:val="18"/>
    </w:rPr>
  </w:style>
  <w:style w:type="paragraph" w:customStyle="1" w:styleId="xl350">
    <w:name w:val="xl350"/>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1">
    <w:name w:val="xl351"/>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2">
    <w:name w:val="xl352"/>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3">
    <w:name w:val="xl353"/>
    <w:basedOn w:val="Normal"/>
    <w:uiPriority w:val="99"/>
    <w:rsid w:val="00505113"/>
    <w:pPr>
      <w:spacing w:before="100" w:beforeAutospacing="1" w:after="100" w:afterAutospacing="1" w:line="240" w:lineRule="auto"/>
      <w:ind w:firstLine="0"/>
      <w:jc w:val="left"/>
      <w:textAlignment w:val="center"/>
    </w:pPr>
    <w:rPr>
      <w:rFonts w:eastAsia="Times New Roman"/>
      <w:b/>
      <w:bCs/>
      <w:szCs w:val="18"/>
    </w:rPr>
  </w:style>
  <w:style w:type="paragraph" w:customStyle="1" w:styleId="xl354">
    <w:name w:val="xl354"/>
    <w:basedOn w:val="Normal"/>
    <w:uiPriority w:val="99"/>
    <w:rsid w:val="00505113"/>
    <w:pPr>
      <w:spacing w:before="100" w:beforeAutospacing="1" w:after="100" w:afterAutospacing="1" w:line="240" w:lineRule="auto"/>
      <w:ind w:firstLine="0"/>
      <w:jc w:val="center"/>
      <w:textAlignment w:val="center"/>
    </w:pPr>
    <w:rPr>
      <w:rFonts w:eastAsia="Times New Roman"/>
      <w:b/>
      <w:bCs/>
      <w:szCs w:val="18"/>
    </w:rPr>
  </w:style>
  <w:style w:type="paragraph" w:customStyle="1" w:styleId="xl355">
    <w:name w:val="xl35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6">
    <w:name w:val="xl356"/>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57">
    <w:name w:val="xl357"/>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8">
    <w:name w:val="xl358"/>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59">
    <w:name w:val="xl359"/>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0">
    <w:name w:val="xl360"/>
    <w:basedOn w:val="Normal"/>
    <w:uiPriority w:val="99"/>
    <w:rsid w:val="00505113"/>
    <w:pPr>
      <w:spacing w:before="100" w:beforeAutospacing="1" w:after="100" w:afterAutospacing="1" w:line="240" w:lineRule="auto"/>
      <w:ind w:firstLine="0"/>
      <w:jc w:val="left"/>
      <w:textAlignment w:val="center"/>
    </w:pPr>
    <w:rPr>
      <w:rFonts w:eastAsia="Times New Roman"/>
      <w:b/>
      <w:bCs/>
      <w:szCs w:val="18"/>
    </w:rPr>
  </w:style>
  <w:style w:type="paragraph" w:customStyle="1" w:styleId="xl361">
    <w:name w:val="xl361"/>
    <w:basedOn w:val="Normal"/>
    <w:uiPriority w:val="99"/>
    <w:rsid w:val="00505113"/>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2">
    <w:name w:val="xl362"/>
    <w:basedOn w:val="Normal"/>
    <w:uiPriority w:val="99"/>
    <w:rsid w:val="00505113"/>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3">
    <w:name w:val="xl363"/>
    <w:basedOn w:val="Normal"/>
    <w:uiPriority w:val="99"/>
    <w:rsid w:val="00505113"/>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364">
    <w:name w:val="xl364"/>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5">
    <w:name w:val="xl365"/>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6">
    <w:name w:val="xl366"/>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7">
    <w:name w:val="xl367"/>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68">
    <w:name w:val="xl368"/>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69">
    <w:name w:val="xl369"/>
    <w:basedOn w:val="Normal"/>
    <w:uiPriority w:val="99"/>
    <w:rsid w:val="00505113"/>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70">
    <w:name w:val="xl370"/>
    <w:basedOn w:val="Normal"/>
    <w:uiPriority w:val="99"/>
    <w:rsid w:val="00505113"/>
    <w:pPr>
      <w:pBdr>
        <w:top w:val="single" w:sz="4" w:space="0" w:color="000000"/>
      </w:pBdr>
      <w:shd w:val="clear" w:color="000000" w:fill="FFFFFF"/>
      <w:spacing w:before="100" w:beforeAutospacing="1" w:after="100" w:afterAutospacing="1" w:line="240" w:lineRule="auto"/>
      <w:ind w:firstLine="0"/>
      <w:textAlignment w:val="center"/>
    </w:pPr>
    <w:rPr>
      <w:rFonts w:eastAsia="Times New Roman"/>
      <w:color w:val="000000"/>
      <w:szCs w:val="18"/>
    </w:rPr>
  </w:style>
  <w:style w:type="paragraph" w:customStyle="1" w:styleId="xl371">
    <w:name w:val="xl371"/>
    <w:basedOn w:val="Normal"/>
    <w:uiPriority w:val="99"/>
    <w:rsid w:val="00505113"/>
    <w:pPr>
      <w:pBdr>
        <w:top w:val="single" w:sz="4" w:space="0" w:color="000000"/>
      </w:pBdr>
      <w:shd w:val="clear" w:color="000000" w:fill="FFFFFF"/>
      <w:spacing w:before="100" w:beforeAutospacing="1" w:after="100" w:afterAutospacing="1" w:line="240" w:lineRule="auto"/>
      <w:ind w:firstLine="0"/>
    </w:pPr>
    <w:rPr>
      <w:rFonts w:eastAsia="Times New Roman"/>
      <w:szCs w:val="18"/>
    </w:rPr>
  </w:style>
  <w:style w:type="paragraph" w:customStyle="1" w:styleId="xl372">
    <w:name w:val="xl372"/>
    <w:basedOn w:val="Normal"/>
    <w:uiPriority w:val="99"/>
    <w:rsid w:val="00505113"/>
    <w:pPr>
      <w:spacing w:before="100" w:beforeAutospacing="1" w:after="100" w:afterAutospacing="1" w:line="240" w:lineRule="auto"/>
      <w:ind w:firstLine="0"/>
      <w:textAlignment w:val="center"/>
    </w:pPr>
    <w:rPr>
      <w:rFonts w:eastAsia="Times New Roman"/>
      <w:szCs w:val="18"/>
    </w:rPr>
  </w:style>
  <w:style w:type="paragraph" w:customStyle="1" w:styleId="xl373">
    <w:name w:val="xl373"/>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4">
    <w:name w:val="xl374"/>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375">
    <w:name w:val="xl375"/>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76">
    <w:name w:val="xl376"/>
    <w:basedOn w:val="Normal"/>
    <w:uiPriority w:val="99"/>
    <w:rsid w:val="00505113"/>
    <w:pPr>
      <w:spacing w:before="100" w:beforeAutospacing="1" w:after="100" w:afterAutospacing="1" w:line="240" w:lineRule="auto"/>
      <w:ind w:firstLine="0"/>
      <w:textAlignment w:val="center"/>
    </w:pPr>
    <w:rPr>
      <w:rFonts w:eastAsia="Times New Roman"/>
      <w:b/>
      <w:bCs/>
      <w:szCs w:val="18"/>
    </w:rPr>
  </w:style>
  <w:style w:type="paragraph" w:customStyle="1" w:styleId="xl377">
    <w:name w:val="xl377"/>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8">
    <w:name w:val="xl378"/>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79">
    <w:name w:val="xl379"/>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80">
    <w:name w:val="xl380"/>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381">
    <w:name w:val="xl381"/>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382">
    <w:name w:val="xl382"/>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83">
    <w:name w:val="xl383"/>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384">
    <w:name w:val="xl384"/>
    <w:basedOn w:val="Normal"/>
    <w:uiPriority w:val="99"/>
    <w:rsid w:val="00505113"/>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85">
    <w:name w:val="xl385"/>
    <w:basedOn w:val="Normal"/>
    <w:uiPriority w:val="99"/>
    <w:rsid w:val="00505113"/>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386">
    <w:name w:val="xl386"/>
    <w:basedOn w:val="Normal"/>
    <w:uiPriority w:val="99"/>
    <w:rsid w:val="00505113"/>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387">
    <w:name w:val="xl387"/>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8">
    <w:name w:val="xl388"/>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89">
    <w:name w:val="xl389"/>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390">
    <w:name w:val="xl390"/>
    <w:basedOn w:val="Normal"/>
    <w:uiPriority w:val="99"/>
    <w:rsid w:val="00505113"/>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91">
    <w:name w:val="xl391"/>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2">
    <w:name w:val="xl392"/>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3">
    <w:name w:val="xl393"/>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4">
    <w:name w:val="xl394"/>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395">
    <w:name w:val="xl395"/>
    <w:basedOn w:val="Normal"/>
    <w:uiPriority w:val="99"/>
    <w:rsid w:val="00505113"/>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6">
    <w:name w:val="xl396"/>
    <w:basedOn w:val="Normal"/>
    <w:uiPriority w:val="99"/>
    <w:rsid w:val="00505113"/>
    <w:pPr>
      <w:pBdr>
        <w:bottom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7">
    <w:name w:val="xl397"/>
    <w:basedOn w:val="Normal"/>
    <w:uiPriority w:val="99"/>
    <w:rsid w:val="00505113"/>
    <w:pPr>
      <w:pBdr>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398">
    <w:name w:val="xl398"/>
    <w:basedOn w:val="Normal"/>
    <w:uiPriority w:val="99"/>
    <w:rsid w:val="00505113"/>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399">
    <w:name w:val="xl399"/>
    <w:basedOn w:val="Normal"/>
    <w:uiPriority w:val="99"/>
    <w:rsid w:val="00505113"/>
    <w:pPr>
      <w:pBdr>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0">
    <w:name w:val="xl400"/>
    <w:basedOn w:val="Normal"/>
    <w:uiPriority w:val="99"/>
    <w:rsid w:val="0050511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01">
    <w:name w:val="xl401"/>
    <w:basedOn w:val="Normal"/>
    <w:uiPriority w:val="99"/>
    <w:rsid w:val="00505113"/>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402">
    <w:name w:val="xl402"/>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3">
    <w:name w:val="xl403"/>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4">
    <w:name w:val="xl404"/>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05">
    <w:name w:val="xl405"/>
    <w:basedOn w:val="Normal"/>
    <w:uiPriority w:val="99"/>
    <w:rsid w:val="0050511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6">
    <w:name w:val="xl406"/>
    <w:basedOn w:val="Normal"/>
    <w:uiPriority w:val="99"/>
    <w:rsid w:val="0050511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7">
    <w:name w:val="xl407"/>
    <w:basedOn w:val="Normal"/>
    <w:uiPriority w:val="99"/>
    <w:rsid w:val="0050511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8">
    <w:name w:val="xl408"/>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409">
    <w:name w:val="xl409"/>
    <w:basedOn w:val="Normal"/>
    <w:uiPriority w:val="99"/>
    <w:rsid w:val="00505113"/>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410">
    <w:name w:val="xl410"/>
    <w:basedOn w:val="Normal"/>
    <w:uiPriority w:val="99"/>
    <w:rsid w:val="00505113"/>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411">
    <w:name w:val="xl411"/>
    <w:basedOn w:val="Normal"/>
    <w:uiPriority w:val="99"/>
    <w:rsid w:val="00505113"/>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412">
    <w:name w:val="xl412"/>
    <w:basedOn w:val="Normal"/>
    <w:uiPriority w:val="99"/>
    <w:rsid w:val="00505113"/>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13">
    <w:name w:val="xl413"/>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414">
    <w:name w:val="xl414"/>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15">
    <w:name w:val="xl415"/>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416">
    <w:name w:val="xl416"/>
    <w:basedOn w:val="Normal"/>
    <w:uiPriority w:val="99"/>
    <w:rsid w:val="00505113"/>
    <w:pPr>
      <w:pBdr>
        <w:left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17">
    <w:name w:val="xl417"/>
    <w:basedOn w:val="Normal"/>
    <w:uiPriority w:val="99"/>
    <w:rsid w:val="00505113"/>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18"/>
    </w:rPr>
  </w:style>
  <w:style w:type="paragraph" w:customStyle="1" w:styleId="xl418">
    <w:name w:val="xl418"/>
    <w:basedOn w:val="Normal"/>
    <w:uiPriority w:val="99"/>
    <w:rsid w:val="00505113"/>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19">
    <w:name w:val="xl419"/>
    <w:basedOn w:val="Normal"/>
    <w:uiPriority w:val="99"/>
    <w:rsid w:val="0050511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20">
    <w:name w:val="xl420"/>
    <w:basedOn w:val="Normal"/>
    <w:uiPriority w:val="99"/>
    <w:rsid w:val="0050511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421">
    <w:name w:val="xl421"/>
    <w:basedOn w:val="Normal"/>
    <w:uiPriority w:val="99"/>
    <w:rsid w:val="00505113"/>
    <w:pPr>
      <w:pBdr>
        <w:top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2">
    <w:name w:val="xl422"/>
    <w:basedOn w:val="Normal"/>
    <w:uiPriority w:val="99"/>
    <w:rsid w:val="00505113"/>
    <w:pPr>
      <w:pBdr>
        <w:top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3">
    <w:name w:val="xl423"/>
    <w:basedOn w:val="Normal"/>
    <w:uiPriority w:val="99"/>
    <w:rsid w:val="00505113"/>
    <w:pPr>
      <w:pBdr>
        <w:top w:val="single" w:sz="4" w:space="0" w:color="000000"/>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24">
    <w:name w:val="xl424"/>
    <w:basedOn w:val="Normal"/>
    <w:uiPriority w:val="99"/>
    <w:rsid w:val="00505113"/>
    <w:pPr>
      <w:pBdr>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425">
    <w:name w:val="xl425"/>
    <w:basedOn w:val="Normal"/>
    <w:uiPriority w:val="99"/>
    <w:rsid w:val="0050511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6">
    <w:name w:val="xl426"/>
    <w:basedOn w:val="Normal"/>
    <w:uiPriority w:val="99"/>
    <w:rsid w:val="00505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27">
    <w:name w:val="xl427"/>
    <w:basedOn w:val="Normal"/>
    <w:uiPriority w:val="99"/>
    <w:rsid w:val="00505113"/>
    <w:pPr>
      <w:pBdr>
        <w:top w:val="single" w:sz="4" w:space="0" w:color="000000"/>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8">
    <w:name w:val="xl428"/>
    <w:basedOn w:val="Normal"/>
    <w:uiPriority w:val="99"/>
    <w:rsid w:val="00505113"/>
    <w:pPr>
      <w:pBdr>
        <w:left w:val="single" w:sz="4" w:space="0" w:color="000000"/>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29">
    <w:name w:val="xl429"/>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0">
    <w:name w:val="xl430"/>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31">
    <w:name w:val="xl431"/>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2">
    <w:name w:val="xl432"/>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3">
    <w:name w:val="xl433"/>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34">
    <w:name w:val="xl434"/>
    <w:basedOn w:val="Normal"/>
    <w:uiPriority w:val="99"/>
    <w:rsid w:val="00505113"/>
    <w:pPr>
      <w:pBdr>
        <w:top w:val="single" w:sz="4" w:space="0" w:color="auto"/>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5">
    <w:name w:val="xl435"/>
    <w:basedOn w:val="Normal"/>
    <w:uiPriority w:val="99"/>
    <w:rsid w:val="00505113"/>
    <w:pPr>
      <w:pBdr>
        <w:top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6">
    <w:name w:val="xl436"/>
    <w:basedOn w:val="Normal"/>
    <w:uiPriority w:val="99"/>
    <w:rsid w:val="00505113"/>
    <w:pPr>
      <w:pBdr>
        <w:lef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7">
    <w:name w:val="xl437"/>
    <w:basedOn w:val="Normal"/>
    <w:uiPriority w:val="99"/>
    <w:rsid w:val="00505113"/>
    <w:pPr>
      <w:spacing w:before="100" w:beforeAutospacing="1" w:after="100" w:afterAutospacing="1" w:line="240" w:lineRule="auto"/>
      <w:ind w:firstLine="0"/>
      <w:textAlignment w:val="center"/>
    </w:pPr>
    <w:rPr>
      <w:rFonts w:eastAsia="Times New Roman"/>
      <w:color w:val="000000"/>
      <w:szCs w:val="18"/>
    </w:rPr>
  </w:style>
  <w:style w:type="paragraph" w:customStyle="1" w:styleId="xl438">
    <w:name w:val="xl438"/>
    <w:basedOn w:val="Normal"/>
    <w:uiPriority w:val="99"/>
    <w:rsid w:val="00505113"/>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39">
    <w:name w:val="xl439"/>
    <w:basedOn w:val="Normal"/>
    <w:uiPriority w:val="99"/>
    <w:rsid w:val="00505113"/>
    <w:pPr>
      <w:pBdr>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0">
    <w:name w:val="xl440"/>
    <w:basedOn w:val="Normal"/>
    <w:uiPriority w:val="99"/>
    <w:rsid w:val="00505113"/>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1">
    <w:name w:val="xl441"/>
    <w:basedOn w:val="Normal"/>
    <w:uiPriority w:val="99"/>
    <w:rsid w:val="00505113"/>
    <w:pPr>
      <w:pBdr>
        <w:bottom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2">
    <w:name w:val="xl442"/>
    <w:basedOn w:val="Normal"/>
    <w:uiPriority w:val="99"/>
    <w:rsid w:val="00505113"/>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18"/>
    </w:rPr>
  </w:style>
  <w:style w:type="paragraph" w:customStyle="1" w:styleId="xl443">
    <w:name w:val="xl443"/>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444">
    <w:name w:val="xl444"/>
    <w:basedOn w:val="Normal"/>
    <w:uiPriority w:val="99"/>
    <w:rsid w:val="00505113"/>
    <w:pPr>
      <w:pBdr>
        <w:top w:val="single" w:sz="4" w:space="0" w:color="auto"/>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5">
    <w:name w:val="xl445"/>
    <w:basedOn w:val="Normal"/>
    <w:uiPriority w:val="99"/>
    <w:rsid w:val="00505113"/>
    <w:pPr>
      <w:pBdr>
        <w:top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6">
    <w:name w:val="xl446"/>
    <w:basedOn w:val="Normal"/>
    <w:uiPriority w:val="99"/>
    <w:rsid w:val="00505113"/>
    <w:pPr>
      <w:pBdr>
        <w:left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7">
    <w:name w:val="xl447"/>
    <w:basedOn w:val="Normal"/>
    <w:uiPriority w:val="99"/>
    <w:rsid w:val="00505113"/>
    <w:pPr>
      <w:spacing w:before="100" w:beforeAutospacing="1" w:after="100" w:afterAutospacing="1" w:line="240" w:lineRule="auto"/>
      <w:ind w:firstLine="0"/>
      <w:textAlignment w:val="top"/>
    </w:pPr>
    <w:rPr>
      <w:rFonts w:eastAsia="Times New Roman"/>
      <w:szCs w:val="18"/>
    </w:rPr>
  </w:style>
  <w:style w:type="paragraph" w:customStyle="1" w:styleId="xl448">
    <w:name w:val="xl448"/>
    <w:basedOn w:val="Normal"/>
    <w:uiPriority w:val="99"/>
    <w:rsid w:val="00505113"/>
    <w:pPr>
      <w:pBdr>
        <w:left w:val="single" w:sz="4" w:space="0" w:color="auto"/>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49">
    <w:name w:val="xl449"/>
    <w:basedOn w:val="Normal"/>
    <w:uiPriority w:val="99"/>
    <w:rsid w:val="00505113"/>
    <w:pPr>
      <w:pBdr>
        <w:bottom w:val="single" w:sz="4" w:space="0" w:color="auto"/>
      </w:pBdr>
      <w:spacing w:before="100" w:beforeAutospacing="1" w:after="100" w:afterAutospacing="1" w:line="240" w:lineRule="auto"/>
      <w:ind w:firstLine="0"/>
      <w:textAlignment w:val="top"/>
    </w:pPr>
    <w:rPr>
      <w:rFonts w:eastAsia="Times New Roman"/>
      <w:szCs w:val="18"/>
    </w:rPr>
  </w:style>
  <w:style w:type="paragraph" w:customStyle="1" w:styleId="xl450">
    <w:name w:val="xl450"/>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51">
    <w:name w:val="xl451"/>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52">
    <w:name w:val="xl452"/>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16"/>
      <w:szCs w:val="16"/>
    </w:rPr>
  </w:style>
  <w:style w:type="paragraph" w:customStyle="1" w:styleId="xl453">
    <w:name w:val="xl453"/>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4">
    <w:name w:val="xl454"/>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5">
    <w:name w:val="xl455"/>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456">
    <w:name w:val="xl456"/>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7">
    <w:name w:val="xl457"/>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8">
    <w:name w:val="xl458"/>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16"/>
      <w:szCs w:val="16"/>
    </w:rPr>
  </w:style>
  <w:style w:type="paragraph" w:customStyle="1" w:styleId="xl459">
    <w:name w:val="xl459"/>
    <w:basedOn w:val="Normal"/>
    <w:uiPriority w:val="99"/>
    <w:rsid w:val="00505113"/>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0">
    <w:name w:val="xl460"/>
    <w:basedOn w:val="Normal"/>
    <w:uiPriority w:val="99"/>
    <w:rsid w:val="00505113"/>
    <w:pPr>
      <w:pBdr>
        <w:top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1">
    <w:name w:val="xl461"/>
    <w:basedOn w:val="Normal"/>
    <w:uiPriority w:val="99"/>
    <w:rsid w:val="00505113"/>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2">
    <w:name w:val="xl462"/>
    <w:basedOn w:val="Normal"/>
    <w:uiPriority w:val="99"/>
    <w:rsid w:val="0050511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63">
    <w:name w:val="xl463"/>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464">
    <w:name w:val="xl464"/>
    <w:basedOn w:val="Normal"/>
    <w:uiPriority w:val="99"/>
    <w:rsid w:val="00505113"/>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465">
    <w:name w:val="xl465"/>
    <w:basedOn w:val="Normal"/>
    <w:uiPriority w:val="99"/>
    <w:rsid w:val="00505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466">
    <w:name w:val="xl466"/>
    <w:basedOn w:val="Normal"/>
    <w:uiPriority w:val="99"/>
    <w:rsid w:val="0050511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7">
    <w:name w:val="xl467"/>
    <w:basedOn w:val="Normal"/>
    <w:uiPriority w:val="99"/>
    <w:rsid w:val="00505113"/>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68">
    <w:name w:val="xl468"/>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69">
    <w:name w:val="xl469"/>
    <w:basedOn w:val="Normal"/>
    <w:uiPriority w:val="99"/>
    <w:rsid w:val="00505113"/>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70">
    <w:name w:val="xl470"/>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471">
    <w:name w:val="xl471"/>
    <w:basedOn w:val="Normal"/>
    <w:uiPriority w:val="99"/>
    <w:rsid w:val="00505113"/>
    <w:pPr>
      <w:pBdr>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2">
    <w:name w:val="xl472"/>
    <w:basedOn w:val="Normal"/>
    <w:uiPriority w:val="99"/>
    <w:rsid w:val="00505113"/>
    <w:pPr>
      <w:pBdr>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3">
    <w:name w:val="xl473"/>
    <w:basedOn w:val="Normal"/>
    <w:uiPriority w:val="99"/>
    <w:rsid w:val="0050511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4">
    <w:name w:val="xl474"/>
    <w:basedOn w:val="Normal"/>
    <w:uiPriority w:val="99"/>
    <w:rsid w:val="0050511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475">
    <w:name w:val="xl475"/>
    <w:basedOn w:val="Normal"/>
    <w:uiPriority w:val="99"/>
    <w:rsid w:val="00505113"/>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76">
    <w:name w:val="xl476"/>
    <w:basedOn w:val="Normal"/>
    <w:uiPriority w:val="99"/>
    <w:rsid w:val="00505113"/>
    <w:pPr>
      <w:pBdr>
        <w:top w:val="single" w:sz="4" w:space="0" w:color="auto"/>
        <w:bottom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customStyle="1" w:styleId="xl477">
    <w:name w:val="xl477"/>
    <w:basedOn w:val="Normal"/>
    <w:uiPriority w:val="99"/>
    <w:rsid w:val="00505113"/>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Cs w:val="18"/>
    </w:rPr>
  </w:style>
  <w:style w:type="paragraph" w:styleId="BalloonText">
    <w:name w:val="Balloon Text"/>
    <w:basedOn w:val="Normal"/>
    <w:link w:val="BalloonTextChar"/>
    <w:uiPriority w:val="99"/>
    <w:semiHidden/>
    <w:unhideWhenUsed/>
    <w:rsid w:val="009A2819"/>
    <w:pPr>
      <w:spacing w:line="240" w:lineRule="auto"/>
    </w:pPr>
    <w:rPr>
      <w:rFonts w:ascii="Segoe UI" w:hAnsi="Segoe UI" w:cs="Segoe UI"/>
      <w:szCs w:val="18"/>
    </w:rPr>
  </w:style>
  <w:style w:type="character" w:customStyle="1" w:styleId="BalloonTextChar">
    <w:name w:val="Balloon Text Char"/>
    <w:link w:val="BalloonText"/>
    <w:uiPriority w:val="99"/>
    <w:semiHidden/>
    <w:rsid w:val="009A2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56A7-8194-43EA-B0C0-6B9D137E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102</Pages>
  <Words>35070</Words>
  <Characters>199904</Characters>
  <Application>Microsoft Office Word</Application>
  <DocSecurity>0</DocSecurity>
  <Lines>1665</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129</cp:revision>
  <cp:lastPrinted>2021-03-31T11:52:00Z</cp:lastPrinted>
  <dcterms:created xsi:type="dcterms:W3CDTF">2019-12-17T13:13:00Z</dcterms:created>
  <dcterms:modified xsi:type="dcterms:W3CDTF">2021-03-31T11:52:00Z</dcterms:modified>
</cp:coreProperties>
</file>